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82DC4" w14:textId="77777777" w:rsidR="00E62F39" w:rsidRPr="00E8392B" w:rsidRDefault="00E62F39" w:rsidP="00E62F39">
      <w:pPr>
        <w:adjustRightInd w:val="0"/>
        <w:spacing w:before="100" w:after="100"/>
        <w:jc w:val="center"/>
        <w:rPr>
          <w:rFonts w:eastAsiaTheme="minorEastAsia"/>
          <w:b/>
          <w:bCs/>
          <w:kern w:val="2"/>
          <w:sz w:val="48"/>
          <w:szCs w:val="48"/>
          <w:lang w:eastAsia="zh-CN"/>
        </w:rPr>
      </w:pPr>
    </w:p>
    <w:p w14:paraId="74BAD5A3" w14:textId="77777777" w:rsidR="00E62F39" w:rsidRPr="00E8392B" w:rsidRDefault="00E62F39" w:rsidP="00E62F39">
      <w:pPr>
        <w:adjustRightInd w:val="0"/>
        <w:spacing w:before="100" w:after="100"/>
        <w:jc w:val="center"/>
        <w:rPr>
          <w:rFonts w:eastAsiaTheme="minorEastAsia"/>
          <w:b/>
          <w:bCs/>
          <w:kern w:val="2"/>
          <w:sz w:val="48"/>
          <w:szCs w:val="48"/>
          <w:lang w:eastAsia="zh-CN"/>
        </w:rPr>
      </w:pPr>
    </w:p>
    <w:p w14:paraId="668E51C3" w14:textId="68DA20CD" w:rsidR="00E62F39" w:rsidRPr="00AA49BD" w:rsidRDefault="00AA49BD" w:rsidP="00E62F39">
      <w:pPr>
        <w:adjustRightInd w:val="0"/>
        <w:spacing w:before="100" w:after="100"/>
        <w:jc w:val="center"/>
        <w:rPr>
          <w:b/>
          <w:bCs/>
          <w:kern w:val="2"/>
          <w:sz w:val="48"/>
          <w:szCs w:val="48"/>
          <w:lang w:eastAsia="zh-CN"/>
        </w:rPr>
      </w:pPr>
      <w:r w:rsidRPr="00AA49BD">
        <w:rPr>
          <w:rFonts w:hint="eastAsia"/>
          <w:b/>
          <w:bCs/>
          <w:kern w:val="2"/>
          <w:sz w:val="48"/>
          <w:szCs w:val="48"/>
          <w:lang w:eastAsia="zh-CN"/>
        </w:rPr>
        <w:t>四川宏达股份有限公司</w:t>
      </w:r>
    </w:p>
    <w:p w14:paraId="132957DB" w14:textId="42FA0DE1" w:rsidR="00AA49BD" w:rsidRPr="00E8392B" w:rsidRDefault="00AA49BD" w:rsidP="00E62F39">
      <w:pPr>
        <w:adjustRightInd w:val="0"/>
        <w:spacing w:before="100" w:after="100"/>
        <w:jc w:val="center"/>
        <w:rPr>
          <w:rFonts w:hint="eastAsia"/>
          <w:b/>
          <w:bCs/>
          <w:kern w:val="2"/>
          <w:sz w:val="48"/>
          <w:szCs w:val="48"/>
          <w:lang w:eastAsia="zh-CN"/>
        </w:rPr>
      </w:pPr>
      <w:r w:rsidRPr="00AA49BD">
        <w:rPr>
          <w:rFonts w:hint="eastAsia"/>
          <w:b/>
          <w:bCs/>
          <w:kern w:val="2"/>
          <w:sz w:val="48"/>
          <w:szCs w:val="48"/>
          <w:lang w:eastAsia="zh-CN"/>
        </w:rPr>
        <w:t>有色分公司</w:t>
      </w:r>
      <w:r w:rsidRPr="00AA49BD">
        <w:rPr>
          <w:b/>
          <w:bCs/>
          <w:kern w:val="2"/>
          <w:sz w:val="48"/>
          <w:szCs w:val="48"/>
          <w:lang w:eastAsia="zh-CN"/>
        </w:rPr>
        <w:t>2026年9月次氧化锌比选采购</w:t>
      </w:r>
    </w:p>
    <w:p w14:paraId="4465C5AB" w14:textId="77777777" w:rsidR="00E62F39" w:rsidRPr="00E8392B" w:rsidRDefault="00E62F39" w:rsidP="00E62F39">
      <w:pPr>
        <w:adjustRightInd w:val="0"/>
        <w:spacing w:before="100" w:after="100"/>
        <w:jc w:val="center"/>
        <w:rPr>
          <w:b/>
          <w:bCs/>
          <w:kern w:val="2"/>
          <w:sz w:val="48"/>
          <w:szCs w:val="48"/>
          <w:lang w:eastAsia="zh-CN"/>
        </w:rPr>
      </w:pPr>
    </w:p>
    <w:p w14:paraId="7F6ED18E" w14:textId="77777777" w:rsidR="00E62F39" w:rsidRPr="00E8392B" w:rsidRDefault="00E62F39" w:rsidP="00E62F39">
      <w:pPr>
        <w:adjustRightInd w:val="0"/>
        <w:spacing w:before="100" w:after="100"/>
        <w:jc w:val="center"/>
        <w:rPr>
          <w:b/>
          <w:bCs/>
          <w:kern w:val="2"/>
          <w:sz w:val="48"/>
          <w:szCs w:val="48"/>
          <w:lang w:eastAsia="zh-CN"/>
        </w:rPr>
      </w:pPr>
    </w:p>
    <w:p w14:paraId="21110FA6" w14:textId="77777777" w:rsidR="00E62F39" w:rsidRPr="00E8392B" w:rsidRDefault="00E62F39" w:rsidP="00E62F39">
      <w:pPr>
        <w:widowControl/>
        <w:autoSpaceDE/>
        <w:autoSpaceDN/>
        <w:jc w:val="center"/>
        <w:rPr>
          <w:rFonts w:asciiTheme="minorEastAsia" w:eastAsiaTheme="minorEastAsia" w:hAnsiTheme="minorEastAsia" w:cstheme="minorBidi"/>
          <w:b/>
          <w:sz w:val="72"/>
          <w:szCs w:val="72"/>
          <w:lang w:eastAsia="zh-CN"/>
        </w:rPr>
      </w:pPr>
      <w:r w:rsidRPr="00E8392B">
        <w:rPr>
          <w:rFonts w:asciiTheme="minorEastAsia" w:eastAsiaTheme="minorEastAsia" w:hAnsiTheme="minorEastAsia" w:cstheme="minorBidi" w:hint="eastAsia"/>
          <w:b/>
          <w:sz w:val="72"/>
          <w:szCs w:val="72"/>
          <w:lang w:eastAsia="zh-CN"/>
        </w:rPr>
        <w:t>比选文件</w:t>
      </w:r>
    </w:p>
    <w:p w14:paraId="206D2104" w14:textId="77777777" w:rsidR="00E62F39" w:rsidRPr="00E8392B" w:rsidRDefault="00E62F39" w:rsidP="00E62F39">
      <w:pPr>
        <w:autoSpaceDE/>
        <w:autoSpaceDN/>
        <w:spacing w:line="360" w:lineRule="auto"/>
        <w:jc w:val="center"/>
        <w:rPr>
          <w:rFonts w:ascii="黑体" w:eastAsia="黑体" w:hAnsi="黑体"/>
          <w:b/>
          <w:sz w:val="32"/>
          <w:szCs w:val="32"/>
          <w:lang w:eastAsia="zh-CN"/>
        </w:rPr>
      </w:pPr>
    </w:p>
    <w:p w14:paraId="6DEB459B" w14:textId="42274BB0" w:rsidR="00E62F39" w:rsidRPr="00E8392B" w:rsidRDefault="00E62F39" w:rsidP="00E62F39">
      <w:pPr>
        <w:autoSpaceDE/>
        <w:autoSpaceDN/>
        <w:spacing w:line="360" w:lineRule="auto"/>
        <w:jc w:val="center"/>
        <w:rPr>
          <w:rFonts w:ascii="黑体" w:eastAsia="黑体" w:hAnsi="黑体"/>
          <w:b/>
          <w:sz w:val="32"/>
          <w:szCs w:val="32"/>
          <w:lang w:eastAsia="zh-CN"/>
        </w:rPr>
      </w:pPr>
      <w:r w:rsidRPr="00E8392B">
        <w:rPr>
          <w:rFonts w:ascii="黑体" w:eastAsia="黑体" w:hAnsi="黑体" w:hint="eastAsia"/>
          <w:b/>
          <w:sz w:val="32"/>
          <w:szCs w:val="32"/>
          <w:lang w:eastAsia="zh-CN"/>
        </w:rPr>
        <w:t>编号：</w:t>
      </w:r>
      <w:r w:rsidR="00AA49BD" w:rsidRPr="00AA49BD">
        <w:rPr>
          <w:rFonts w:ascii="黑体" w:eastAsia="黑体" w:hAnsi="黑体"/>
          <w:b/>
          <w:sz w:val="32"/>
          <w:szCs w:val="32"/>
          <w:lang w:eastAsia="zh-CN"/>
        </w:rPr>
        <w:t>YS-GKBX-2026-HW198</w:t>
      </w:r>
    </w:p>
    <w:p w14:paraId="697CEFF7" w14:textId="77777777" w:rsidR="00E62F39" w:rsidRPr="00E8392B" w:rsidRDefault="00E62F39" w:rsidP="00E62F39">
      <w:pPr>
        <w:autoSpaceDE/>
        <w:autoSpaceDN/>
        <w:spacing w:line="360" w:lineRule="auto"/>
        <w:jc w:val="center"/>
        <w:rPr>
          <w:rFonts w:asciiTheme="minorEastAsia" w:eastAsiaTheme="minorEastAsia" w:hAnsiTheme="minorEastAsia" w:cs="黑体"/>
          <w:sz w:val="24"/>
          <w:szCs w:val="24"/>
          <w:lang w:eastAsia="zh-CN"/>
        </w:rPr>
      </w:pPr>
    </w:p>
    <w:p w14:paraId="452550DD" w14:textId="77777777" w:rsidR="00E62F39" w:rsidRPr="00E8392B" w:rsidRDefault="00E62F39" w:rsidP="00E62F39">
      <w:pPr>
        <w:autoSpaceDE/>
        <w:autoSpaceDN/>
        <w:spacing w:line="360" w:lineRule="auto"/>
        <w:ind w:firstLineChars="200" w:firstLine="480"/>
        <w:jc w:val="center"/>
        <w:rPr>
          <w:rFonts w:asciiTheme="minorEastAsia" w:eastAsiaTheme="minorEastAsia" w:hAnsiTheme="minorEastAsia" w:cs="黑体"/>
          <w:sz w:val="24"/>
          <w:szCs w:val="24"/>
          <w:lang w:eastAsia="zh-CN"/>
        </w:rPr>
      </w:pPr>
    </w:p>
    <w:p w14:paraId="54E1FA6F" w14:textId="77777777" w:rsidR="00E62F39" w:rsidRPr="00E8392B" w:rsidRDefault="00E62F39" w:rsidP="00E62F39">
      <w:pPr>
        <w:autoSpaceDE/>
        <w:autoSpaceDN/>
        <w:spacing w:line="360" w:lineRule="auto"/>
        <w:ind w:firstLineChars="200" w:firstLine="420"/>
        <w:jc w:val="center"/>
        <w:rPr>
          <w:rFonts w:asciiTheme="minorEastAsia" w:eastAsiaTheme="minorEastAsia" w:hAnsiTheme="minorEastAsia" w:cs="黑体"/>
          <w:kern w:val="2"/>
          <w:sz w:val="21"/>
          <w:lang w:val="zh-CN" w:eastAsia="zh-CN"/>
        </w:rPr>
      </w:pPr>
    </w:p>
    <w:p w14:paraId="75DA3807" w14:textId="77777777" w:rsidR="00E62F39" w:rsidRPr="00E8392B" w:rsidRDefault="00E62F39" w:rsidP="00E62F39">
      <w:pPr>
        <w:autoSpaceDE/>
        <w:autoSpaceDN/>
        <w:jc w:val="center"/>
        <w:rPr>
          <w:rFonts w:asciiTheme="minorEastAsia" w:eastAsiaTheme="minorEastAsia" w:hAnsiTheme="minorEastAsia" w:cs="黑体"/>
          <w:kern w:val="2"/>
          <w:sz w:val="21"/>
          <w:lang w:val="zh-CN" w:eastAsia="zh-CN"/>
        </w:rPr>
      </w:pPr>
    </w:p>
    <w:p w14:paraId="4FA453F6" w14:textId="77777777" w:rsidR="00E62F39" w:rsidRPr="00E8392B" w:rsidRDefault="00E62F39" w:rsidP="00E62F39">
      <w:pPr>
        <w:autoSpaceDE/>
        <w:autoSpaceDN/>
        <w:jc w:val="center"/>
        <w:rPr>
          <w:rFonts w:asciiTheme="minorEastAsia" w:eastAsiaTheme="minorEastAsia" w:hAnsiTheme="minorEastAsia" w:cs="黑体"/>
          <w:kern w:val="2"/>
          <w:sz w:val="21"/>
          <w:lang w:val="zh-CN" w:eastAsia="zh-CN"/>
        </w:rPr>
      </w:pPr>
    </w:p>
    <w:p w14:paraId="6E35E21A" w14:textId="77777777" w:rsidR="00E62F39" w:rsidRPr="00E8392B" w:rsidRDefault="00E62F39" w:rsidP="00E62F39">
      <w:pPr>
        <w:autoSpaceDE/>
        <w:autoSpaceDN/>
        <w:jc w:val="center"/>
        <w:rPr>
          <w:rFonts w:asciiTheme="minorEastAsia" w:eastAsiaTheme="minorEastAsia" w:hAnsiTheme="minorEastAsia" w:cs="黑体"/>
          <w:kern w:val="2"/>
          <w:sz w:val="21"/>
          <w:lang w:val="zh-CN" w:eastAsia="zh-CN"/>
        </w:rPr>
      </w:pPr>
    </w:p>
    <w:p w14:paraId="242FE234" w14:textId="77777777" w:rsidR="00E62F39" w:rsidRPr="00E8392B" w:rsidRDefault="00E62F39" w:rsidP="00E62F39">
      <w:pPr>
        <w:autoSpaceDE/>
        <w:autoSpaceDN/>
        <w:jc w:val="center"/>
        <w:rPr>
          <w:rFonts w:asciiTheme="minorEastAsia" w:eastAsiaTheme="minorEastAsia" w:hAnsiTheme="minorEastAsia" w:cs="黑体"/>
          <w:kern w:val="2"/>
          <w:sz w:val="21"/>
          <w:lang w:val="zh-CN" w:eastAsia="zh-CN"/>
        </w:rPr>
      </w:pPr>
    </w:p>
    <w:p w14:paraId="5C05A7F3" w14:textId="77777777" w:rsidR="00E62F39" w:rsidRPr="00E8392B" w:rsidRDefault="00E62F39" w:rsidP="00E62F39">
      <w:pPr>
        <w:autoSpaceDE/>
        <w:autoSpaceDN/>
        <w:spacing w:line="600" w:lineRule="auto"/>
        <w:ind w:firstLineChars="709" w:firstLine="2127"/>
        <w:jc w:val="both"/>
        <w:rPr>
          <w:rFonts w:asciiTheme="minorEastAsia" w:eastAsiaTheme="minorEastAsia" w:hAnsiTheme="minorEastAsia" w:cstheme="minorBidi"/>
          <w:kern w:val="2"/>
          <w:sz w:val="30"/>
          <w:szCs w:val="30"/>
          <w:lang w:eastAsia="zh-CN"/>
        </w:rPr>
      </w:pPr>
    </w:p>
    <w:p w14:paraId="600904EB" w14:textId="3D47C8C4" w:rsidR="00E62F39" w:rsidRPr="00E8392B" w:rsidRDefault="00E62F39" w:rsidP="00E62F39">
      <w:pPr>
        <w:autoSpaceDE/>
        <w:autoSpaceDN/>
        <w:spacing w:line="480" w:lineRule="auto"/>
        <w:ind w:leftChars="500" w:left="1100" w:rightChars="500" w:right="1100"/>
        <w:jc w:val="center"/>
        <w:rPr>
          <w:rFonts w:asciiTheme="minorEastAsia" w:eastAsiaTheme="minorEastAsia" w:hAnsiTheme="minorEastAsia" w:cstheme="minorBidi"/>
          <w:b/>
          <w:bCs/>
          <w:kern w:val="2"/>
          <w:sz w:val="30"/>
          <w:szCs w:val="30"/>
          <w:u w:val="single"/>
          <w:lang w:eastAsia="zh-CN"/>
        </w:rPr>
      </w:pPr>
      <w:r w:rsidRPr="00E8392B">
        <w:rPr>
          <w:rFonts w:asciiTheme="minorEastAsia" w:eastAsiaTheme="minorEastAsia" w:hAnsiTheme="minorEastAsia" w:cstheme="minorBidi" w:hint="eastAsia"/>
          <w:b/>
          <w:bCs/>
          <w:kern w:val="2"/>
          <w:sz w:val="30"/>
          <w:szCs w:val="30"/>
          <w:lang w:eastAsia="zh-CN"/>
        </w:rPr>
        <w:t>比选人：</w:t>
      </w:r>
      <w:r w:rsidRPr="00E8392B">
        <w:rPr>
          <w:rFonts w:asciiTheme="minorEastAsia" w:eastAsiaTheme="minorEastAsia" w:hAnsiTheme="minorEastAsia" w:cstheme="minorBidi" w:hint="eastAsia"/>
          <w:b/>
          <w:bCs/>
          <w:kern w:val="2"/>
          <w:sz w:val="30"/>
          <w:szCs w:val="30"/>
          <w:u w:val="single"/>
          <w:lang w:eastAsia="zh-CN"/>
        </w:rPr>
        <w:t>四川宏达股份有限公司</w:t>
      </w:r>
    </w:p>
    <w:p w14:paraId="550E9DEF" w14:textId="4EFF9D52" w:rsidR="00E62F39" w:rsidRPr="00E8392B" w:rsidRDefault="00E62F39" w:rsidP="00E62F39">
      <w:pPr>
        <w:adjustRightInd w:val="0"/>
        <w:spacing w:line="480" w:lineRule="auto"/>
        <w:jc w:val="center"/>
        <w:rPr>
          <w:rFonts w:asciiTheme="minorEastAsia" w:eastAsiaTheme="minorEastAsia" w:hAnsiTheme="minorEastAsia" w:cstheme="minorBidi"/>
          <w:b/>
          <w:kern w:val="2"/>
          <w:sz w:val="30"/>
          <w:szCs w:val="30"/>
          <w:lang w:eastAsia="zh-CN"/>
        </w:rPr>
        <w:sectPr w:rsidR="00E62F39" w:rsidRPr="00E8392B" w:rsidSect="00E62F39">
          <w:headerReference w:type="default" r:id="rId7"/>
          <w:footerReference w:type="default" r:id="rId8"/>
          <w:footerReference w:type="first" r:id="rId9"/>
          <w:pgSz w:w="11906" w:h="16838"/>
          <w:pgMar w:top="1361" w:right="1134" w:bottom="1361" w:left="1134" w:header="851" w:footer="992" w:gutter="0"/>
          <w:cols w:space="720"/>
          <w:docGrid w:linePitch="312"/>
        </w:sectPr>
      </w:pPr>
      <w:r w:rsidRPr="00E8392B">
        <w:rPr>
          <w:rFonts w:asciiTheme="minorEastAsia" w:eastAsiaTheme="minorEastAsia" w:hAnsiTheme="minorEastAsia" w:cs="黑体" w:hint="eastAsia"/>
          <w:b/>
          <w:bCs/>
          <w:kern w:val="2"/>
          <w:sz w:val="30"/>
          <w:szCs w:val="30"/>
          <w:lang w:val="zh-CN" w:eastAsia="zh-CN"/>
        </w:rPr>
        <w:t>20</w:t>
      </w:r>
      <w:r w:rsidRPr="00E8392B">
        <w:rPr>
          <w:rFonts w:asciiTheme="minorEastAsia" w:eastAsiaTheme="minorEastAsia" w:hAnsiTheme="minorEastAsia" w:cs="黑体" w:hint="eastAsia"/>
          <w:b/>
          <w:bCs/>
          <w:kern w:val="2"/>
          <w:sz w:val="30"/>
          <w:szCs w:val="30"/>
          <w:lang w:eastAsia="zh-CN"/>
        </w:rPr>
        <w:t>2</w:t>
      </w:r>
      <w:r w:rsidR="00AA49BD">
        <w:rPr>
          <w:rFonts w:asciiTheme="minorEastAsia" w:eastAsiaTheme="minorEastAsia" w:hAnsiTheme="minorEastAsia" w:cs="黑体"/>
          <w:b/>
          <w:bCs/>
          <w:kern w:val="2"/>
          <w:sz w:val="30"/>
          <w:szCs w:val="30"/>
          <w:lang w:eastAsia="zh-CN"/>
        </w:rPr>
        <w:t>6</w:t>
      </w:r>
      <w:r w:rsidRPr="00E8392B">
        <w:rPr>
          <w:rFonts w:asciiTheme="minorEastAsia" w:eastAsiaTheme="minorEastAsia" w:hAnsiTheme="minorEastAsia" w:cs="黑体" w:hint="eastAsia"/>
          <w:b/>
          <w:bCs/>
          <w:kern w:val="2"/>
          <w:sz w:val="30"/>
          <w:szCs w:val="30"/>
          <w:lang w:val="zh-CN" w:eastAsia="zh-CN"/>
        </w:rPr>
        <w:t>年</w:t>
      </w:r>
      <w:r w:rsidR="00AA49BD">
        <w:rPr>
          <w:rFonts w:asciiTheme="minorEastAsia" w:eastAsiaTheme="minorEastAsia" w:hAnsiTheme="minorEastAsia" w:cs="黑体"/>
          <w:b/>
          <w:bCs/>
          <w:kern w:val="2"/>
          <w:sz w:val="30"/>
          <w:szCs w:val="30"/>
          <w:lang w:eastAsia="zh-CN"/>
        </w:rPr>
        <w:t>9</w:t>
      </w:r>
      <w:r w:rsidRPr="00E8392B">
        <w:rPr>
          <w:rFonts w:asciiTheme="minorEastAsia" w:eastAsiaTheme="minorEastAsia" w:hAnsiTheme="minorEastAsia" w:cs="黑体" w:hint="eastAsia"/>
          <w:b/>
          <w:bCs/>
          <w:kern w:val="2"/>
          <w:sz w:val="30"/>
          <w:szCs w:val="30"/>
          <w:lang w:eastAsia="zh-CN"/>
        </w:rPr>
        <w:t>月</w:t>
      </w:r>
      <w:r w:rsidR="00AA49BD">
        <w:rPr>
          <w:rFonts w:asciiTheme="minorEastAsia" w:eastAsiaTheme="minorEastAsia" w:hAnsiTheme="minorEastAsia" w:cs="黑体"/>
          <w:b/>
          <w:bCs/>
          <w:kern w:val="2"/>
          <w:sz w:val="30"/>
          <w:szCs w:val="30"/>
          <w:lang w:eastAsia="zh-CN"/>
        </w:rPr>
        <w:t>04</w:t>
      </w:r>
      <w:r w:rsidRPr="00E8392B">
        <w:rPr>
          <w:rFonts w:asciiTheme="minorEastAsia" w:eastAsiaTheme="minorEastAsia" w:hAnsiTheme="minorEastAsia" w:cs="黑体" w:hint="eastAsia"/>
          <w:b/>
          <w:bCs/>
          <w:kern w:val="2"/>
          <w:sz w:val="30"/>
          <w:szCs w:val="30"/>
          <w:lang w:eastAsia="zh-CN"/>
        </w:rPr>
        <w:t>日</w:t>
      </w:r>
    </w:p>
    <w:p w14:paraId="3202CF26" w14:textId="4763AAC5" w:rsidR="00B53F6C" w:rsidRPr="00E8392B" w:rsidRDefault="00AA49BD" w:rsidP="00B53F6C">
      <w:pPr>
        <w:autoSpaceDE/>
        <w:autoSpaceDN/>
        <w:snapToGrid w:val="0"/>
        <w:spacing w:line="360" w:lineRule="auto"/>
        <w:jc w:val="center"/>
        <w:rPr>
          <w:b/>
          <w:kern w:val="2"/>
          <w:sz w:val="36"/>
          <w:szCs w:val="36"/>
          <w:lang w:eastAsia="zh-CN"/>
        </w:rPr>
      </w:pPr>
      <w:r w:rsidRPr="00AA49BD">
        <w:rPr>
          <w:rFonts w:ascii="黑体" w:eastAsia="黑体" w:hAnsi="黑体" w:cs="Segoe UI" w:hint="eastAsia"/>
          <w:sz w:val="36"/>
          <w:szCs w:val="36"/>
          <w:lang w:eastAsia="zh-CN"/>
        </w:rPr>
        <w:lastRenderedPageBreak/>
        <w:t>有色分公司</w:t>
      </w:r>
      <w:r w:rsidRPr="00AA49BD">
        <w:rPr>
          <w:rFonts w:ascii="黑体" w:eastAsia="黑体" w:hAnsi="黑体" w:cs="Segoe UI"/>
          <w:sz w:val="36"/>
          <w:szCs w:val="36"/>
          <w:lang w:eastAsia="zh-CN"/>
        </w:rPr>
        <w:t>2026年9月次氧化锌比选采购</w:t>
      </w:r>
    </w:p>
    <w:p w14:paraId="6B696891" w14:textId="19E50B18" w:rsidR="00E62F39" w:rsidRPr="001D0D64" w:rsidRDefault="00E62F39" w:rsidP="006415CF">
      <w:pPr>
        <w:autoSpaceDE/>
        <w:autoSpaceDN/>
        <w:spacing w:line="360" w:lineRule="exact"/>
        <w:ind w:firstLineChars="200" w:firstLine="482"/>
        <w:jc w:val="right"/>
        <w:rPr>
          <w:b/>
          <w:bCs/>
          <w:sz w:val="24"/>
          <w:szCs w:val="24"/>
          <w:lang w:eastAsia="zh-CN"/>
        </w:rPr>
      </w:pPr>
      <w:r w:rsidRPr="00E8392B">
        <w:rPr>
          <w:rFonts w:hint="eastAsia"/>
          <w:b/>
          <w:bCs/>
          <w:sz w:val="24"/>
          <w:szCs w:val="24"/>
          <w:lang w:eastAsia="zh-CN"/>
        </w:rPr>
        <w:t>编号：</w:t>
      </w:r>
      <w:r w:rsidR="00AA49BD" w:rsidRPr="00AA49BD">
        <w:rPr>
          <w:b/>
          <w:bCs/>
          <w:sz w:val="24"/>
          <w:szCs w:val="24"/>
          <w:lang w:eastAsia="zh-CN"/>
        </w:rPr>
        <w:t>YS-GKBX-2026-HW198</w:t>
      </w:r>
    </w:p>
    <w:p w14:paraId="45DD69B4" w14:textId="77777777" w:rsidR="00E62F39" w:rsidRPr="00E8392B" w:rsidRDefault="00E62F39" w:rsidP="006415CF">
      <w:pPr>
        <w:autoSpaceDE/>
        <w:autoSpaceDN/>
        <w:snapToGrid w:val="0"/>
        <w:spacing w:line="360" w:lineRule="auto"/>
        <w:jc w:val="both"/>
        <w:rPr>
          <w:sz w:val="24"/>
          <w:szCs w:val="24"/>
          <w:lang w:eastAsia="zh-CN"/>
        </w:rPr>
      </w:pPr>
      <w:r w:rsidRPr="00E8392B">
        <w:rPr>
          <w:rFonts w:hint="eastAsia"/>
          <w:sz w:val="24"/>
          <w:szCs w:val="24"/>
          <w:lang w:eastAsia="zh-CN"/>
        </w:rPr>
        <w:t>各单位：</w:t>
      </w:r>
    </w:p>
    <w:p w14:paraId="5A2CEEF0" w14:textId="606A11CB" w:rsidR="00E62F39" w:rsidRPr="00E8392B" w:rsidRDefault="00E62F39" w:rsidP="006415CF">
      <w:pPr>
        <w:autoSpaceDE/>
        <w:autoSpaceDN/>
        <w:snapToGrid w:val="0"/>
        <w:spacing w:line="360" w:lineRule="auto"/>
        <w:ind w:firstLineChars="200" w:firstLine="480"/>
        <w:jc w:val="both"/>
        <w:rPr>
          <w:sz w:val="24"/>
          <w:szCs w:val="24"/>
          <w:lang w:eastAsia="zh-CN"/>
        </w:rPr>
      </w:pPr>
      <w:r w:rsidRPr="00E8392B">
        <w:rPr>
          <w:rFonts w:hint="eastAsia"/>
          <w:sz w:val="24"/>
          <w:szCs w:val="24"/>
          <w:lang w:eastAsia="zh-CN"/>
        </w:rPr>
        <w:t>四川宏达股份有限公司</w:t>
      </w:r>
      <w:r w:rsidR="00733D1A" w:rsidRPr="00733D1A">
        <w:rPr>
          <w:rFonts w:hint="eastAsia"/>
          <w:sz w:val="24"/>
          <w:szCs w:val="24"/>
          <w:lang w:eastAsia="zh-CN"/>
        </w:rPr>
        <w:t>有色分公司</w:t>
      </w:r>
      <w:r w:rsidR="00733D1A" w:rsidRPr="00733D1A">
        <w:rPr>
          <w:sz w:val="24"/>
          <w:szCs w:val="24"/>
          <w:lang w:eastAsia="zh-CN"/>
        </w:rPr>
        <w:t>2026年9月次氧化锌比选采购</w:t>
      </w:r>
      <w:r w:rsidRPr="00E8392B">
        <w:rPr>
          <w:rFonts w:hint="eastAsia"/>
          <w:sz w:val="24"/>
          <w:szCs w:val="24"/>
          <w:lang w:eastAsia="zh-CN"/>
        </w:rPr>
        <w:t>，本着“公开、公平、公正”的原则，现对</w:t>
      </w:r>
      <w:r w:rsidR="001D0D64">
        <w:rPr>
          <w:rFonts w:hint="eastAsia"/>
          <w:sz w:val="24"/>
          <w:szCs w:val="24"/>
          <w:lang w:eastAsia="zh-CN"/>
        </w:rPr>
        <w:t>次氧化锌</w:t>
      </w:r>
      <w:r w:rsidRPr="00E8392B">
        <w:rPr>
          <w:rFonts w:hint="eastAsia"/>
          <w:sz w:val="24"/>
          <w:szCs w:val="24"/>
          <w:lang w:eastAsia="zh-CN"/>
        </w:rPr>
        <w:t>进行公开比选。欢迎贵公司前来报价，现将相关事项公告如下：</w:t>
      </w:r>
    </w:p>
    <w:p w14:paraId="08D75125" w14:textId="584E9A84" w:rsidR="00E62F39" w:rsidRPr="00E8392B" w:rsidRDefault="00E62F39" w:rsidP="006415CF">
      <w:pPr>
        <w:numPr>
          <w:ilvl w:val="0"/>
          <w:numId w:val="6"/>
        </w:numPr>
        <w:autoSpaceDE/>
        <w:autoSpaceDN/>
        <w:snapToGrid w:val="0"/>
        <w:spacing w:line="360" w:lineRule="auto"/>
        <w:jc w:val="both"/>
        <w:rPr>
          <w:sz w:val="24"/>
          <w:szCs w:val="24"/>
          <w:lang w:eastAsia="zh-CN"/>
        </w:rPr>
      </w:pPr>
      <w:r w:rsidRPr="00E8392B">
        <w:rPr>
          <w:rFonts w:hint="eastAsia"/>
          <w:sz w:val="24"/>
          <w:szCs w:val="24"/>
          <w:lang w:eastAsia="zh-CN"/>
        </w:rPr>
        <w:t>标的物：</w:t>
      </w:r>
      <w:r w:rsidR="001D0D64">
        <w:rPr>
          <w:rFonts w:hint="eastAsia"/>
          <w:sz w:val="24"/>
          <w:szCs w:val="24"/>
          <w:lang w:eastAsia="zh-CN"/>
        </w:rPr>
        <w:t>次氧化锌</w:t>
      </w:r>
    </w:p>
    <w:p w14:paraId="4750B7C1" w14:textId="21780EE3" w:rsidR="00E62F39" w:rsidRPr="00E8392B" w:rsidRDefault="00E62F39" w:rsidP="006415CF">
      <w:pPr>
        <w:autoSpaceDE/>
        <w:autoSpaceDN/>
        <w:snapToGrid w:val="0"/>
        <w:spacing w:line="360" w:lineRule="auto"/>
        <w:jc w:val="both"/>
        <w:rPr>
          <w:sz w:val="24"/>
          <w:szCs w:val="24"/>
          <w:lang w:eastAsia="zh-CN"/>
        </w:rPr>
      </w:pPr>
      <w:r w:rsidRPr="00E8392B">
        <w:rPr>
          <w:rFonts w:hint="eastAsia"/>
          <w:sz w:val="24"/>
          <w:szCs w:val="24"/>
          <w:lang w:eastAsia="zh-CN"/>
        </w:rPr>
        <w:t>二、比选人：四川宏达股份有限公司</w:t>
      </w:r>
    </w:p>
    <w:p w14:paraId="7EA6539B" w14:textId="77777777" w:rsidR="00E62F39" w:rsidRPr="00E8392B" w:rsidRDefault="00E62F39" w:rsidP="006415CF">
      <w:pPr>
        <w:autoSpaceDE/>
        <w:autoSpaceDN/>
        <w:snapToGrid w:val="0"/>
        <w:spacing w:line="360" w:lineRule="auto"/>
        <w:jc w:val="both"/>
        <w:rPr>
          <w:sz w:val="24"/>
          <w:szCs w:val="24"/>
          <w:lang w:eastAsia="zh-CN"/>
        </w:rPr>
      </w:pPr>
      <w:r w:rsidRPr="00E8392B">
        <w:rPr>
          <w:rFonts w:hint="eastAsia"/>
          <w:sz w:val="24"/>
          <w:szCs w:val="24"/>
          <w:lang w:eastAsia="zh-CN"/>
        </w:rPr>
        <w:t>三、具体内容及要求：</w:t>
      </w:r>
    </w:p>
    <w:p w14:paraId="4DE2621C" w14:textId="6D3B1DA8" w:rsidR="00E62F39" w:rsidRPr="00E8392B" w:rsidRDefault="00E62F39" w:rsidP="006415CF">
      <w:pPr>
        <w:widowControl/>
        <w:autoSpaceDE/>
        <w:autoSpaceDN/>
        <w:snapToGrid w:val="0"/>
        <w:spacing w:line="360" w:lineRule="auto"/>
        <w:rPr>
          <w:rFonts w:cs="黑体"/>
          <w:sz w:val="24"/>
          <w:szCs w:val="24"/>
          <w:lang w:eastAsia="zh-CN"/>
        </w:rPr>
      </w:pPr>
      <w:r w:rsidRPr="00E8392B">
        <w:rPr>
          <w:rFonts w:hint="eastAsia"/>
          <w:sz w:val="24"/>
          <w:szCs w:val="24"/>
          <w:lang w:eastAsia="zh-CN"/>
        </w:rPr>
        <w:t>1.</w:t>
      </w:r>
      <w:r w:rsidRPr="00E8392B">
        <w:rPr>
          <w:rFonts w:cs="黑体" w:hint="eastAsia"/>
          <w:sz w:val="24"/>
          <w:szCs w:val="24"/>
          <w:lang w:eastAsia="zh-CN"/>
        </w:rPr>
        <w:t>标的物质量要求：</w:t>
      </w:r>
    </w:p>
    <w:tbl>
      <w:tblPr>
        <w:tblStyle w:val="a8"/>
        <w:tblW w:w="5000" w:type="pct"/>
        <w:jc w:val="center"/>
        <w:tblLook w:val="04A0" w:firstRow="1" w:lastRow="0" w:firstColumn="1" w:lastColumn="0" w:noHBand="0" w:noVBand="1"/>
      </w:tblPr>
      <w:tblGrid>
        <w:gridCol w:w="2015"/>
        <w:gridCol w:w="3793"/>
        <w:gridCol w:w="2266"/>
        <w:gridCol w:w="1554"/>
      </w:tblGrid>
      <w:tr w:rsidR="00E8392B" w:rsidRPr="00E8392B" w14:paraId="2A0C8DC5" w14:textId="77777777" w:rsidTr="00B55F8E">
        <w:trPr>
          <w:trHeight w:val="739"/>
          <w:jc w:val="center"/>
        </w:trPr>
        <w:tc>
          <w:tcPr>
            <w:tcW w:w="1046" w:type="pct"/>
            <w:vAlign w:val="center"/>
          </w:tcPr>
          <w:p w14:paraId="4B3C4AA1" w14:textId="77777777" w:rsidR="00506A20" w:rsidRPr="00E8392B" w:rsidRDefault="00506A20" w:rsidP="009F5ADC">
            <w:pPr>
              <w:snapToGrid w:val="0"/>
              <w:jc w:val="center"/>
              <w:rPr>
                <w:rFonts w:cs="黑体"/>
                <w:bCs/>
                <w:sz w:val="24"/>
                <w:szCs w:val="24"/>
                <w:lang w:eastAsia="zh-CN"/>
              </w:rPr>
            </w:pPr>
            <w:bookmarkStart w:id="0" w:name="_Hlk203498120"/>
            <w:r w:rsidRPr="00E8392B">
              <w:rPr>
                <w:rFonts w:cs="黑体" w:hint="eastAsia"/>
                <w:bCs/>
                <w:sz w:val="24"/>
                <w:szCs w:val="24"/>
                <w:lang w:eastAsia="zh-CN"/>
              </w:rPr>
              <w:t>品名</w:t>
            </w:r>
          </w:p>
        </w:tc>
        <w:tc>
          <w:tcPr>
            <w:tcW w:w="1970" w:type="pct"/>
            <w:vAlign w:val="center"/>
          </w:tcPr>
          <w:p w14:paraId="6307E064" w14:textId="77777777" w:rsidR="00506A20" w:rsidRPr="00E8392B" w:rsidRDefault="00506A20" w:rsidP="009F5ADC">
            <w:pPr>
              <w:snapToGrid w:val="0"/>
              <w:jc w:val="center"/>
              <w:rPr>
                <w:rFonts w:cs="黑体"/>
                <w:bCs/>
                <w:sz w:val="24"/>
                <w:szCs w:val="24"/>
                <w:lang w:eastAsia="zh-CN"/>
              </w:rPr>
            </w:pPr>
            <w:r w:rsidRPr="00E8392B">
              <w:rPr>
                <w:rFonts w:cs="黑体" w:hint="eastAsia"/>
                <w:bCs/>
                <w:sz w:val="24"/>
                <w:szCs w:val="24"/>
                <w:lang w:eastAsia="zh-CN"/>
              </w:rPr>
              <w:t>质量要求</w:t>
            </w:r>
          </w:p>
        </w:tc>
        <w:tc>
          <w:tcPr>
            <w:tcW w:w="1177" w:type="pct"/>
            <w:vAlign w:val="center"/>
          </w:tcPr>
          <w:p w14:paraId="7F7E75E5" w14:textId="2524C23D" w:rsidR="00506A20" w:rsidRPr="00E8392B" w:rsidRDefault="00506A20" w:rsidP="009F5ADC">
            <w:pPr>
              <w:snapToGrid w:val="0"/>
              <w:jc w:val="center"/>
              <w:rPr>
                <w:rFonts w:cs="黑体"/>
                <w:bCs/>
                <w:sz w:val="24"/>
                <w:szCs w:val="24"/>
                <w:lang w:eastAsia="zh-CN"/>
              </w:rPr>
            </w:pPr>
            <w:r w:rsidRPr="00E8392B">
              <w:rPr>
                <w:rFonts w:cs="黑体" w:hint="eastAsia"/>
                <w:bCs/>
                <w:sz w:val="24"/>
                <w:szCs w:val="24"/>
                <w:lang w:eastAsia="zh-CN"/>
              </w:rPr>
              <w:t>包装要求</w:t>
            </w:r>
          </w:p>
        </w:tc>
        <w:tc>
          <w:tcPr>
            <w:tcW w:w="807" w:type="pct"/>
            <w:vAlign w:val="center"/>
          </w:tcPr>
          <w:p w14:paraId="49C1C76D" w14:textId="07BD2D45" w:rsidR="00506A20" w:rsidRPr="00E8392B" w:rsidRDefault="00506A20" w:rsidP="009F5ADC">
            <w:pPr>
              <w:snapToGrid w:val="0"/>
              <w:jc w:val="center"/>
              <w:rPr>
                <w:rFonts w:cs="黑体"/>
                <w:bCs/>
                <w:sz w:val="24"/>
                <w:szCs w:val="24"/>
                <w:lang w:eastAsia="zh-CN"/>
              </w:rPr>
            </w:pPr>
            <w:r w:rsidRPr="00E8392B">
              <w:rPr>
                <w:rFonts w:cs="黑体" w:hint="eastAsia"/>
                <w:bCs/>
                <w:sz w:val="24"/>
                <w:szCs w:val="24"/>
                <w:lang w:eastAsia="zh-CN"/>
              </w:rPr>
              <w:t>数量</w:t>
            </w:r>
          </w:p>
        </w:tc>
      </w:tr>
      <w:tr w:rsidR="00E8392B" w:rsidRPr="00E8392B" w14:paraId="519FA508" w14:textId="77777777" w:rsidTr="00647C64">
        <w:trPr>
          <w:trHeight w:val="1416"/>
          <w:jc w:val="center"/>
        </w:trPr>
        <w:tc>
          <w:tcPr>
            <w:tcW w:w="1046" w:type="pct"/>
            <w:vAlign w:val="center"/>
          </w:tcPr>
          <w:p w14:paraId="3EA78AFE" w14:textId="1BB95E5B" w:rsidR="00506A20" w:rsidRPr="00E8392B" w:rsidRDefault="001D0D64" w:rsidP="009F5ADC">
            <w:pPr>
              <w:snapToGrid w:val="0"/>
              <w:jc w:val="center"/>
              <w:rPr>
                <w:rFonts w:cs="黑体"/>
                <w:bCs/>
                <w:sz w:val="24"/>
                <w:szCs w:val="24"/>
                <w:lang w:eastAsia="zh-CN"/>
              </w:rPr>
            </w:pPr>
            <w:r>
              <w:rPr>
                <w:rFonts w:cs="黑体" w:hint="eastAsia"/>
                <w:bCs/>
                <w:sz w:val="24"/>
                <w:szCs w:val="24"/>
                <w:lang w:eastAsia="zh-CN"/>
              </w:rPr>
              <w:t>次氧化锌</w:t>
            </w:r>
          </w:p>
        </w:tc>
        <w:tc>
          <w:tcPr>
            <w:tcW w:w="1970" w:type="pct"/>
            <w:vAlign w:val="center"/>
          </w:tcPr>
          <w:p w14:paraId="3C8C169A" w14:textId="2FE8DF96" w:rsidR="00506A20" w:rsidRPr="00E8392B" w:rsidRDefault="00540380" w:rsidP="008A1C85">
            <w:pPr>
              <w:autoSpaceDE/>
              <w:autoSpaceDN/>
              <w:snapToGrid w:val="0"/>
              <w:rPr>
                <w:bCs/>
                <w:sz w:val="24"/>
                <w:szCs w:val="24"/>
                <w:lang w:eastAsia="zh-CN"/>
              </w:rPr>
            </w:pPr>
            <w:r w:rsidRPr="00540380">
              <w:rPr>
                <w:rFonts w:hint="eastAsia"/>
                <w:bCs/>
                <w:sz w:val="21"/>
                <w:szCs w:val="21"/>
                <w:lang w:eastAsia="zh-CN"/>
              </w:rPr>
              <w:t>锌（</w:t>
            </w:r>
            <w:r w:rsidRPr="00540380">
              <w:rPr>
                <w:bCs/>
                <w:sz w:val="21"/>
                <w:szCs w:val="21"/>
                <w:lang w:eastAsia="zh-CN"/>
              </w:rPr>
              <w:t>Zn）≥50.0%，锌可溶率≥96.0%，铅（</w:t>
            </w:r>
            <w:proofErr w:type="spellStart"/>
            <w:r w:rsidRPr="00540380">
              <w:rPr>
                <w:bCs/>
                <w:sz w:val="21"/>
                <w:szCs w:val="21"/>
                <w:lang w:eastAsia="zh-CN"/>
              </w:rPr>
              <w:t>Pb</w:t>
            </w:r>
            <w:proofErr w:type="spellEnd"/>
            <w:r w:rsidRPr="00540380">
              <w:rPr>
                <w:bCs/>
                <w:sz w:val="21"/>
                <w:szCs w:val="21"/>
                <w:lang w:eastAsia="zh-CN"/>
              </w:rPr>
              <w:t>）≥8.0%,氟（F）+氯（Cl）＜0.5%,镉(Cd)≤0.3%，砷(As)≤0.6%，锑(Sb)≤0.6%，铁(Fe)≤3%，粉末状，不应混入外来夹杂物，颜色均匀。</w:t>
            </w:r>
          </w:p>
        </w:tc>
        <w:tc>
          <w:tcPr>
            <w:tcW w:w="1177" w:type="pct"/>
            <w:vAlign w:val="center"/>
          </w:tcPr>
          <w:p w14:paraId="44A6AB4C" w14:textId="16B0022F" w:rsidR="00506A20" w:rsidRPr="00E8392B" w:rsidRDefault="00F74252" w:rsidP="001D0D64">
            <w:pPr>
              <w:autoSpaceDE/>
              <w:autoSpaceDN/>
              <w:snapToGrid w:val="0"/>
              <w:ind w:firstLineChars="300" w:firstLine="723"/>
              <w:rPr>
                <w:rFonts w:asciiTheme="minorEastAsia" w:hAnsiTheme="minorEastAsia"/>
                <w:sz w:val="24"/>
                <w:szCs w:val="24"/>
                <w:lang w:eastAsia="zh-CN"/>
              </w:rPr>
            </w:pPr>
            <w:r w:rsidRPr="00E8392B">
              <w:rPr>
                <w:rFonts w:asciiTheme="minorEastAsia" w:hAnsiTheme="minorEastAsia" w:hint="eastAsia"/>
                <w:b/>
                <w:bCs/>
                <w:sz w:val="24"/>
                <w:szCs w:val="24"/>
                <w:lang w:eastAsia="zh-CN"/>
              </w:rPr>
              <w:t>吨袋</w:t>
            </w:r>
            <w:r w:rsidRPr="00E8392B">
              <w:rPr>
                <w:rFonts w:asciiTheme="minorEastAsia" w:hAnsiTheme="minorEastAsia" w:hint="eastAsia"/>
                <w:sz w:val="24"/>
                <w:szCs w:val="24"/>
                <w:lang w:eastAsia="zh-CN"/>
              </w:rPr>
              <w:t>。</w:t>
            </w:r>
          </w:p>
        </w:tc>
        <w:tc>
          <w:tcPr>
            <w:tcW w:w="807" w:type="pct"/>
            <w:vAlign w:val="center"/>
          </w:tcPr>
          <w:p w14:paraId="1402FC8F" w14:textId="1B36A969" w:rsidR="00506A20" w:rsidRPr="00E8392B" w:rsidRDefault="001D0D64" w:rsidP="00D034BB">
            <w:pPr>
              <w:snapToGrid w:val="0"/>
              <w:jc w:val="center"/>
              <w:rPr>
                <w:rFonts w:cs="黑体"/>
                <w:bCs/>
                <w:sz w:val="24"/>
                <w:szCs w:val="24"/>
                <w:lang w:eastAsia="zh-CN"/>
              </w:rPr>
            </w:pPr>
            <w:r>
              <w:rPr>
                <w:rFonts w:cs="黑体"/>
                <w:bCs/>
                <w:sz w:val="24"/>
                <w:szCs w:val="24"/>
                <w:lang w:eastAsia="zh-CN"/>
              </w:rPr>
              <w:t>1000</w:t>
            </w:r>
            <w:r w:rsidR="00506A20" w:rsidRPr="00E8392B">
              <w:rPr>
                <w:rFonts w:cs="黑体" w:hint="eastAsia"/>
                <w:bCs/>
                <w:sz w:val="24"/>
                <w:szCs w:val="24"/>
                <w:lang w:eastAsia="zh-CN"/>
              </w:rPr>
              <w:t>吨</w:t>
            </w:r>
          </w:p>
        </w:tc>
      </w:tr>
    </w:tbl>
    <w:bookmarkEnd w:id="0"/>
    <w:p w14:paraId="367057AE" w14:textId="71C0E31E" w:rsidR="00E62F39" w:rsidRPr="00E8392B" w:rsidRDefault="00E62F39" w:rsidP="00D034BB">
      <w:pPr>
        <w:autoSpaceDE/>
        <w:autoSpaceDN/>
        <w:snapToGrid w:val="0"/>
        <w:spacing w:beforeLines="50" w:before="120" w:line="360" w:lineRule="auto"/>
        <w:jc w:val="both"/>
        <w:rPr>
          <w:sz w:val="24"/>
          <w:szCs w:val="24"/>
          <w:lang w:eastAsia="zh-CN"/>
        </w:rPr>
      </w:pPr>
      <w:r w:rsidRPr="00E8392B">
        <w:rPr>
          <w:rFonts w:cs="黑体" w:hint="eastAsia"/>
          <w:kern w:val="2"/>
          <w:sz w:val="24"/>
          <w:szCs w:val="24"/>
          <w:lang w:eastAsia="zh-CN"/>
        </w:rPr>
        <w:t>2.</w:t>
      </w:r>
      <w:r w:rsidRPr="00E8392B">
        <w:rPr>
          <w:rFonts w:hint="eastAsia"/>
          <w:sz w:val="24"/>
          <w:szCs w:val="24"/>
          <w:lang w:eastAsia="zh-CN"/>
        </w:rPr>
        <w:t>交货地点：</w:t>
      </w:r>
      <w:r w:rsidRPr="00E8392B">
        <w:rPr>
          <w:rFonts w:hint="eastAsia"/>
          <w:bCs/>
          <w:sz w:val="24"/>
          <w:szCs w:val="24"/>
          <w:lang w:eastAsia="zh-CN"/>
        </w:rPr>
        <w:t>四川宏达股份有限公司什邡有色金属分公司库房（四川省德阳市什邡市师古镇）。</w:t>
      </w:r>
    </w:p>
    <w:p w14:paraId="4FB8FA9A" w14:textId="62E58FED" w:rsidR="00E62F39" w:rsidRPr="00E8392B" w:rsidRDefault="00E62F39" w:rsidP="006415CF">
      <w:pPr>
        <w:autoSpaceDE/>
        <w:autoSpaceDN/>
        <w:snapToGrid w:val="0"/>
        <w:spacing w:line="360" w:lineRule="auto"/>
        <w:jc w:val="both"/>
        <w:rPr>
          <w:sz w:val="24"/>
          <w:szCs w:val="24"/>
          <w:lang w:eastAsia="zh-CN"/>
        </w:rPr>
      </w:pPr>
      <w:r w:rsidRPr="00E8392B">
        <w:rPr>
          <w:rFonts w:hint="eastAsia"/>
          <w:sz w:val="24"/>
          <w:szCs w:val="24"/>
          <w:lang w:eastAsia="zh-CN"/>
        </w:rPr>
        <w:t>3.交货期：</w:t>
      </w:r>
      <w:r w:rsidR="00540380">
        <w:rPr>
          <w:rFonts w:hint="eastAsia"/>
          <w:sz w:val="24"/>
          <w:szCs w:val="24"/>
          <w:lang w:eastAsia="zh-CN"/>
        </w:rPr>
        <w:t>合同签订后一个月内</w:t>
      </w:r>
    </w:p>
    <w:p w14:paraId="0672CD80" w14:textId="42C0EFE7" w:rsidR="00E62F39" w:rsidRPr="00E8392B" w:rsidRDefault="00E62F39" w:rsidP="00F81086">
      <w:pPr>
        <w:snapToGrid w:val="0"/>
        <w:spacing w:line="360" w:lineRule="auto"/>
        <w:rPr>
          <w:sz w:val="24"/>
          <w:szCs w:val="24"/>
          <w:lang w:eastAsia="zh-CN"/>
        </w:rPr>
      </w:pPr>
      <w:r w:rsidRPr="00E8392B">
        <w:rPr>
          <w:rFonts w:hint="eastAsia"/>
          <w:sz w:val="24"/>
          <w:szCs w:val="24"/>
          <w:lang w:eastAsia="zh-CN"/>
        </w:rPr>
        <w:t>4.付款方式及发票：</w:t>
      </w:r>
    </w:p>
    <w:p w14:paraId="03531BAA" w14:textId="2D0464A0" w:rsidR="00B55F8E" w:rsidRPr="00E8392B" w:rsidRDefault="00B53F6C" w:rsidP="00F81086">
      <w:pPr>
        <w:snapToGrid w:val="0"/>
        <w:spacing w:line="360" w:lineRule="auto"/>
        <w:rPr>
          <w:sz w:val="24"/>
          <w:szCs w:val="24"/>
          <w:lang w:eastAsia="zh-CN"/>
        </w:rPr>
      </w:pPr>
      <w:r w:rsidRPr="00E8392B">
        <w:rPr>
          <w:rFonts w:cs="黑体" w:hint="eastAsia"/>
          <w:bCs/>
          <w:sz w:val="24"/>
          <w:szCs w:val="24"/>
          <w:lang w:eastAsia="zh-CN"/>
        </w:rPr>
        <w:t>4.1</w:t>
      </w:r>
      <w:r w:rsidR="00E62F39" w:rsidRPr="00E8392B">
        <w:rPr>
          <w:rFonts w:cs="黑体" w:hint="eastAsia"/>
          <w:bCs/>
          <w:sz w:val="24"/>
          <w:szCs w:val="24"/>
          <w:lang w:eastAsia="zh-CN"/>
        </w:rPr>
        <w:t>付款方式：</w:t>
      </w:r>
      <w:r w:rsidR="00B55F8E" w:rsidRPr="00B55F8E">
        <w:rPr>
          <w:rFonts w:cs="黑体" w:hint="eastAsia"/>
          <w:bCs/>
          <w:sz w:val="24"/>
          <w:szCs w:val="24"/>
          <w:lang w:eastAsia="zh-CN"/>
        </w:rPr>
        <w:t>先货后款，货款在票据齐备后现汇支付。</w:t>
      </w:r>
    </w:p>
    <w:p w14:paraId="75D138AE" w14:textId="47C5A425" w:rsidR="00E62F39" w:rsidRPr="00E8392B" w:rsidRDefault="00B53F6C" w:rsidP="00F81086">
      <w:pPr>
        <w:snapToGrid w:val="0"/>
        <w:spacing w:line="360" w:lineRule="auto"/>
        <w:rPr>
          <w:sz w:val="24"/>
          <w:szCs w:val="24"/>
          <w:lang w:eastAsia="zh-CN"/>
        </w:rPr>
      </w:pPr>
      <w:r w:rsidRPr="00E8392B">
        <w:rPr>
          <w:rFonts w:hint="eastAsia"/>
          <w:sz w:val="24"/>
          <w:szCs w:val="24"/>
          <w:lang w:eastAsia="zh-CN"/>
        </w:rPr>
        <w:t>4.2</w:t>
      </w:r>
      <w:r w:rsidR="00E62F39" w:rsidRPr="00E8392B">
        <w:rPr>
          <w:rFonts w:hint="eastAsia"/>
          <w:sz w:val="24"/>
          <w:szCs w:val="24"/>
          <w:lang w:eastAsia="zh-CN"/>
        </w:rPr>
        <w:t>一票制，供应商开具全额增值税专用发票(税率13%)。</w:t>
      </w:r>
    </w:p>
    <w:p w14:paraId="01C6B567" w14:textId="21B76441" w:rsidR="00E62F39" w:rsidRPr="00E8392B" w:rsidRDefault="00D034BB" w:rsidP="00F81086">
      <w:pPr>
        <w:snapToGrid w:val="0"/>
        <w:spacing w:line="360" w:lineRule="auto"/>
        <w:rPr>
          <w:sz w:val="24"/>
          <w:szCs w:val="24"/>
        </w:rPr>
      </w:pPr>
      <w:r w:rsidRPr="00E8392B">
        <w:rPr>
          <w:rFonts w:hint="eastAsia"/>
          <w:sz w:val="24"/>
          <w:szCs w:val="24"/>
        </w:rPr>
        <w:t>5.</w:t>
      </w:r>
      <w:r w:rsidR="00E62F39" w:rsidRPr="00E8392B">
        <w:rPr>
          <w:rFonts w:hint="eastAsia"/>
          <w:sz w:val="24"/>
          <w:szCs w:val="24"/>
        </w:rPr>
        <w:t>比选文件的获取</w:t>
      </w:r>
    </w:p>
    <w:p w14:paraId="3F29D1E9" w14:textId="07576B48" w:rsidR="00E62F39" w:rsidRPr="00E8392B" w:rsidRDefault="00E62F39" w:rsidP="00F81086">
      <w:pPr>
        <w:snapToGrid w:val="0"/>
        <w:spacing w:line="360" w:lineRule="auto"/>
        <w:ind w:firstLineChars="200" w:firstLine="480"/>
        <w:rPr>
          <w:sz w:val="24"/>
          <w:szCs w:val="24"/>
        </w:rPr>
      </w:pPr>
      <w:r w:rsidRPr="00E8392B">
        <w:rPr>
          <w:rFonts w:hint="eastAsia"/>
          <w:sz w:val="24"/>
          <w:szCs w:val="24"/>
        </w:rPr>
        <w:t>获取方式为：</w:t>
      </w:r>
      <w:r w:rsidR="00CD1CDB" w:rsidRPr="00E8392B">
        <w:rPr>
          <w:rFonts w:hint="eastAsia"/>
          <w:sz w:val="24"/>
          <w:szCs w:val="24"/>
        </w:rPr>
        <w:t>自</w:t>
      </w:r>
      <w:r w:rsidR="00CD1CDB" w:rsidRPr="00AA49BD">
        <w:rPr>
          <w:rFonts w:hint="eastAsia"/>
          <w:sz w:val="24"/>
          <w:szCs w:val="24"/>
        </w:rPr>
        <w:t>202</w:t>
      </w:r>
      <w:r w:rsidR="00AA49BD">
        <w:rPr>
          <w:sz w:val="24"/>
          <w:szCs w:val="24"/>
        </w:rPr>
        <w:t>6</w:t>
      </w:r>
      <w:r w:rsidR="00CD1CDB" w:rsidRPr="00AA49BD">
        <w:rPr>
          <w:rFonts w:hint="eastAsia"/>
          <w:sz w:val="24"/>
          <w:szCs w:val="24"/>
        </w:rPr>
        <w:t>年</w:t>
      </w:r>
      <w:r w:rsidR="0030615B" w:rsidRPr="00AA49BD">
        <w:rPr>
          <w:sz w:val="24"/>
          <w:szCs w:val="24"/>
          <w:lang w:eastAsia="zh-CN"/>
        </w:rPr>
        <w:t>9</w:t>
      </w:r>
      <w:r w:rsidR="00CD1CDB" w:rsidRPr="00AA49BD">
        <w:rPr>
          <w:rFonts w:hint="eastAsia"/>
          <w:sz w:val="24"/>
          <w:szCs w:val="24"/>
        </w:rPr>
        <w:t>月</w:t>
      </w:r>
      <w:r w:rsidR="0030615B" w:rsidRPr="00AA49BD">
        <w:rPr>
          <w:sz w:val="24"/>
          <w:szCs w:val="24"/>
          <w:lang w:eastAsia="zh-CN"/>
        </w:rPr>
        <w:t>0</w:t>
      </w:r>
      <w:r w:rsidR="00AA49BD">
        <w:rPr>
          <w:sz w:val="24"/>
          <w:szCs w:val="24"/>
          <w:lang w:eastAsia="zh-CN"/>
        </w:rPr>
        <w:t>5</w:t>
      </w:r>
      <w:r w:rsidR="00CD1CDB" w:rsidRPr="00AA49BD">
        <w:rPr>
          <w:rFonts w:hint="eastAsia"/>
          <w:sz w:val="24"/>
          <w:szCs w:val="24"/>
        </w:rPr>
        <w:t>日</w:t>
      </w:r>
      <w:r w:rsidR="00AA49BD">
        <w:rPr>
          <w:sz w:val="24"/>
          <w:szCs w:val="24"/>
          <w:lang w:eastAsia="zh-CN"/>
        </w:rPr>
        <w:t>00</w:t>
      </w:r>
      <w:r w:rsidR="00CD1CDB" w:rsidRPr="00AA49BD">
        <w:rPr>
          <w:rFonts w:hint="eastAsia"/>
          <w:sz w:val="24"/>
          <w:szCs w:val="24"/>
        </w:rPr>
        <w:t>时00分</w:t>
      </w:r>
      <w:r w:rsidRPr="00AA49BD">
        <w:rPr>
          <w:rFonts w:hint="eastAsia"/>
          <w:sz w:val="24"/>
          <w:szCs w:val="24"/>
        </w:rPr>
        <w:t>通过</w:t>
      </w:r>
      <w:r w:rsidRPr="00E8392B">
        <w:rPr>
          <w:rFonts w:hint="eastAsia"/>
          <w:sz w:val="24"/>
          <w:szCs w:val="24"/>
        </w:rPr>
        <w:t>四川宏达股份有限公司集采中心招投标平台</w:t>
      </w:r>
      <w:r w:rsidR="00F81086" w:rsidRPr="00E8392B">
        <w:rPr>
          <w:rFonts w:hint="eastAsia"/>
          <w:sz w:val="24"/>
          <w:szCs w:val="24"/>
        </w:rPr>
        <w:t>（http://jc.sichuanhongda.com/</w:t>
      </w:r>
      <w:proofErr w:type="gramStart"/>
      <w:r w:rsidR="00F81086" w:rsidRPr="00E8392B">
        <w:rPr>
          <w:rFonts w:hint="eastAsia"/>
          <w:sz w:val="24"/>
          <w:szCs w:val="24"/>
        </w:rPr>
        <w:t>）</w:t>
      </w:r>
      <w:r w:rsidRPr="00E8392B">
        <w:rPr>
          <w:rFonts w:hint="eastAsia"/>
          <w:sz w:val="24"/>
          <w:szCs w:val="24"/>
        </w:rPr>
        <w:t>(</w:t>
      </w:r>
      <w:proofErr w:type="gramEnd"/>
      <w:r w:rsidRPr="00E8392B">
        <w:rPr>
          <w:rFonts w:hint="eastAsia"/>
          <w:sz w:val="24"/>
          <w:szCs w:val="24"/>
        </w:rPr>
        <w:t>以下简称“宏达股份集采平台”）进行注册并登录后参与投标并下载比选文件。</w:t>
      </w:r>
    </w:p>
    <w:p w14:paraId="4266B8E7" w14:textId="595F4034" w:rsidR="00E62F39" w:rsidRPr="00E8392B" w:rsidRDefault="00D034BB" w:rsidP="00F81086">
      <w:pPr>
        <w:snapToGrid w:val="0"/>
        <w:spacing w:line="360" w:lineRule="auto"/>
        <w:rPr>
          <w:sz w:val="24"/>
          <w:szCs w:val="24"/>
          <w:lang w:eastAsia="zh-CN"/>
        </w:rPr>
      </w:pPr>
      <w:r w:rsidRPr="00E8392B">
        <w:rPr>
          <w:rFonts w:hint="eastAsia"/>
          <w:sz w:val="24"/>
          <w:szCs w:val="24"/>
          <w:lang w:eastAsia="zh-CN"/>
        </w:rPr>
        <w:t>6.</w:t>
      </w:r>
      <w:r w:rsidR="00E62F39" w:rsidRPr="00E8392B">
        <w:rPr>
          <w:rFonts w:hint="eastAsia"/>
          <w:sz w:val="24"/>
          <w:szCs w:val="24"/>
          <w:lang w:eastAsia="zh-CN"/>
        </w:rPr>
        <w:t>响应性文件的递交</w:t>
      </w:r>
    </w:p>
    <w:p w14:paraId="79D05DEA" w14:textId="4F244237" w:rsidR="00E62F39" w:rsidRPr="00E8392B" w:rsidRDefault="00E62F39" w:rsidP="003225EB">
      <w:pPr>
        <w:autoSpaceDE/>
        <w:autoSpaceDN/>
        <w:snapToGrid w:val="0"/>
        <w:spacing w:line="360" w:lineRule="auto"/>
        <w:ind w:firstLineChars="200" w:firstLine="480"/>
        <w:jc w:val="both"/>
        <w:rPr>
          <w:rFonts w:cs="仿宋_GB2312"/>
          <w:kern w:val="2"/>
          <w:sz w:val="24"/>
          <w:szCs w:val="24"/>
          <w:lang w:eastAsia="zh-CN"/>
        </w:rPr>
      </w:pPr>
      <w:r w:rsidRPr="00AA49BD">
        <w:rPr>
          <w:rFonts w:cs="仿宋_GB2312" w:hint="eastAsia"/>
          <w:kern w:val="2"/>
          <w:sz w:val="24"/>
          <w:szCs w:val="24"/>
          <w:lang w:eastAsia="zh-CN"/>
        </w:rPr>
        <w:t>递交截止时间：2025年</w:t>
      </w:r>
      <w:r w:rsidR="00AD7FE5" w:rsidRPr="00AA49BD">
        <w:rPr>
          <w:rFonts w:cs="仿宋_GB2312"/>
          <w:kern w:val="2"/>
          <w:sz w:val="24"/>
          <w:szCs w:val="24"/>
          <w:lang w:eastAsia="zh-CN"/>
        </w:rPr>
        <w:t>9</w:t>
      </w:r>
      <w:r w:rsidRPr="00AA49BD">
        <w:rPr>
          <w:rFonts w:cs="仿宋_GB2312" w:hint="eastAsia"/>
          <w:kern w:val="2"/>
          <w:sz w:val="24"/>
          <w:szCs w:val="24"/>
          <w:lang w:eastAsia="zh-CN"/>
        </w:rPr>
        <w:t>月</w:t>
      </w:r>
      <w:r w:rsidR="00AA49BD">
        <w:rPr>
          <w:rFonts w:cs="仿宋_GB2312"/>
          <w:kern w:val="2"/>
          <w:sz w:val="24"/>
          <w:szCs w:val="24"/>
          <w:lang w:eastAsia="zh-CN"/>
        </w:rPr>
        <w:t>09</w:t>
      </w:r>
      <w:r w:rsidRPr="00AA49BD">
        <w:rPr>
          <w:rFonts w:cs="仿宋_GB2312" w:hint="eastAsia"/>
          <w:kern w:val="2"/>
          <w:sz w:val="24"/>
          <w:szCs w:val="24"/>
          <w:lang w:eastAsia="zh-CN"/>
        </w:rPr>
        <w:t>日</w:t>
      </w:r>
      <w:r w:rsidR="00AA49BD">
        <w:rPr>
          <w:rFonts w:cs="仿宋_GB2312"/>
          <w:kern w:val="2"/>
          <w:sz w:val="24"/>
          <w:szCs w:val="24"/>
          <w:lang w:eastAsia="zh-CN"/>
        </w:rPr>
        <w:t>10</w:t>
      </w:r>
      <w:r w:rsidRPr="00AA49BD">
        <w:rPr>
          <w:rFonts w:cs="仿宋_GB2312" w:hint="eastAsia"/>
          <w:kern w:val="2"/>
          <w:sz w:val="24"/>
          <w:szCs w:val="24"/>
          <w:lang w:eastAsia="zh-CN"/>
        </w:rPr>
        <w:t>时</w:t>
      </w:r>
      <w:r w:rsidR="00AA49BD">
        <w:rPr>
          <w:rFonts w:cs="仿宋_GB2312"/>
          <w:kern w:val="2"/>
          <w:sz w:val="24"/>
          <w:szCs w:val="24"/>
          <w:lang w:eastAsia="zh-CN"/>
        </w:rPr>
        <w:t>3</w:t>
      </w:r>
      <w:r w:rsidR="00CD1CDB" w:rsidRPr="00AA49BD">
        <w:rPr>
          <w:rFonts w:cs="仿宋_GB2312" w:hint="eastAsia"/>
          <w:kern w:val="2"/>
          <w:sz w:val="24"/>
          <w:szCs w:val="24"/>
          <w:lang w:eastAsia="zh-CN"/>
        </w:rPr>
        <w:t>0</w:t>
      </w:r>
      <w:r w:rsidRPr="00AA49BD">
        <w:rPr>
          <w:rFonts w:cs="仿宋_GB2312" w:hint="eastAsia"/>
          <w:kern w:val="2"/>
          <w:sz w:val="24"/>
          <w:szCs w:val="24"/>
          <w:lang w:eastAsia="zh-CN"/>
        </w:rPr>
        <w:t>分。</w:t>
      </w:r>
    </w:p>
    <w:p w14:paraId="49AFDEB5" w14:textId="7E226781" w:rsidR="00E62F39" w:rsidRPr="00E8392B" w:rsidRDefault="00E62F39" w:rsidP="003225EB">
      <w:pPr>
        <w:autoSpaceDE/>
        <w:autoSpaceDN/>
        <w:snapToGrid w:val="0"/>
        <w:spacing w:line="360" w:lineRule="auto"/>
        <w:ind w:firstLineChars="200" w:firstLine="480"/>
        <w:jc w:val="both"/>
        <w:rPr>
          <w:rFonts w:cs="仿宋_GB2312"/>
          <w:kern w:val="2"/>
          <w:sz w:val="24"/>
          <w:szCs w:val="24"/>
          <w:lang w:eastAsia="zh-CN"/>
        </w:rPr>
      </w:pPr>
      <w:r w:rsidRPr="00E8392B">
        <w:rPr>
          <w:rFonts w:cs="黑体" w:hint="eastAsia"/>
          <w:sz w:val="24"/>
          <w:szCs w:val="24"/>
          <w:lang w:eastAsia="zh-CN"/>
        </w:rPr>
        <w:t>比选申请人按本比选文件第三章响应性文件格式制作报价文件，</w:t>
      </w:r>
      <w:r w:rsidRPr="00E8392B">
        <w:rPr>
          <w:rFonts w:cs="黑体" w:hint="eastAsia"/>
          <w:kern w:val="2"/>
          <w:sz w:val="24"/>
          <w:szCs w:val="24"/>
          <w:lang w:eastAsia="zh-CN"/>
        </w:rPr>
        <w:t>注明</w:t>
      </w:r>
      <w:r w:rsidRPr="00E8392B">
        <w:rPr>
          <w:rFonts w:cs="黑体" w:hint="eastAsia"/>
          <w:sz w:val="24"/>
          <w:szCs w:val="24"/>
          <w:lang w:eastAsia="zh-CN"/>
        </w:rPr>
        <w:t>标的物名称、</w:t>
      </w:r>
      <w:r w:rsidRPr="00E8392B">
        <w:rPr>
          <w:rFonts w:cs="黑体" w:hint="eastAsia"/>
          <w:kern w:val="2"/>
          <w:sz w:val="24"/>
          <w:szCs w:val="24"/>
          <w:lang w:eastAsia="zh-CN"/>
        </w:rPr>
        <w:t>规格型号、数量、单价（到厂含税价）、合计金额、交货期、付款方式等（若</w:t>
      </w:r>
      <w:r w:rsidR="00CD1CDB" w:rsidRPr="00E8392B">
        <w:rPr>
          <w:rFonts w:cs="黑体" w:hint="eastAsia"/>
          <w:kern w:val="2"/>
          <w:sz w:val="24"/>
          <w:szCs w:val="24"/>
          <w:lang w:eastAsia="zh-CN"/>
        </w:rPr>
        <w:t>对</w:t>
      </w:r>
      <w:r w:rsidRPr="00E8392B">
        <w:rPr>
          <w:rFonts w:cs="黑体" w:hint="eastAsia"/>
          <w:kern w:val="2"/>
          <w:sz w:val="24"/>
          <w:szCs w:val="24"/>
          <w:lang w:eastAsia="zh-CN"/>
        </w:rPr>
        <w:t>标的物交货期、付款方式等有异议，请在报价文件中另作说明）。所有上述资料组成响应性文件，比选申请人需将响应性文件打印盖章后，以电子文件方式（PDF、扫描文件等）上传至宏达股份集采平台。</w:t>
      </w:r>
    </w:p>
    <w:p w14:paraId="7AFF939A" w14:textId="4B035C78" w:rsidR="00E62F39" w:rsidRPr="00E8392B" w:rsidRDefault="00B53F6C" w:rsidP="006415CF">
      <w:pPr>
        <w:autoSpaceDE/>
        <w:autoSpaceDN/>
        <w:snapToGrid w:val="0"/>
        <w:spacing w:line="360" w:lineRule="auto"/>
        <w:jc w:val="both"/>
        <w:rPr>
          <w:rFonts w:cs="仿宋_GB2312"/>
          <w:kern w:val="2"/>
          <w:sz w:val="24"/>
          <w:szCs w:val="24"/>
          <w:lang w:eastAsia="zh-CN"/>
        </w:rPr>
      </w:pPr>
      <w:r w:rsidRPr="00E8392B">
        <w:rPr>
          <w:rFonts w:cs="仿宋_GB2312" w:hint="eastAsia"/>
          <w:kern w:val="2"/>
          <w:sz w:val="24"/>
          <w:szCs w:val="24"/>
          <w:lang w:eastAsia="zh-CN"/>
        </w:rPr>
        <w:t>7</w:t>
      </w:r>
      <w:r w:rsidR="00E62F39" w:rsidRPr="00E8392B">
        <w:rPr>
          <w:rFonts w:cs="仿宋_GB2312" w:hint="eastAsia"/>
          <w:kern w:val="2"/>
          <w:sz w:val="24"/>
          <w:szCs w:val="24"/>
          <w:lang w:eastAsia="zh-CN"/>
        </w:rPr>
        <w:t>.响应性文件的要求</w:t>
      </w:r>
    </w:p>
    <w:p w14:paraId="39CE7095" w14:textId="36AFDE17" w:rsidR="00E62F39" w:rsidRDefault="003C4289" w:rsidP="00540380">
      <w:pPr>
        <w:autoSpaceDE/>
        <w:autoSpaceDN/>
        <w:snapToGrid w:val="0"/>
        <w:spacing w:line="360" w:lineRule="auto"/>
        <w:ind w:firstLineChars="100" w:firstLine="240"/>
        <w:jc w:val="both"/>
        <w:rPr>
          <w:rFonts w:cs="仿宋_GB2312"/>
          <w:kern w:val="2"/>
          <w:sz w:val="24"/>
          <w:szCs w:val="24"/>
          <w:lang w:eastAsia="zh-CN"/>
        </w:rPr>
      </w:pPr>
      <w:r>
        <w:rPr>
          <w:rFonts w:cs="仿宋_GB2312" w:hint="eastAsia"/>
          <w:kern w:val="2"/>
          <w:sz w:val="24"/>
          <w:szCs w:val="24"/>
          <w:lang w:eastAsia="zh-CN"/>
        </w:rPr>
        <w:lastRenderedPageBreak/>
        <w:t>7</w:t>
      </w:r>
      <w:r>
        <w:rPr>
          <w:rFonts w:cs="仿宋_GB2312"/>
          <w:kern w:val="2"/>
          <w:sz w:val="24"/>
          <w:szCs w:val="24"/>
          <w:lang w:eastAsia="zh-CN"/>
        </w:rPr>
        <w:t>.1</w:t>
      </w:r>
      <w:r w:rsidR="00E62F39" w:rsidRPr="00E8392B">
        <w:rPr>
          <w:rFonts w:cs="仿宋_GB2312" w:hint="eastAsia"/>
          <w:kern w:val="2"/>
          <w:sz w:val="24"/>
          <w:szCs w:val="24"/>
          <w:lang w:eastAsia="zh-CN"/>
        </w:rPr>
        <w:t>比选申请人需提供</w:t>
      </w:r>
      <w:bookmarkStart w:id="1" w:name="OLE_LINK4"/>
      <w:bookmarkStart w:id="2" w:name="OLE_LINK3"/>
      <w:r w:rsidR="00E62F39" w:rsidRPr="00E8392B">
        <w:rPr>
          <w:rFonts w:cs="仿宋_GB2312" w:hint="eastAsia"/>
          <w:kern w:val="2"/>
          <w:sz w:val="24"/>
          <w:szCs w:val="24"/>
          <w:lang w:eastAsia="zh-CN"/>
        </w:rPr>
        <w:t>营业执照（三证合一）</w:t>
      </w:r>
      <w:bookmarkEnd w:id="1"/>
      <w:bookmarkEnd w:id="2"/>
    </w:p>
    <w:p w14:paraId="51CF8A34" w14:textId="3CD3ACF5" w:rsidR="00AA49BD" w:rsidRPr="00E8392B" w:rsidRDefault="003C4289" w:rsidP="00AA49BD">
      <w:pPr>
        <w:autoSpaceDE/>
        <w:autoSpaceDN/>
        <w:snapToGrid w:val="0"/>
        <w:spacing w:line="360" w:lineRule="auto"/>
        <w:ind w:firstLineChars="100" w:firstLine="240"/>
        <w:jc w:val="both"/>
        <w:rPr>
          <w:rFonts w:cs="仿宋_GB2312" w:hint="eastAsia"/>
          <w:kern w:val="2"/>
          <w:sz w:val="24"/>
          <w:szCs w:val="24"/>
          <w:lang w:eastAsia="zh-CN"/>
        </w:rPr>
      </w:pPr>
      <w:r>
        <w:rPr>
          <w:rFonts w:cs="仿宋_GB2312"/>
          <w:kern w:val="2"/>
          <w:sz w:val="24"/>
          <w:szCs w:val="24"/>
          <w:lang w:eastAsia="zh-CN"/>
        </w:rPr>
        <w:t>7.2</w:t>
      </w:r>
      <w:r w:rsidR="00AA49BD" w:rsidRPr="00AA49BD">
        <w:rPr>
          <w:rFonts w:cs="仿宋_GB2312" w:hint="eastAsia"/>
          <w:kern w:val="2"/>
          <w:sz w:val="24"/>
          <w:szCs w:val="24"/>
          <w:lang w:eastAsia="zh-CN"/>
        </w:rPr>
        <w:t>投标人需提供中</w:t>
      </w:r>
      <w:r w:rsidR="00AA49BD">
        <w:rPr>
          <w:rFonts w:cs="仿宋_GB2312" w:hint="eastAsia"/>
          <w:kern w:val="2"/>
          <w:sz w:val="24"/>
          <w:szCs w:val="24"/>
          <w:lang w:eastAsia="zh-CN"/>
        </w:rPr>
        <w:t>选</w:t>
      </w:r>
      <w:r w:rsidR="00AA49BD" w:rsidRPr="00AA49BD">
        <w:rPr>
          <w:rFonts w:cs="仿宋_GB2312" w:hint="eastAsia"/>
          <w:kern w:val="2"/>
          <w:sz w:val="24"/>
          <w:szCs w:val="24"/>
          <w:lang w:eastAsia="zh-CN"/>
        </w:rPr>
        <w:t>后供应的产品</w:t>
      </w:r>
      <w:r w:rsidR="00AA49BD">
        <w:rPr>
          <w:rFonts w:cs="仿宋_GB2312" w:hint="eastAsia"/>
          <w:kern w:val="2"/>
          <w:sz w:val="24"/>
          <w:szCs w:val="24"/>
          <w:lang w:eastAsia="zh-CN"/>
        </w:rPr>
        <w:t>化验报告</w:t>
      </w:r>
      <w:r w:rsidR="00AA49BD" w:rsidRPr="00AA49BD">
        <w:rPr>
          <w:rFonts w:cs="仿宋_GB2312" w:hint="eastAsia"/>
          <w:kern w:val="2"/>
          <w:sz w:val="24"/>
          <w:szCs w:val="24"/>
          <w:lang w:eastAsia="zh-CN"/>
        </w:rPr>
        <w:t>。中标后，中标人必须严格按照投标文件所承诺的</w:t>
      </w:r>
      <w:r w:rsidR="00AA49BD">
        <w:rPr>
          <w:rFonts w:cs="仿宋_GB2312" w:hint="eastAsia"/>
          <w:kern w:val="2"/>
          <w:sz w:val="24"/>
          <w:szCs w:val="24"/>
          <w:lang w:eastAsia="zh-CN"/>
        </w:rPr>
        <w:t>产品</w:t>
      </w:r>
      <w:r w:rsidR="00AA49BD" w:rsidRPr="00AA49BD">
        <w:rPr>
          <w:rFonts w:cs="仿宋_GB2312" w:hint="eastAsia"/>
          <w:kern w:val="2"/>
          <w:sz w:val="24"/>
          <w:szCs w:val="24"/>
          <w:lang w:eastAsia="zh-CN"/>
        </w:rPr>
        <w:t>进行供货</w:t>
      </w:r>
    </w:p>
    <w:p w14:paraId="328DBA1F" w14:textId="29B1E43A" w:rsidR="00E62F39" w:rsidRPr="00E8392B" w:rsidRDefault="00C92D88" w:rsidP="006415CF">
      <w:pPr>
        <w:autoSpaceDE/>
        <w:autoSpaceDN/>
        <w:snapToGrid w:val="0"/>
        <w:spacing w:line="360" w:lineRule="auto"/>
        <w:jc w:val="both"/>
        <w:rPr>
          <w:sz w:val="24"/>
          <w:szCs w:val="24"/>
          <w:lang w:eastAsia="zh-CN"/>
        </w:rPr>
      </w:pPr>
      <w:r w:rsidRPr="00E8392B">
        <w:rPr>
          <w:rFonts w:hint="eastAsia"/>
          <w:sz w:val="24"/>
          <w:szCs w:val="24"/>
          <w:lang w:eastAsia="zh-CN"/>
        </w:rPr>
        <w:t>8</w:t>
      </w:r>
      <w:r w:rsidR="00E62F39" w:rsidRPr="00E8392B">
        <w:rPr>
          <w:rFonts w:hint="eastAsia"/>
          <w:sz w:val="24"/>
          <w:szCs w:val="24"/>
          <w:lang w:eastAsia="zh-CN"/>
        </w:rPr>
        <w:t>.</w:t>
      </w:r>
      <w:r w:rsidR="00AA49BD" w:rsidRPr="00AA49BD">
        <w:rPr>
          <w:rFonts w:cs="Times New Roman" w:hint="eastAsia"/>
          <w:sz w:val="24"/>
          <w:szCs w:val="24"/>
          <w:lang w:eastAsia="zh-CN"/>
        </w:rPr>
        <w:t xml:space="preserve"> </w:t>
      </w:r>
      <w:r w:rsidR="00AA49BD">
        <w:rPr>
          <w:rFonts w:cs="Times New Roman" w:hint="eastAsia"/>
          <w:sz w:val="24"/>
          <w:szCs w:val="24"/>
          <w:lang w:eastAsia="zh-CN"/>
        </w:rPr>
        <w:t>比选办法：经评审后的最低价法</w:t>
      </w:r>
      <w:r w:rsidR="00E62F39" w:rsidRPr="00E8392B">
        <w:rPr>
          <w:rFonts w:cs="Times New Roman" w:hint="eastAsia"/>
          <w:kern w:val="2"/>
          <w:sz w:val="24"/>
          <w:szCs w:val="24"/>
          <w:lang w:eastAsia="zh-CN"/>
        </w:rPr>
        <w:t>。</w:t>
      </w:r>
    </w:p>
    <w:p w14:paraId="72FC343A" w14:textId="49EB80D6" w:rsidR="006415CF" w:rsidRPr="00E8392B" w:rsidRDefault="00C92D88" w:rsidP="006415CF">
      <w:pPr>
        <w:autoSpaceDE/>
        <w:autoSpaceDN/>
        <w:snapToGrid w:val="0"/>
        <w:spacing w:line="360" w:lineRule="auto"/>
        <w:jc w:val="both"/>
        <w:rPr>
          <w:sz w:val="24"/>
          <w:szCs w:val="24"/>
          <w:lang w:eastAsia="zh-CN"/>
        </w:rPr>
      </w:pPr>
      <w:r w:rsidRPr="00E8392B">
        <w:rPr>
          <w:rFonts w:hint="eastAsia"/>
          <w:sz w:val="24"/>
          <w:szCs w:val="24"/>
          <w:lang w:eastAsia="zh-CN"/>
        </w:rPr>
        <w:t>9</w:t>
      </w:r>
      <w:r w:rsidR="00E62F39" w:rsidRPr="00E8392B">
        <w:rPr>
          <w:rFonts w:hint="eastAsia"/>
          <w:sz w:val="24"/>
          <w:szCs w:val="24"/>
          <w:lang w:eastAsia="zh-CN"/>
        </w:rPr>
        <w:t>.验收方式：</w:t>
      </w:r>
    </w:p>
    <w:p w14:paraId="21B6D171" w14:textId="48FB7D21" w:rsidR="00E62F39" w:rsidRPr="00E8392B" w:rsidRDefault="00E62F39" w:rsidP="006415CF">
      <w:pPr>
        <w:autoSpaceDE/>
        <w:autoSpaceDN/>
        <w:snapToGrid w:val="0"/>
        <w:spacing w:line="360" w:lineRule="auto"/>
        <w:ind w:firstLineChars="200" w:firstLine="480"/>
        <w:jc w:val="both"/>
        <w:rPr>
          <w:sz w:val="24"/>
          <w:szCs w:val="24"/>
          <w:lang w:eastAsia="zh-CN"/>
        </w:rPr>
      </w:pPr>
      <w:r w:rsidRPr="00E8392B">
        <w:rPr>
          <w:rFonts w:hint="eastAsia"/>
          <w:sz w:val="24"/>
          <w:szCs w:val="24"/>
          <w:lang w:eastAsia="zh-CN"/>
        </w:rPr>
        <w:t>比选人按比选文件或合同约定对标的物外观</w:t>
      </w:r>
      <w:r w:rsidR="006415CF" w:rsidRPr="00E8392B">
        <w:rPr>
          <w:rFonts w:hint="eastAsia"/>
          <w:sz w:val="24"/>
          <w:szCs w:val="24"/>
          <w:lang w:eastAsia="zh-CN"/>
        </w:rPr>
        <w:t>、</w:t>
      </w:r>
      <w:r w:rsidRPr="00E8392B">
        <w:rPr>
          <w:rFonts w:hint="eastAsia"/>
          <w:sz w:val="24"/>
          <w:szCs w:val="24"/>
          <w:lang w:eastAsia="zh-CN"/>
        </w:rPr>
        <w:t>规格型号、数量、</w:t>
      </w:r>
      <w:r w:rsidR="006415CF" w:rsidRPr="00E8392B">
        <w:rPr>
          <w:rFonts w:hint="eastAsia"/>
          <w:sz w:val="24"/>
          <w:szCs w:val="24"/>
          <w:lang w:eastAsia="zh-CN"/>
        </w:rPr>
        <w:t>质量</w:t>
      </w:r>
      <w:r w:rsidRPr="00E8392B">
        <w:rPr>
          <w:rFonts w:hint="eastAsia"/>
          <w:sz w:val="24"/>
          <w:szCs w:val="24"/>
          <w:lang w:eastAsia="zh-CN"/>
        </w:rPr>
        <w:t>等</w:t>
      </w:r>
      <w:r w:rsidRPr="00E8392B">
        <w:rPr>
          <w:rFonts w:cs="Times New Roman" w:hint="eastAsia"/>
          <w:kern w:val="2"/>
          <w:sz w:val="24"/>
          <w:szCs w:val="24"/>
          <w:lang w:eastAsia="zh-CN"/>
        </w:rPr>
        <w:t>进行入库验收。</w:t>
      </w:r>
    </w:p>
    <w:p w14:paraId="686EF66D" w14:textId="77777777" w:rsidR="00C92D88" w:rsidRPr="00E8392B" w:rsidRDefault="00E62F39" w:rsidP="006415CF">
      <w:pPr>
        <w:autoSpaceDE/>
        <w:autoSpaceDN/>
        <w:snapToGrid w:val="0"/>
        <w:spacing w:line="360" w:lineRule="auto"/>
        <w:jc w:val="both"/>
        <w:rPr>
          <w:sz w:val="24"/>
          <w:szCs w:val="24"/>
          <w:lang w:eastAsia="zh-CN"/>
        </w:rPr>
      </w:pPr>
      <w:r w:rsidRPr="00E8392B">
        <w:rPr>
          <w:rFonts w:hint="eastAsia"/>
          <w:sz w:val="24"/>
          <w:szCs w:val="24"/>
          <w:lang w:eastAsia="zh-CN"/>
        </w:rPr>
        <w:t>1</w:t>
      </w:r>
      <w:r w:rsidR="00C92D88" w:rsidRPr="00E8392B">
        <w:rPr>
          <w:rFonts w:hint="eastAsia"/>
          <w:sz w:val="24"/>
          <w:szCs w:val="24"/>
          <w:lang w:eastAsia="zh-CN"/>
        </w:rPr>
        <w:t>0</w:t>
      </w:r>
      <w:r w:rsidRPr="00E8392B">
        <w:rPr>
          <w:rFonts w:hint="eastAsia"/>
          <w:sz w:val="24"/>
          <w:szCs w:val="24"/>
          <w:lang w:eastAsia="zh-CN"/>
        </w:rPr>
        <w:t>.交送报价文件前，</w:t>
      </w:r>
      <w:r w:rsidR="006415CF" w:rsidRPr="00E8392B">
        <w:rPr>
          <w:rFonts w:hint="eastAsia"/>
          <w:sz w:val="24"/>
          <w:szCs w:val="24"/>
          <w:lang w:eastAsia="zh-CN"/>
        </w:rPr>
        <w:t>比选申请人</w:t>
      </w:r>
      <w:r w:rsidRPr="00E8392B">
        <w:rPr>
          <w:rFonts w:hint="eastAsia"/>
          <w:sz w:val="24"/>
          <w:szCs w:val="24"/>
          <w:lang w:eastAsia="zh-CN"/>
        </w:rPr>
        <w:t>可自愿前来我公司进行实地考查、技术交流或咨询。</w:t>
      </w:r>
    </w:p>
    <w:p w14:paraId="4A898C37" w14:textId="5F3CACCF" w:rsidR="00E62F39" w:rsidRPr="00E8392B" w:rsidRDefault="00E62F39" w:rsidP="00C92D88">
      <w:pPr>
        <w:autoSpaceDE/>
        <w:autoSpaceDN/>
        <w:snapToGrid w:val="0"/>
        <w:spacing w:line="360" w:lineRule="auto"/>
        <w:ind w:firstLineChars="200" w:firstLine="480"/>
        <w:jc w:val="both"/>
        <w:rPr>
          <w:sz w:val="24"/>
          <w:szCs w:val="24"/>
          <w:lang w:eastAsia="zh-CN"/>
        </w:rPr>
      </w:pPr>
      <w:r w:rsidRPr="00E8392B">
        <w:rPr>
          <w:rFonts w:hint="eastAsia"/>
          <w:sz w:val="24"/>
          <w:szCs w:val="24"/>
          <w:lang w:eastAsia="zh-CN"/>
        </w:rPr>
        <w:t>联系人：</w:t>
      </w:r>
      <w:r w:rsidR="00AD7FE5">
        <w:rPr>
          <w:rFonts w:hint="eastAsia"/>
          <w:sz w:val="24"/>
          <w:szCs w:val="24"/>
          <w:lang w:eastAsia="zh-CN"/>
        </w:rPr>
        <w:t xml:space="preserve">李先生 </w:t>
      </w:r>
      <w:r w:rsidR="00AD7FE5">
        <w:rPr>
          <w:sz w:val="24"/>
          <w:szCs w:val="24"/>
          <w:lang w:eastAsia="zh-CN"/>
        </w:rPr>
        <w:t xml:space="preserve"> 13628075717</w:t>
      </w:r>
    </w:p>
    <w:p w14:paraId="66393CE0" w14:textId="4495E59D" w:rsidR="00E62F39" w:rsidRPr="00E8392B" w:rsidRDefault="00E62F39" w:rsidP="00C92D88">
      <w:pPr>
        <w:autoSpaceDE/>
        <w:autoSpaceDN/>
        <w:adjustRightInd w:val="0"/>
        <w:snapToGrid w:val="0"/>
        <w:spacing w:line="360" w:lineRule="auto"/>
        <w:ind w:firstLineChars="200" w:firstLine="480"/>
        <w:rPr>
          <w:sz w:val="24"/>
          <w:szCs w:val="24"/>
          <w:lang w:eastAsia="zh-CN"/>
        </w:rPr>
      </w:pPr>
      <w:r w:rsidRPr="00E8392B">
        <w:rPr>
          <w:rFonts w:hint="eastAsia"/>
          <w:sz w:val="24"/>
          <w:szCs w:val="24"/>
          <w:lang w:eastAsia="zh-CN"/>
        </w:rPr>
        <w:t>地 址：四川省德阳市什邡市</w:t>
      </w:r>
      <w:r w:rsidR="006415CF" w:rsidRPr="00E8392B">
        <w:rPr>
          <w:rFonts w:hint="eastAsia"/>
          <w:sz w:val="24"/>
          <w:szCs w:val="24"/>
          <w:lang w:eastAsia="zh-CN"/>
        </w:rPr>
        <w:t>师古镇</w:t>
      </w:r>
    </w:p>
    <w:p w14:paraId="442BB146" w14:textId="77777777" w:rsidR="00C92D88" w:rsidRPr="00E8392B" w:rsidRDefault="00C92D88" w:rsidP="00C92D88">
      <w:pPr>
        <w:autoSpaceDE/>
        <w:autoSpaceDN/>
        <w:adjustRightInd w:val="0"/>
        <w:snapToGrid w:val="0"/>
        <w:spacing w:line="360" w:lineRule="auto"/>
        <w:ind w:firstLineChars="200" w:firstLine="480"/>
        <w:rPr>
          <w:rFonts w:cs="Times New Roman"/>
          <w:kern w:val="2"/>
          <w:sz w:val="24"/>
          <w:szCs w:val="24"/>
          <w:lang w:eastAsia="zh-CN"/>
        </w:rPr>
      </w:pPr>
    </w:p>
    <w:p w14:paraId="767ECFCF" w14:textId="1E3F0BD5" w:rsidR="006415CF" w:rsidRPr="00E8392B" w:rsidRDefault="006415CF" w:rsidP="00AA49BD">
      <w:pPr>
        <w:snapToGrid w:val="0"/>
        <w:spacing w:line="360" w:lineRule="auto"/>
        <w:ind w:firstLineChars="200" w:firstLine="480"/>
        <w:jc w:val="right"/>
        <w:rPr>
          <w:rFonts w:asciiTheme="minorEastAsia" w:eastAsiaTheme="minorEastAsia" w:hAnsiTheme="minorEastAsia" w:cs="黑体" w:hint="eastAsia"/>
          <w:sz w:val="24"/>
          <w:szCs w:val="24"/>
          <w:lang w:eastAsia="zh-CN"/>
        </w:rPr>
      </w:pPr>
      <w:r w:rsidRPr="00E8392B">
        <w:rPr>
          <w:rFonts w:asciiTheme="minorEastAsia" w:eastAsiaTheme="minorEastAsia" w:hAnsiTheme="minorEastAsia" w:cs="黑体" w:hint="eastAsia"/>
          <w:sz w:val="24"/>
          <w:szCs w:val="24"/>
          <w:lang w:eastAsia="zh-CN"/>
        </w:rPr>
        <w:t>四川宏达股份有限公司</w:t>
      </w:r>
    </w:p>
    <w:p w14:paraId="79F736D3" w14:textId="6EF5D4B7" w:rsidR="006415CF" w:rsidRPr="00E8392B" w:rsidRDefault="006415CF" w:rsidP="006415CF">
      <w:pPr>
        <w:wordWrap w:val="0"/>
        <w:snapToGrid w:val="0"/>
        <w:spacing w:line="360" w:lineRule="auto"/>
        <w:jc w:val="right"/>
        <w:rPr>
          <w:rFonts w:asciiTheme="minorEastAsia" w:eastAsiaTheme="minorEastAsia" w:hAnsiTheme="minorEastAsia" w:cs="黑体"/>
          <w:sz w:val="24"/>
          <w:szCs w:val="24"/>
          <w:lang w:eastAsia="zh-CN"/>
        </w:rPr>
      </w:pPr>
      <w:r w:rsidRPr="00E8392B">
        <w:rPr>
          <w:rFonts w:asciiTheme="minorEastAsia" w:eastAsiaTheme="minorEastAsia" w:hAnsiTheme="minorEastAsia" w:cs="黑体" w:hint="eastAsia"/>
          <w:sz w:val="24"/>
          <w:szCs w:val="24"/>
          <w:lang w:eastAsia="zh-CN"/>
        </w:rPr>
        <w:t>202</w:t>
      </w:r>
      <w:r w:rsidR="00AA49BD">
        <w:rPr>
          <w:rFonts w:asciiTheme="minorEastAsia" w:eastAsiaTheme="minorEastAsia" w:hAnsiTheme="minorEastAsia" w:cs="黑体"/>
          <w:sz w:val="24"/>
          <w:szCs w:val="24"/>
          <w:lang w:eastAsia="zh-CN"/>
        </w:rPr>
        <w:t>6</w:t>
      </w:r>
      <w:r w:rsidRPr="00E8392B">
        <w:rPr>
          <w:rFonts w:asciiTheme="minorEastAsia" w:eastAsiaTheme="minorEastAsia" w:hAnsiTheme="minorEastAsia" w:cs="黑体" w:hint="eastAsia"/>
          <w:sz w:val="24"/>
          <w:szCs w:val="24"/>
          <w:lang w:eastAsia="zh-CN"/>
        </w:rPr>
        <w:t>年</w:t>
      </w:r>
      <w:r w:rsidR="0030615B">
        <w:rPr>
          <w:rFonts w:asciiTheme="minorEastAsia" w:eastAsiaTheme="minorEastAsia" w:hAnsiTheme="minorEastAsia" w:cs="黑体"/>
          <w:sz w:val="24"/>
          <w:szCs w:val="24"/>
          <w:lang w:eastAsia="zh-CN"/>
        </w:rPr>
        <w:t>9</w:t>
      </w:r>
      <w:r w:rsidRPr="00E8392B">
        <w:rPr>
          <w:rFonts w:asciiTheme="minorEastAsia" w:eastAsiaTheme="minorEastAsia" w:hAnsiTheme="minorEastAsia" w:cs="黑体" w:hint="eastAsia"/>
          <w:sz w:val="24"/>
          <w:szCs w:val="24"/>
          <w:lang w:eastAsia="zh-CN"/>
        </w:rPr>
        <w:t>月</w:t>
      </w:r>
      <w:r w:rsidR="0030615B">
        <w:rPr>
          <w:rFonts w:asciiTheme="minorEastAsia" w:eastAsiaTheme="minorEastAsia" w:hAnsiTheme="minorEastAsia" w:cs="黑体"/>
          <w:sz w:val="24"/>
          <w:szCs w:val="24"/>
          <w:lang w:eastAsia="zh-CN"/>
        </w:rPr>
        <w:t>0</w:t>
      </w:r>
      <w:r w:rsidR="00AA49BD">
        <w:rPr>
          <w:rFonts w:asciiTheme="minorEastAsia" w:eastAsiaTheme="minorEastAsia" w:hAnsiTheme="minorEastAsia" w:cs="黑体"/>
          <w:sz w:val="24"/>
          <w:szCs w:val="24"/>
          <w:lang w:eastAsia="zh-CN"/>
        </w:rPr>
        <w:t>4</w:t>
      </w:r>
      <w:r w:rsidRPr="00E8392B">
        <w:rPr>
          <w:rFonts w:asciiTheme="minorEastAsia" w:eastAsiaTheme="minorEastAsia" w:hAnsiTheme="minorEastAsia" w:cs="黑体" w:hint="eastAsia"/>
          <w:sz w:val="24"/>
          <w:szCs w:val="24"/>
          <w:lang w:eastAsia="zh-CN"/>
        </w:rPr>
        <w:t xml:space="preserve">日   </w:t>
      </w:r>
    </w:p>
    <w:p w14:paraId="6D41EF3E" w14:textId="0103BCF3" w:rsidR="002A6C7D" w:rsidRPr="00E8392B" w:rsidRDefault="002A6C7D" w:rsidP="008A7836">
      <w:pPr>
        <w:widowControl/>
        <w:autoSpaceDE/>
        <w:autoSpaceDN/>
        <w:snapToGrid w:val="0"/>
        <w:spacing w:line="360" w:lineRule="auto"/>
        <w:rPr>
          <w:rFonts w:asciiTheme="minorEastAsia" w:eastAsiaTheme="minorEastAsia" w:hAnsiTheme="minorEastAsia" w:cs="黑体"/>
          <w:sz w:val="24"/>
          <w:szCs w:val="24"/>
          <w:lang w:eastAsia="zh-CN"/>
        </w:rPr>
      </w:pPr>
      <w:r w:rsidRPr="00E8392B">
        <w:rPr>
          <w:rFonts w:asciiTheme="minorEastAsia" w:eastAsiaTheme="minorEastAsia" w:hAnsiTheme="minorEastAsia" w:cs="黑体" w:hint="eastAsia"/>
          <w:sz w:val="24"/>
          <w:szCs w:val="24"/>
          <w:lang w:eastAsia="zh-CN"/>
        </w:rPr>
        <w:br w:type="page"/>
      </w:r>
    </w:p>
    <w:p w14:paraId="0F8511FD" w14:textId="2316AAA0" w:rsidR="00B53F6C" w:rsidRPr="00E8392B" w:rsidRDefault="00B53F6C" w:rsidP="00B53F6C">
      <w:pPr>
        <w:widowControl/>
        <w:shd w:val="clear" w:color="auto" w:fill="FFFFFF"/>
        <w:autoSpaceDE/>
        <w:autoSpaceDN/>
        <w:snapToGrid w:val="0"/>
        <w:spacing w:line="360" w:lineRule="auto"/>
        <w:jc w:val="center"/>
        <w:outlineLvl w:val="2"/>
        <w:rPr>
          <w:rFonts w:ascii="黑体" w:eastAsia="黑体" w:hAnsi="黑体" w:cs="Segoe UI"/>
          <w:sz w:val="36"/>
          <w:szCs w:val="36"/>
          <w:lang w:eastAsia="zh-CN"/>
        </w:rPr>
      </w:pPr>
      <w:bookmarkStart w:id="3" w:name="_Hlk155791057"/>
      <w:r w:rsidRPr="00E8392B">
        <w:rPr>
          <w:rFonts w:ascii="黑体" w:eastAsia="黑体" w:hAnsi="黑体" w:cs="Segoe UI" w:hint="eastAsia"/>
          <w:sz w:val="36"/>
          <w:szCs w:val="36"/>
          <w:lang w:eastAsia="zh-CN"/>
        </w:rPr>
        <w:lastRenderedPageBreak/>
        <w:t>第二章 合同条款及格式</w:t>
      </w:r>
    </w:p>
    <w:p w14:paraId="7A78D6D4" w14:textId="77777777" w:rsidR="00AD7FE5" w:rsidRPr="00AD7FE5" w:rsidRDefault="00AD7FE5" w:rsidP="00AD7FE5">
      <w:pPr>
        <w:autoSpaceDE/>
        <w:autoSpaceDN/>
        <w:spacing w:beforeLines="100" w:before="240" w:afterLines="150" w:after="360" w:line="300" w:lineRule="auto"/>
        <w:jc w:val="center"/>
        <w:rPr>
          <w:rFonts w:ascii="Calibri" w:hAnsi="Calibri" w:cs="Times New Roman"/>
          <w:b/>
          <w:bCs/>
          <w:kern w:val="2"/>
          <w:sz w:val="36"/>
          <w:szCs w:val="36"/>
          <w:lang w:eastAsia="zh-CN"/>
        </w:rPr>
      </w:pPr>
      <w:bookmarkStart w:id="4" w:name="_Hlk194064853"/>
      <w:r w:rsidRPr="00AD7FE5">
        <w:rPr>
          <w:rFonts w:ascii="Calibri" w:hAnsi="Calibri" w:cs="Times New Roman" w:hint="eastAsia"/>
          <w:b/>
          <w:bCs/>
          <w:kern w:val="2"/>
          <w:sz w:val="36"/>
          <w:szCs w:val="36"/>
          <w:lang w:eastAsia="zh-CN"/>
        </w:rPr>
        <w:t>次氧化锌购销合同</w:t>
      </w:r>
    </w:p>
    <w:p w14:paraId="08D68B50" w14:textId="77777777" w:rsidR="00AD7FE5" w:rsidRPr="00AD7FE5" w:rsidRDefault="00AD7FE5" w:rsidP="00AD7FE5">
      <w:pPr>
        <w:autoSpaceDE/>
        <w:autoSpaceDN/>
        <w:spacing w:line="300" w:lineRule="auto"/>
        <w:jc w:val="both"/>
        <w:rPr>
          <w:rFonts w:cs="Times New Roman"/>
          <w:kern w:val="2"/>
          <w:sz w:val="24"/>
          <w:lang w:eastAsia="zh-CN"/>
        </w:rPr>
      </w:pPr>
      <w:r w:rsidRPr="00AD7FE5">
        <w:rPr>
          <w:rFonts w:cs="Times New Roman" w:hint="eastAsia"/>
          <w:kern w:val="2"/>
          <w:sz w:val="24"/>
          <w:lang w:eastAsia="zh-CN"/>
        </w:rPr>
        <w:t xml:space="preserve">供方： </w:t>
      </w:r>
      <w:r w:rsidRPr="00AD7FE5">
        <w:rPr>
          <w:rFonts w:cs="Times New Roman"/>
          <w:kern w:val="2"/>
          <w:sz w:val="24"/>
          <w:lang w:eastAsia="zh-CN"/>
        </w:rPr>
        <w:t xml:space="preserve">                         </w:t>
      </w:r>
      <w:r w:rsidRPr="00AD7FE5">
        <w:rPr>
          <w:rFonts w:cs="Times New Roman" w:hint="eastAsia"/>
          <w:kern w:val="2"/>
          <w:sz w:val="24"/>
          <w:lang w:eastAsia="zh-CN"/>
        </w:rPr>
        <w:t xml:space="preserve">                     </w:t>
      </w:r>
      <w:r w:rsidRPr="00AD7FE5">
        <w:rPr>
          <w:rFonts w:cs="Times New Roman"/>
          <w:kern w:val="2"/>
          <w:sz w:val="24"/>
          <w:lang w:eastAsia="zh-CN"/>
        </w:rPr>
        <w:t xml:space="preserve"> </w:t>
      </w:r>
      <w:r w:rsidRPr="00AD7FE5">
        <w:rPr>
          <w:rFonts w:cs="Times New Roman" w:hint="eastAsia"/>
          <w:kern w:val="2"/>
          <w:sz w:val="24"/>
          <w:lang w:eastAsia="zh-CN"/>
        </w:rPr>
        <w:t>编   号：HDCYHX20</w:t>
      </w:r>
      <w:r w:rsidRPr="00AD7FE5">
        <w:rPr>
          <w:rFonts w:cs="Times New Roman"/>
          <w:kern w:val="2"/>
          <w:sz w:val="24"/>
          <w:lang w:eastAsia="zh-CN"/>
        </w:rPr>
        <w:t>2</w:t>
      </w:r>
      <w:r w:rsidRPr="00AD7FE5">
        <w:rPr>
          <w:rFonts w:cs="Times New Roman" w:hint="eastAsia"/>
          <w:kern w:val="2"/>
          <w:sz w:val="24"/>
          <w:lang w:eastAsia="zh-CN"/>
        </w:rPr>
        <w:t>5-</w:t>
      </w:r>
      <w:r w:rsidRPr="00AD7FE5">
        <w:rPr>
          <w:rFonts w:cs="Times New Roman"/>
          <w:kern w:val="2"/>
          <w:sz w:val="24"/>
          <w:lang w:eastAsia="zh-CN"/>
        </w:rPr>
        <w:t xml:space="preserve"> </w:t>
      </w:r>
    </w:p>
    <w:p w14:paraId="29AB3F20" w14:textId="77777777" w:rsidR="00AD7FE5" w:rsidRPr="00AD7FE5" w:rsidRDefault="00AD7FE5" w:rsidP="00AD7FE5">
      <w:pPr>
        <w:autoSpaceDE/>
        <w:autoSpaceDN/>
        <w:spacing w:line="300" w:lineRule="auto"/>
        <w:jc w:val="both"/>
        <w:rPr>
          <w:rFonts w:cs="Times New Roman"/>
          <w:kern w:val="2"/>
          <w:sz w:val="24"/>
          <w:lang w:eastAsia="zh-CN"/>
        </w:rPr>
      </w:pPr>
      <w:r w:rsidRPr="00AD7FE5">
        <w:rPr>
          <w:rFonts w:cs="Times New Roman" w:hint="eastAsia"/>
          <w:kern w:val="2"/>
          <w:sz w:val="24"/>
          <w:lang w:eastAsia="zh-CN"/>
        </w:rPr>
        <w:t>需方：四川宏达股份有限公司</w:t>
      </w:r>
      <w:r w:rsidRPr="00AD7FE5">
        <w:rPr>
          <w:rFonts w:cs="Times New Roman"/>
          <w:kern w:val="2"/>
          <w:sz w:val="24"/>
          <w:lang w:eastAsia="zh-CN"/>
        </w:rPr>
        <w:t xml:space="preserve">         </w:t>
      </w:r>
      <w:r w:rsidRPr="00AD7FE5">
        <w:rPr>
          <w:rFonts w:cs="Times New Roman" w:hint="eastAsia"/>
          <w:kern w:val="2"/>
          <w:sz w:val="24"/>
          <w:lang w:eastAsia="zh-CN"/>
        </w:rPr>
        <w:t xml:space="preserve">    </w:t>
      </w:r>
      <w:r w:rsidRPr="00AD7FE5">
        <w:rPr>
          <w:rFonts w:cs="Times New Roman"/>
          <w:kern w:val="2"/>
          <w:sz w:val="24"/>
          <w:lang w:eastAsia="zh-CN"/>
        </w:rPr>
        <w:t xml:space="preserve"> </w:t>
      </w:r>
      <w:r w:rsidRPr="00AD7FE5">
        <w:rPr>
          <w:rFonts w:cs="Times New Roman" w:hint="eastAsia"/>
          <w:kern w:val="2"/>
          <w:sz w:val="24"/>
          <w:lang w:eastAsia="zh-CN"/>
        </w:rPr>
        <w:t xml:space="preserve">　　</w:t>
      </w:r>
      <w:proofErr w:type="gramStart"/>
      <w:r w:rsidRPr="00AD7FE5">
        <w:rPr>
          <w:rFonts w:cs="Times New Roman" w:hint="eastAsia"/>
          <w:kern w:val="2"/>
          <w:sz w:val="24"/>
          <w:lang w:eastAsia="zh-CN"/>
        </w:rPr>
        <w:t xml:space="preserve">　</w:t>
      </w:r>
      <w:proofErr w:type="gramEnd"/>
      <w:r w:rsidRPr="00AD7FE5">
        <w:rPr>
          <w:rFonts w:cs="Times New Roman" w:hint="eastAsia"/>
          <w:kern w:val="2"/>
          <w:sz w:val="24"/>
          <w:lang w:eastAsia="zh-CN"/>
        </w:rPr>
        <w:t xml:space="preserve">        签订时间:</w:t>
      </w:r>
      <w:r w:rsidRPr="00AD7FE5">
        <w:rPr>
          <w:rFonts w:cs="Times New Roman"/>
          <w:kern w:val="2"/>
          <w:sz w:val="24"/>
          <w:lang w:eastAsia="zh-CN"/>
        </w:rPr>
        <w:t xml:space="preserve"> </w:t>
      </w:r>
      <w:r w:rsidRPr="00AD7FE5">
        <w:rPr>
          <w:rFonts w:cs="Times New Roman" w:hint="eastAsia"/>
          <w:kern w:val="2"/>
          <w:sz w:val="24"/>
          <w:lang w:eastAsia="zh-CN"/>
        </w:rPr>
        <w:t>2025年</w:t>
      </w:r>
      <w:r w:rsidRPr="00AD7FE5">
        <w:rPr>
          <w:rFonts w:cs="Times New Roman"/>
          <w:kern w:val="2"/>
          <w:sz w:val="24"/>
          <w:lang w:eastAsia="zh-CN"/>
        </w:rPr>
        <w:t xml:space="preserve">  </w:t>
      </w:r>
      <w:r w:rsidRPr="00AD7FE5">
        <w:rPr>
          <w:rFonts w:cs="Times New Roman" w:hint="eastAsia"/>
          <w:kern w:val="2"/>
          <w:sz w:val="24"/>
          <w:lang w:eastAsia="zh-CN"/>
        </w:rPr>
        <w:t>月</w:t>
      </w:r>
      <w:r w:rsidRPr="00AD7FE5">
        <w:rPr>
          <w:rFonts w:cs="Times New Roman"/>
          <w:kern w:val="2"/>
          <w:sz w:val="24"/>
          <w:lang w:eastAsia="zh-CN"/>
        </w:rPr>
        <w:t xml:space="preserve">   </w:t>
      </w:r>
      <w:r w:rsidRPr="00AD7FE5">
        <w:rPr>
          <w:rFonts w:cs="Times New Roman" w:hint="eastAsia"/>
          <w:kern w:val="2"/>
          <w:sz w:val="24"/>
          <w:lang w:eastAsia="zh-CN"/>
        </w:rPr>
        <w:t>日</w:t>
      </w:r>
    </w:p>
    <w:p w14:paraId="29A177E8" w14:textId="77777777" w:rsidR="00AD7FE5" w:rsidRPr="00AD7FE5" w:rsidRDefault="00AD7FE5" w:rsidP="00AD7FE5">
      <w:pPr>
        <w:numPr>
          <w:ilvl w:val="0"/>
          <w:numId w:val="17"/>
        </w:numPr>
        <w:tabs>
          <w:tab w:val="left" w:pos="480"/>
        </w:tabs>
        <w:autoSpaceDE/>
        <w:autoSpaceDN/>
        <w:spacing w:line="300" w:lineRule="auto"/>
        <w:jc w:val="both"/>
        <w:rPr>
          <w:rFonts w:cs="Times New Roman"/>
          <w:kern w:val="2"/>
          <w:sz w:val="24"/>
          <w:lang w:eastAsia="zh-CN"/>
        </w:rPr>
      </w:pPr>
      <w:r w:rsidRPr="00AD7FE5">
        <w:rPr>
          <w:rFonts w:cs="Times New Roman" w:hint="eastAsia"/>
          <w:kern w:val="2"/>
          <w:sz w:val="24"/>
          <w:lang w:eastAsia="zh-CN"/>
        </w:rPr>
        <w:t>产品信息：</w:t>
      </w:r>
      <w:r w:rsidRPr="00AD7FE5">
        <w:rPr>
          <w:rFonts w:ascii="楷体" w:eastAsia="楷体" w:hAnsi="楷体" w:cs="Times New Roman" w:hint="eastAsia"/>
          <w:kern w:val="2"/>
          <w:sz w:val="24"/>
          <w:lang w:eastAsia="zh-CN"/>
        </w:rPr>
        <w:t>产品名称、数量及价格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6"/>
        <w:gridCol w:w="1267"/>
        <w:gridCol w:w="843"/>
        <w:gridCol w:w="1408"/>
        <w:gridCol w:w="705"/>
        <w:gridCol w:w="1098"/>
        <w:gridCol w:w="1411"/>
        <w:gridCol w:w="1600"/>
      </w:tblGrid>
      <w:tr w:rsidR="00AD7FE5" w:rsidRPr="00AD7FE5" w14:paraId="0D30CEA4" w14:textId="77777777" w:rsidTr="00B055F2">
        <w:trPr>
          <w:trHeight w:val="465"/>
          <w:jc w:val="center"/>
        </w:trPr>
        <w:tc>
          <w:tcPr>
            <w:tcW w:w="673" w:type="pct"/>
            <w:vAlign w:val="center"/>
          </w:tcPr>
          <w:p w14:paraId="3281CB7C"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产品名称</w:t>
            </w:r>
          </w:p>
        </w:tc>
        <w:tc>
          <w:tcPr>
            <w:tcW w:w="658" w:type="pct"/>
            <w:vAlign w:val="center"/>
          </w:tcPr>
          <w:p w14:paraId="38682379"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proofErr w:type="gramStart"/>
            <w:r w:rsidRPr="00AD7FE5">
              <w:rPr>
                <w:rFonts w:ascii="楷体" w:eastAsia="楷体" w:hAnsi="楷体" w:cs="Times New Roman" w:hint="eastAsia"/>
                <w:color w:val="000000"/>
                <w:kern w:val="2"/>
                <w:sz w:val="21"/>
                <w:szCs w:val="21"/>
                <w:lang w:eastAsia="zh-CN"/>
              </w:rPr>
              <w:t>毛吨数量</w:t>
            </w:r>
            <w:proofErr w:type="gramEnd"/>
            <w:r w:rsidRPr="00AD7FE5">
              <w:rPr>
                <w:rFonts w:ascii="楷体" w:eastAsia="楷体" w:hAnsi="楷体" w:cs="Times New Roman" w:hint="eastAsia"/>
                <w:color w:val="000000"/>
                <w:kern w:val="2"/>
                <w:sz w:val="21"/>
                <w:szCs w:val="21"/>
                <w:lang w:eastAsia="zh-CN"/>
              </w:rPr>
              <w:t>（吨）</w:t>
            </w:r>
          </w:p>
        </w:tc>
        <w:tc>
          <w:tcPr>
            <w:tcW w:w="438" w:type="pct"/>
            <w:vAlign w:val="center"/>
          </w:tcPr>
          <w:p w14:paraId="0E25A11E"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proofErr w:type="gramStart"/>
            <w:r w:rsidRPr="00AD7FE5">
              <w:rPr>
                <w:rFonts w:ascii="楷体" w:eastAsia="楷体" w:hAnsi="楷体" w:cs="Times New Roman" w:hint="eastAsia"/>
                <w:color w:val="000000"/>
                <w:kern w:val="2"/>
                <w:sz w:val="21"/>
                <w:szCs w:val="21"/>
                <w:lang w:eastAsia="zh-CN"/>
              </w:rPr>
              <w:t>金吨数量</w:t>
            </w:r>
            <w:proofErr w:type="gramEnd"/>
            <w:r w:rsidRPr="00AD7FE5">
              <w:rPr>
                <w:rFonts w:ascii="楷体" w:eastAsia="楷体" w:hAnsi="楷体" w:cs="Times New Roman" w:hint="eastAsia"/>
                <w:color w:val="000000"/>
                <w:kern w:val="2"/>
                <w:sz w:val="21"/>
                <w:szCs w:val="21"/>
                <w:lang w:eastAsia="zh-CN"/>
              </w:rPr>
              <w:t>（吨）</w:t>
            </w:r>
          </w:p>
        </w:tc>
        <w:tc>
          <w:tcPr>
            <w:tcW w:w="731" w:type="pct"/>
            <w:vAlign w:val="center"/>
          </w:tcPr>
          <w:p w14:paraId="54A2AC4D"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到厂暂定单价</w:t>
            </w:r>
          </w:p>
          <w:p w14:paraId="7FB8ECD8"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（元/金属吨）</w:t>
            </w:r>
          </w:p>
        </w:tc>
        <w:tc>
          <w:tcPr>
            <w:tcW w:w="366" w:type="pct"/>
            <w:vAlign w:val="center"/>
          </w:tcPr>
          <w:p w14:paraId="746329BB"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税率</w:t>
            </w:r>
          </w:p>
        </w:tc>
        <w:tc>
          <w:tcPr>
            <w:tcW w:w="570" w:type="pct"/>
            <w:vAlign w:val="center"/>
          </w:tcPr>
          <w:p w14:paraId="1B44D02A" w14:textId="77777777" w:rsidR="00AD7FE5" w:rsidRPr="00AD7FE5" w:rsidRDefault="00AD7FE5" w:rsidP="00AD7FE5">
            <w:pPr>
              <w:autoSpaceDE/>
              <w:autoSpaceDN/>
              <w:spacing w:line="320" w:lineRule="exact"/>
              <w:jc w:val="both"/>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税额（元）</w:t>
            </w:r>
          </w:p>
        </w:tc>
        <w:tc>
          <w:tcPr>
            <w:tcW w:w="733" w:type="pct"/>
            <w:vAlign w:val="center"/>
          </w:tcPr>
          <w:p w14:paraId="39F29E05" w14:textId="77777777" w:rsidR="00AD7FE5" w:rsidRPr="00AD7FE5" w:rsidRDefault="00AD7FE5" w:rsidP="00AD7FE5">
            <w:pPr>
              <w:autoSpaceDE/>
              <w:autoSpaceDN/>
              <w:spacing w:line="320" w:lineRule="exact"/>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不含税金额（元）</w:t>
            </w:r>
          </w:p>
        </w:tc>
        <w:tc>
          <w:tcPr>
            <w:tcW w:w="831" w:type="pct"/>
            <w:vAlign w:val="center"/>
          </w:tcPr>
          <w:p w14:paraId="2BA4F996" w14:textId="77777777" w:rsidR="00AD7FE5" w:rsidRPr="00AD7FE5" w:rsidRDefault="00AD7FE5" w:rsidP="00AD7FE5">
            <w:pPr>
              <w:autoSpaceDE/>
              <w:autoSpaceDN/>
              <w:spacing w:line="320" w:lineRule="exact"/>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含税金额</w:t>
            </w:r>
          </w:p>
          <w:p w14:paraId="7307CC2D"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（元）</w:t>
            </w:r>
          </w:p>
        </w:tc>
      </w:tr>
      <w:tr w:rsidR="00AD7FE5" w:rsidRPr="00AD7FE5" w14:paraId="0E07C3F0" w14:textId="77777777" w:rsidTr="00B055F2">
        <w:trPr>
          <w:trHeight w:val="681"/>
          <w:jc w:val="center"/>
        </w:trPr>
        <w:tc>
          <w:tcPr>
            <w:tcW w:w="673" w:type="pct"/>
            <w:vAlign w:val="center"/>
          </w:tcPr>
          <w:p w14:paraId="24741976"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次氧化锌</w:t>
            </w:r>
          </w:p>
        </w:tc>
        <w:tc>
          <w:tcPr>
            <w:tcW w:w="658" w:type="pct"/>
            <w:vAlign w:val="center"/>
          </w:tcPr>
          <w:p w14:paraId="150179F8" w14:textId="110198E9"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 xml:space="preserve"> </w:t>
            </w:r>
            <w:r w:rsidRPr="00AD7FE5">
              <w:rPr>
                <w:rFonts w:ascii="楷体" w:eastAsia="楷体" w:hAnsi="楷体" w:cs="Times New Roman"/>
                <w:color w:val="000000"/>
                <w:kern w:val="2"/>
                <w:sz w:val="21"/>
                <w:szCs w:val="21"/>
                <w:lang w:eastAsia="zh-CN"/>
              </w:rPr>
              <w:t xml:space="preserve"> </w:t>
            </w:r>
            <w:r w:rsidR="00AA49BD">
              <w:rPr>
                <w:rFonts w:ascii="楷体" w:eastAsia="楷体" w:hAnsi="楷体" w:cs="Times New Roman"/>
                <w:color w:val="000000"/>
                <w:kern w:val="2"/>
                <w:sz w:val="21"/>
                <w:szCs w:val="21"/>
                <w:lang w:eastAsia="zh-CN"/>
              </w:rPr>
              <w:t>1000</w:t>
            </w:r>
          </w:p>
        </w:tc>
        <w:tc>
          <w:tcPr>
            <w:tcW w:w="438" w:type="pct"/>
            <w:vAlign w:val="center"/>
          </w:tcPr>
          <w:p w14:paraId="74B0D81C"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 xml:space="preserve"> </w:t>
            </w:r>
            <w:r w:rsidRPr="00AD7FE5">
              <w:rPr>
                <w:rFonts w:ascii="楷体" w:eastAsia="楷体" w:hAnsi="楷体" w:cs="Times New Roman"/>
                <w:color w:val="000000"/>
                <w:kern w:val="2"/>
                <w:sz w:val="21"/>
                <w:szCs w:val="21"/>
                <w:lang w:eastAsia="zh-CN"/>
              </w:rPr>
              <w:t xml:space="preserve">  </w:t>
            </w:r>
          </w:p>
        </w:tc>
        <w:tc>
          <w:tcPr>
            <w:tcW w:w="731" w:type="pct"/>
            <w:vAlign w:val="center"/>
          </w:tcPr>
          <w:p w14:paraId="3F5FB324"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color w:val="000000"/>
                <w:kern w:val="2"/>
                <w:sz w:val="21"/>
                <w:szCs w:val="21"/>
                <w:lang w:eastAsia="zh-CN"/>
              </w:rPr>
              <w:t xml:space="preserve">  </w:t>
            </w:r>
          </w:p>
        </w:tc>
        <w:tc>
          <w:tcPr>
            <w:tcW w:w="366" w:type="pct"/>
            <w:vAlign w:val="center"/>
          </w:tcPr>
          <w:p w14:paraId="5568476A"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13%</w:t>
            </w:r>
          </w:p>
        </w:tc>
        <w:tc>
          <w:tcPr>
            <w:tcW w:w="570" w:type="pct"/>
            <w:vAlign w:val="center"/>
          </w:tcPr>
          <w:p w14:paraId="1C889775"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万</w:t>
            </w:r>
          </w:p>
        </w:tc>
        <w:tc>
          <w:tcPr>
            <w:tcW w:w="733" w:type="pct"/>
            <w:vAlign w:val="center"/>
          </w:tcPr>
          <w:p w14:paraId="3F273733"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万</w:t>
            </w:r>
          </w:p>
        </w:tc>
        <w:tc>
          <w:tcPr>
            <w:tcW w:w="831" w:type="pct"/>
            <w:vAlign w:val="center"/>
          </w:tcPr>
          <w:p w14:paraId="5E7D753E" w14:textId="77777777" w:rsidR="00AD7FE5" w:rsidRPr="00AD7FE5" w:rsidRDefault="00AD7FE5" w:rsidP="00AD7FE5">
            <w:pPr>
              <w:autoSpaceDE/>
              <w:autoSpaceDN/>
              <w:jc w:val="center"/>
              <w:rPr>
                <w:rFonts w:ascii="楷体" w:eastAsia="楷体" w:hAnsi="楷体" w:cs="Times New Roman"/>
                <w:color w:val="000000"/>
                <w:kern w:val="2"/>
                <w:sz w:val="21"/>
                <w:szCs w:val="21"/>
                <w:lang w:eastAsia="zh-CN"/>
              </w:rPr>
            </w:pP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万</w:t>
            </w:r>
          </w:p>
        </w:tc>
      </w:tr>
      <w:tr w:rsidR="00AD7FE5" w:rsidRPr="00AD7FE5" w14:paraId="4A91F92C" w14:textId="77777777" w:rsidTr="00B055F2">
        <w:trPr>
          <w:trHeight w:val="1005"/>
          <w:jc w:val="center"/>
        </w:trPr>
        <w:tc>
          <w:tcPr>
            <w:tcW w:w="5000" w:type="pct"/>
            <w:gridSpan w:val="8"/>
            <w:vAlign w:val="center"/>
          </w:tcPr>
          <w:p w14:paraId="5AF47DB1" w14:textId="77777777" w:rsidR="00AD7FE5" w:rsidRPr="00AD7FE5" w:rsidRDefault="00AD7FE5" w:rsidP="00AD7FE5">
            <w:pPr>
              <w:autoSpaceDE/>
              <w:autoSpaceDN/>
              <w:jc w:val="both"/>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备注：</w:t>
            </w:r>
            <w:r w:rsidRPr="00AD7FE5">
              <w:rPr>
                <w:rFonts w:ascii="楷体" w:eastAsia="楷体" w:hAnsi="楷体" w:cs="Times New Roman"/>
                <w:color w:val="000000"/>
                <w:kern w:val="2"/>
                <w:sz w:val="21"/>
                <w:szCs w:val="21"/>
                <w:lang w:eastAsia="zh-CN"/>
              </w:rPr>
              <w:t>1.</w:t>
            </w:r>
            <w:r w:rsidRPr="00AD7FE5">
              <w:rPr>
                <w:rFonts w:ascii="楷体" w:eastAsia="楷体" w:hAnsi="楷体" w:cs="Times New Roman" w:hint="eastAsia"/>
                <w:color w:val="000000"/>
                <w:kern w:val="2"/>
                <w:sz w:val="21"/>
                <w:szCs w:val="21"/>
                <w:lang w:eastAsia="zh-CN"/>
              </w:rPr>
              <w:t xml:space="preserve"> 金额及增值税均为按照</w:t>
            </w:r>
            <w:r w:rsidRPr="00AD7FE5">
              <w:rPr>
                <w:rFonts w:ascii="楷体" w:eastAsia="楷体" w:hAnsi="楷体" w:cs="Times New Roman"/>
                <w:color w:val="000000"/>
                <w:kern w:val="2"/>
                <w:sz w:val="21"/>
                <w:szCs w:val="21"/>
                <w:lang w:eastAsia="zh-CN"/>
              </w:rPr>
              <w:t>55%</w:t>
            </w:r>
            <w:r w:rsidRPr="00AD7FE5">
              <w:rPr>
                <w:rFonts w:ascii="楷体" w:eastAsia="楷体" w:hAnsi="楷体" w:cs="Times New Roman" w:hint="eastAsia"/>
                <w:color w:val="000000"/>
                <w:kern w:val="2"/>
                <w:sz w:val="21"/>
                <w:szCs w:val="21"/>
                <w:lang w:eastAsia="zh-CN"/>
              </w:rPr>
              <w:t>锌含量的预估金额，实际金额以实际结算金属</w:t>
            </w:r>
            <w:proofErr w:type="gramStart"/>
            <w:r w:rsidRPr="00AD7FE5">
              <w:rPr>
                <w:rFonts w:ascii="楷体" w:eastAsia="楷体" w:hAnsi="楷体" w:cs="Times New Roman" w:hint="eastAsia"/>
                <w:color w:val="000000"/>
                <w:kern w:val="2"/>
                <w:sz w:val="21"/>
                <w:szCs w:val="21"/>
                <w:lang w:eastAsia="zh-CN"/>
              </w:rPr>
              <w:t>吨数量</w:t>
            </w:r>
            <w:proofErr w:type="gramEnd"/>
            <w:r w:rsidRPr="00AD7FE5">
              <w:rPr>
                <w:rFonts w:ascii="楷体" w:eastAsia="楷体" w:hAnsi="楷体" w:cs="Times New Roman" w:hint="eastAsia"/>
                <w:color w:val="000000"/>
                <w:kern w:val="2"/>
                <w:sz w:val="21"/>
                <w:szCs w:val="21"/>
                <w:lang w:eastAsia="zh-CN"/>
              </w:rPr>
              <w:t>和结算价格结算为准。</w:t>
            </w:r>
          </w:p>
          <w:p w14:paraId="7086CF48" w14:textId="77777777" w:rsidR="00AD7FE5" w:rsidRPr="00AD7FE5" w:rsidRDefault="00AD7FE5" w:rsidP="00AD7FE5">
            <w:pPr>
              <w:autoSpaceDE/>
              <w:autoSpaceDN/>
              <w:ind w:firstLineChars="300" w:firstLine="630"/>
              <w:jc w:val="both"/>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2</w:t>
            </w:r>
            <w:r w:rsidRPr="00AD7FE5">
              <w:rPr>
                <w:rFonts w:ascii="楷体" w:eastAsia="楷体" w:hAnsi="楷体" w:cs="Times New Roman"/>
                <w:color w:val="000000"/>
                <w:kern w:val="2"/>
                <w:sz w:val="21"/>
                <w:szCs w:val="21"/>
                <w:lang w:eastAsia="zh-CN"/>
              </w:rPr>
              <w:t>.</w:t>
            </w:r>
            <w:proofErr w:type="gramStart"/>
            <w:r w:rsidRPr="00AD7FE5">
              <w:rPr>
                <w:rFonts w:ascii="楷体" w:eastAsia="楷体" w:hAnsi="楷体" w:cs="Times New Roman" w:hint="eastAsia"/>
                <w:color w:val="000000"/>
                <w:kern w:val="2"/>
                <w:sz w:val="21"/>
                <w:szCs w:val="21"/>
                <w:lang w:eastAsia="zh-CN"/>
              </w:rPr>
              <w:t>锌</w:t>
            </w:r>
            <w:proofErr w:type="gramEnd"/>
            <w:r w:rsidRPr="00AD7FE5">
              <w:rPr>
                <w:rFonts w:ascii="楷体" w:eastAsia="楷体" w:hAnsi="楷体" w:cs="Times New Roman" w:hint="eastAsia"/>
                <w:color w:val="000000"/>
                <w:kern w:val="2"/>
                <w:sz w:val="21"/>
                <w:szCs w:val="21"/>
                <w:lang w:eastAsia="zh-CN"/>
              </w:rPr>
              <w:t>金属折纯价（到厂含税价）P代表2</w:t>
            </w:r>
            <w:r w:rsidRPr="00AD7FE5">
              <w:rPr>
                <w:rFonts w:ascii="楷体" w:eastAsia="楷体" w:hAnsi="楷体" w:cs="Times New Roman"/>
                <w:color w:val="000000"/>
                <w:kern w:val="2"/>
                <w:sz w:val="21"/>
                <w:szCs w:val="21"/>
                <w:lang w:eastAsia="zh-CN"/>
              </w:rPr>
              <w:t>02</w:t>
            </w:r>
            <w:r w:rsidRPr="00AD7FE5">
              <w:rPr>
                <w:rFonts w:ascii="楷体" w:eastAsia="楷体" w:hAnsi="楷体" w:cs="Times New Roman" w:hint="eastAsia"/>
                <w:color w:val="000000"/>
                <w:kern w:val="2"/>
                <w:sz w:val="21"/>
                <w:szCs w:val="21"/>
                <w:lang w:eastAsia="zh-CN"/>
              </w:rPr>
              <w:t>5年</w:t>
            </w: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月</w:t>
            </w: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日至</w:t>
            </w: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月</w:t>
            </w: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日上海有色网（www.smm.cn）1#锌锭现货均价的算术平均价，M代表</w:t>
            </w:r>
            <w:proofErr w:type="gramStart"/>
            <w:r w:rsidRPr="00AD7FE5">
              <w:rPr>
                <w:rFonts w:ascii="楷体" w:eastAsia="楷体" w:hAnsi="楷体" w:cs="Times New Roman" w:hint="eastAsia"/>
                <w:color w:val="000000"/>
                <w:kern w:val="2"/>
                <w:sz w:val="21"/>
                <w:szCs w:val="21"/>
                <w:lang w:eastAsia="zh-CN"/>
              </w:rPr>
              <w:t>锌</w:t>
            </w:r>
            <w:proofErr w:type="gramEnd"/>
            <w:r w:rsidRPr="00AD7FE5">
              <w:rPr>
                <w:rFonts w:ascii="楷体" w:eastAsia="楷体" w:hAnsi="楷体" w:cs="Times New Roman" w:hint="eastAsia"/>
                <w:color w:val="000000"/>
                <w:kern w:val="2"/>
                <w:sz w:val="21"/>
                <w:szCs w:val="21"/>
                <w:lang w:eastAsia="zh-CN"/>
              </w:rPr>
              <w:t>金属折</w:t>
            </w:r>
            <w:proofErr w:type="gramStart"/>
            <w:r w:rsidRPr="00AD7FE5">
              <w:rPr>
                <w:rFonts w:ascii="楷体" w:eastAsia="楷体" w:hAnsi="楷体" w:cs="Times New Roman" w:hint="eastAsia"/>
                <w:color w:val="000000"/>
                <w:kern w:val="2"/>
                <w:sz w:val="21"/>
                <w:szCs w:val="21"/>
                <w:lang w:eastAsia="zh-CN"/>
              </w:rPr>
              <w:t>纯结</w:t>
            </w:r>
            <w:proofErr w:type="gramEnd"/>
            <w:r w:rsidRPr="00AD7FE5">
              <w:rPr>
                <w:rFonts w:ascii="楷体" w:eastAsia="楷体" w:hAnsi="楷体" w:cs="Times New Roman" w:hint="eastAsia"/>
                <w:color w:val="000000"/>
                <w:kern w:val="2"/>
                <w:sz w:val="21"/>
                <w:szCs w:val="21"/>
                <w:lang w:eastAsia="zh-CN"/>
              </w:rPr>
              <w:t>算价格；结算时按此公式计算：M=P×</w:t>
            </w:r>
            <w:r w:rsidRPr="00AD7FE5">
              <w:rPr>
                <w:rFonts w:ascii="楷体" w:eastAsia="楷体" w:hAnsi="楷体" w:cs="Times New Roman"/>
                <w:color w:val="000000"/>
                <w:kern w:val="2"/>
                <w:sz w:val="21"/>
                <w:szCs w:val="21"/>
                <w:u w:val="single"/>
                <w:lang w:eastAsia="zh-CN"/>
              </w:rPr>
              <w:t xml:space="preserve">   </w:t>
            </w:r>
            <w:r w:rsidRPr="00AD7FE5">
              <w:rPr>
                <w:rFonts w:ascii="楷体" w:eastAsia="楷体" w:hAnsi="楷体" w:cs="Times New Roman" w:hint="eastAsia"/>
                <w:color w:val="000000"/>
                <w:kern w:val="2"/>
                <w:sz w:val="21"/>
                <w:szCs w:val="21"/>
                <w:u w:val="single"/>
                <w:lang w:eastAsia="zh-CN"/>
              </w:rPr>
              <w:t xml:space="preserve">系数 </w:t>
            </w:r>
            <w:r w:rsidRPr="00AD7FE5">
              <w:rPr>
                <w:rFonts w:ascii="楷体" w:eastAsia="楷体" w:hAnsi="楷体" w:cs="Times New Roman" w:hint="eastAsia"/>
                <w:color w:val="000000"/>
                <w:kern w:val="2"/>
                <w:sz w:val="21"/>
                <w:szCs w:val="21"/>
                <w:lang w:eastAsia="zh-CN"/>
              </w:rPr>
              <w:t>%元/锌金属吨。</w:t>
            </w:r>
          </w:p>
          <w:p w14:paraId="7ECAF124" w14:textId="77777777" w:rsidR="00AD7FE5" w:rsidRPr="00AD7FE5" w:rsidRDefault="00AD7FE5" w:rsidP="00AD7FE5">
            <w:pPr>
              <w:autoSpaceDE/>
              <w:autoSpaceDN/>
              <w:ind w:firstLineChars="300" w:firstLine="630"/>
              <w:jc w:val="both"/>
              <w:rPr>
                <w:rFonts w:ascii="楷体" w:eastAsia="楷体" w:hAnsi="楷体" w:cs="Times New Roman"/>
                <w:color w:val="000000"/>
                <w:kern w:val="2"/>
                <w:sz w:val="21"/>
                <w:szCs w:val="21"/>
                <w:lang w:eastAsia="zh-CN"/>
              </w:rPr>
            </w:pPr>
            <w:r w:rsidRPr="00AD7FE5">
              <w:rPr>
                <w:rFonts w:ascii="楷体" w:eastAsia="楷体" w:hAnsi="楷体" w:cs="Times New Roman" w:hint="eastAsia"/>
                <w:color w:val="000000"/>
                <w:kern w:val="2"/>
                <w:sz w:val="21"/>
                <w:szCs w:val="21"/>
                <w:lang w:eastAsia="zh-CN"/>
              </w:rPr>
              <w:t>3</w:t>
            </w:r>
            <w:r w:rsidRPr="00AD7FE5">
              <w:rPr>
                <w:rFonts w:ascii="楷体" w:eastAsia="楷体" w:hAnsi="楷体" w:cs="Times New Roman"/>
                <w:color w:val="000000"/>
                <w:kern w:val="2"/>
                <w:sz w:val="21"/>
                <w:szCs w:val="21"/>
                <w:lang w:eastAsia="zh-CN"/>
              </w:rPr>
              <w:t>.</w:t>
            </w:r>
            <w:r w:rsidRPr="00AD7FE5">
              <w:rPr>
                <w:rFonts w:ascii="楷体" w:eastAsia="楷体" w:hAnsi="楷体" w:cs="Times New Roman" w:hint="eastAsia"/>
                <w:color w:val="000000"/>
                <w:kern w:val="2"/>
                <w:sz w:val="21"/>
                <w:szCs w:val="21"/>
                <w:lang w:eastAsia="zh-CN"/>
              </w:rPr>
              <w:t>供货日期从2</w:t>
            </w:r>
            <w:r w:rsidRPr="00AD7FE5">
              <w:rPr>
                <w:rFonts w:ascii="楷体" w:eastAsia="楷体" w:hAnsi="楷体" w:cs="Times New Roman"/>
                <w:color w:val="000000"/>
                <w:kern w:val="2"/>
                <w:sz w:val="21"/>
                <w:szCs w:val="21"/>
                <w:lang w:eastAsia="zh-CN"/>
              </w:rPr>
              <w:t>02</w:t>
            </w:r>
            <w:r w:rsidRPr="00AD7FE5">
              <w:rPr>
                <w:rFonts w:ascii="楷体" w:eastAsia="楷体" w:hAnsi="楷体" w:cs="Times New Roman" w:hint="eastAsia"/>
                <w:color w:val="000000"/>
                <w:kern w:val="2"/>
                <w:sz w:val="21"/>
                <w:szCs w:val="21"/>
                <w:lang w:eastAsia="zh-CN"/>
              </w:rPr>
              <w:t>5年</w:t>
            </w: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月</w:t>
            </w: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日至</w:t>
            </w: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月</w:t>
            </w:r>
            <w:r w:rsidRPr="00AD7FE5">
              <w:rPr>
                <w:rFonts w:ascii="楷体" w:eastAsia="楷体" w:hAnsi="楷体" w:cs="Times New Roman"/>
                <w:color w:val="000000"/>
                <w:kern w:val="2"/>
                <w:sz w:val="21"/>
                <w:szCs w:val="21"/>
                <w:lang w:eastAsia="zh-CN"/>
              </w:rPr>
              <w:t xml:space="preserve">   </w:t>
            </w:r>
            <w:r w:rsidRPr="00AD7FE5">
              <w:rPr>
                <w:rFonts w:ascii="楷体" w:eastAsia="楷体" w:hAnsi="楷体" w:cs="Times New Roman" w:hint="eastAsia"/>
                <w:color w:val="000000"/>
                <w:kern w:val="2"/>
                <w:sz w:val="21"/>
                <w:szCs w:val="21"/>
                <w:lang w:eastAsia="zh-CN"/>
              </w:rPr>
              <w:t>日，</w:t>
            </w:r>
            <w:r w:rsidRPr="00AD7FE5">
              <w:rPr>
                <w:rFonts w:ascii="楷体" w:eastAsia="楷体" w:hAnsi="楷体" w:cs="Times New Roman" w:hint="eastAsia"/>
                <w:b/>
                <w:color w:val="000000"/>
                <w:kern w:val="2"/>
                <w:sz w:val="21"/>
                <w:szCs w:val="21"/>
                <w:lang w:eastAsia="zh-CN"/>
              </w:rPr>
              <w:t>实际到货</w:t>
            </w:r>
            <w:bookmarkStart w:id="5" w:name="OLE_LINK5"/>
            <w:r w:rsidRPr="00AD7FE5">
              <w:rPr>
                <w:rFonts w:ascii="楷体" w:eastAsia="楷体" w:hAnsi="楷体" w:cs="Times New Roman" w:hint="eastAsia"/>
                <w:b/>
                <w:color w:val="000000"/>
                <w:kern w:val="2"/>
                <w:sz w:val="21"/>
                <w:szCs w:val="21"/>
                <w:lang w:eastAsia="zh-CN"/>
              </w:rPr>
              <w:t>数量</w:t>
            </w:r>
            <w:bookmarkEnd w:id="5"/>
            <w:r w:rsidRPr="00AD7FE5">
              <w:rPr>
                <w:rFonts w:ascii="楷体" w:eastAsia="楷体" w:hAnsi="楷体" w:cs="Times New Roman" w:hint="eastAsia"/>
                <w:b/>
                <w:color w:val="000000"/>
                <w:kern w:val="2"/>
                <w:sz w:val="21"/>
                <w:szCs w:val="21"/>
                <w:lang w:eastAsia="zh-CN"/>
              </w:rPr>
              <w:t>应不低于合同数量</w:t>
            </w:r>
            <w:r w:rsidRPr="00AD7FE5">
              <w:rPr>
                <w:rFonts w:ascii="楷体" w:eastAsia="楷体" w:hAnsi="楷体" w:cs="Times New Roman"/>
                <w:b/>
                <w:color w:val="000000"/>
                <w:kern w:val="2"/>
                <w:sz w:val="21"/>
                <w:szCs w:val="21"/>
                <w:lang w:eastAsia="zh-CN"/>
              </w:rPr>
              <w:t>95%</w:t>
            </w:r>
            <w:r w:rsidRPr="00AD7FE5">
              <w:rPr>
                <w:rFonts w:ascii="楷体" w:eastAsia="楷体" w:hAnsi="楷体" w:cs="Times New Roman" w:hint="eastAsia"/>
                <w:color w:val="000000"/>
                <w:kern w:val="2"/>
                <w:sz w:val="21"/>
                <w:szCs w:val="21"/>
                <w:lang w:eastAsia="zh-CN"/>
              </w:rPr>
              <w:t>，</w:t>
            </w:r>
            <w:r w:rsidRPr="00AD7FE5">
              <w:rPr>
                <w:rFonts w:ascii="楷体" w:eastAsia="楷体" w:hAnsi="楷体" w:cs="Times New Roman" w:hint="eastAsia"/>
                <w:b/>
                <w:color w:val="000000"/>
                <w:kern w:val="2"/>
                <w:sz w:val="21"/>
                <w:szCs w:val="21"/>
                <w:lang w:eastAsia="zh-CN"/>
              </w:rPr>
              <w:t>或不超过合同签订数量(即到货数量应在</w:t>
            </w:r>
            <w:r w:rsidRPr="00AD7FE5">
              <w:rPr>
                <w:rFonts w:ascii="楷体" w:eastAsia="楷体" w:hAnsi="楷体" w:cs="Times New Roman"/>
                <w:b/>
                <w:color w:val="000000"/>
                <w:kern w:val="2"/>
                <w:sz w:val="21"/>
                <w:szCs w:val="21"/>
                <w:lang w:eastAsia="zh-CN"/>
              </w:rPr>
              <w:t xml:space="preserve">    </w:t>
            </w:r>
            <w:proofErr w:type="gramStart"/>
            <w:r w:rsidRPr="00AD7FE5">
              <w:rPr>
                <w:rFonts w:ascii="楷体" w:eastAsia="楷体" w:hAnsi="楷体" w:cs="Times New Roman" w:hint="eastAsia"/>
                <w:b/>
                <w:color w:val="000000"/>
                <w:kern w:val="2"/>
                <w:sz w:val="21"/>
                <w:szCs w:val="21"/>
                <w:lang w:eastAsia="zh-CN"/>
              </w:rPr>
              <w:t>吨至</w:t>
            </w:r>
            <w:proofErr w:type="gramEnd"/>
            <w:r w:rsidRPr="00AD7FE5">
              <w:rPr>
                <w:rFonts w:ascii="楷体" w:eastAsia="楷体" w:hAnsi="楷体" w:cs="Times New Roman"/>
                <w:b/>
                <w:color w:val="000000"/>
                <w:kern w:val="2"/>
                <w:sz w:val="21"/>
                <w:szCs w:val="21"/>
                <w:lang w:eastAsia="zh-CN"/>
              </w:rPr>
              <w:t xml:space="preserve">   </w:t>
            </w:r>
            <w:r w:rsidRPr="00AD7FE5">
              <w:rPr>
                <w:rFonts w:ascii="楷体" w:eastAsia="楷体" w:hAnsi="楷体" w:cs="Times New Roman" w:hint="eastAsia"/>
                <w:b/>
                <w:color w:val="000000"/>
                <w:kern w:val="2"/>
                <w:sz w:val="21"/>
                <w:szCs w:val="21"/>
                <w:lang w:eastAsia="zh-CN"/>
              </w:rPr>
              <w:t>吨之间)，</w:t>
            </w:r>
            <w:r w:rsidRPr="00AD7FE5">
              <w:rPr>
                <w:rFonts w:ascii="楷体" w:eastAsia="楷体" w:hAnsi="楷体" w:cs="Times New Roman" w:hint="eastAsia"/>
                <w:color w:val="000000"/>
                <w:kern w:val="2"/>
                <w:sz w:val="21"/>
                <w:szCs w:val="21"/>
                <w:lang w:eastAsia="zh-CN"/>
              </w:rPr>
              <w:t>超出部分将延迟一年结算付款，结算数量以需方过磅数量为准；需方可根据生产情况书面通知供方停止供货。</w:t>
            </w:r>
          </w:p>
        </w:tc>
      </w:tr>
    </w:tbl>
    <w:p w14:paraId="5D10FA01" w14:textId="77777777" w:rsidR="00AD7FE5" w:rsidRPr="00AD7FE5" w:rsidRDefault="00AD7FE5" w:rsidP="00AD7FE5">
      <w:pPr>
        <w:widowControl/>
        <w:autoSpaceDE/>
        <w:autoSpaceDN/>
        <w:ind w:leftChars="1" w:left="424" w:hangingChars="176" w:hanging="422"/>
        <w:jc w:val="both"/>
        <w:rPr>
          <w:color w:val="000000"/>
          <w:kern w:val="2"/>
          <w:sz w:val="24"/>
          <w:szCs w:val="24"/>
          <w:lang w:eastAsia="zh-CN"/>
        </w:rPr>
      </w:pPr>
      <w:r w:rsidRPr="00AD7FE5">
        <w:rPr>
          <w:rFonts w:cs="Times New Roman" w:hint="eastAsia"/>
          <w:kern w:val="2"/>
          <w:sz w:val="24"/>
          <w:lang w:eastAsia="zh-CN"/>
        </w:rPr>
        <w:t>二、质量</w:t>
      </w:r>
      <w:r w:rsidRPr="00AD7FE5">
        <w:rPr>
          <w:rFonts w:hint="eastAsia"/>
          <w:color w:val="000000"/>
          <w:kern w:val="2"/>
          <w:sz w:val="24"/>
          <w:szCs w:val="24"/>
          <w:lang w:eastAsia="zh-CN"/>
        </w:rPr>
        <w:t>要求：锌（Zn）≥50.0%，铅（</w:t>
      </w:r>
      <w:proofErr w:type="spellStart"/>
      <w:r w:rsidRPr="00AD7FE5">
        <w:rPr>
          <w:rFonts w:hint="eastAsia"/>
          <w:color w:val="000000"/>
          <w:kern w:val="2"/>
          <w:sz w:val="24"/>
          <w:szCs w:val="24"/>
          <w:lang w:eastAsia="zh-CN"/>
        </w:rPr>
        <w:t>Pb</w:t>
      </w:r>
      <w:proofErr w:type="spellEnd"/>
      <w:r w:rsidRPr="00AD7FE5">
        <w:rPr>
          <w:rFonts w:hint="eastAsia"/>
          <w:color w:val="000000"/>
          <w:kern w:val="2"/>
          <w:sz w:val="24"/>
          <w:szCs w:val="24"/>
          <w:lang w:eastAsia="zh-CN"/>
        </w:rPr>
        <w:t>）≥8.0%,氟（F）＋氯（Cl）≤0.5%,</w:t>
      </w:r>
      <w:proofErr w:type="gramStart"/>
      <w:r w:rsidRPr="00AD7FE5">
        <w:rPr>
          <w:rFonts w:hint="eastAsia"/>
          <w:color w:val="000000"/>
          <w:kern w:val="2"/>
          <w:sz w:val="24"/>
          <w:szCs w:val="24"/>
          <w:lang w:eastAsia="zh-CN"/>
        </w:rPr>
        <w:t>锌</w:t>
      </w:r>
      <w:proofErr w:type="gramEnd"/>
      <w:r w:rsidRPr="00AD7FE5">
        <w:rPr>
          <w:rFonts w:hint="eastAsia"/>
          <w:color w:val="000000"/>
          <w:kern w:val="2"/>
          <w:sz w:val="24"/>
          <w:szCs w:val="24"/>
          <w:lang w:eastAsia="zh-CN"/>
        </w:rPr>
        <w:t>可溶率≥</w:t>
      </w:r>
      <w:r w:rsidRPr="00AD7FE5">
        <w:rPr>
          <w:color w:val="000000"/>
          <w:kern w:val="2"/>
          <w:sz w:val="24"/>
          <w:szCs w:val="24"/>
          <w:lang w:eastAsia="zh-CN"/>
        </w:rPr>
        <w:t>9</w:t>
      </w:r>
      <w:r w:rsidRPr="00AD7FE5">
        <w:rPr>
          <w:rFonts w:hint="eastAsia"/>
          <w:color w:val="000000"/>
          <w:kern w:val="2"/>
          <w:sz w:val="24"/>
          <w:szCs w:val="24"/>
          <w:lang w:eastAsia="zh-CN"/>
        </w:rPr>
        <w:t>6</w:t>
      </w:r>
      <w:r w:rsidRPr="00AD7FE5">
        <w:rPr>
          <w:color w:val="000000"/>
          <w:kern w:val="2"/>
          <w:sz w:val="24"/>
          <w:szCs w:val="24"/>
          <w:lang w:eastAsia="zh-CN"/>
        </w:rPr>
        <w:t>.0%</w:t>
      </w:r>
      <w:r w:rsidRPr="00AD7FE5">
        <w:rPr>
          <w:rFonts w:hint="eastAsia"/>
          <w:color w:val="000000"/>
          <w:kern w:val="2"/>
          <w:sz w:val="24"/>
          <w:szCs w:val="24"/>
          <w:lang w:eastAsia="zh-CN"/>
        </w:rPr>
        <w:t>，水分：检测水分后扣除相应数量；具体按《主要原燃料内控质量标准及结算办法》执行。</w:t>
      </w:r>
    </w:p>
    <w:p w14:paraId="6F53DD37" w14:textId="77777777" w:rsidR="00AD7FE5" w:rsidRPr="00AD7FE5" w:rsidRDefault="00AD7FE5" w:rsidP="00AD7FE5">
      <w:pPr>
        <w:autoSpaceDE/>
        <w:autoSpaceDN/>
        <w:spacing w:line="300" w:lineRule="auto"/>
        <w:ind w:left="480" w:hangingChars="200" w:hanging="480"/>
        <w:jc w:val="both"/>
        <w:rPr>
          <w:rFonts w:cs="Times New Roman"/>
          <w:kern w:val="2"/>
          <w:sz w:val="24"/>
          <w:lang w:eastAsia="zh-CN"/>
        </w:rPr>
      </w:pPr>
      <w:r w:rsidRPr="00AD7FE5">
        <w:rPr>
          <w:rFonts w:cs="Times New Roman" w:hint="eastAsia"/>
          <w:kern w:val="2"/>
          <w:sz w:val="24"/>
          <w:lang w:eastAsia="zh-CN"/>
        </w:rPr>
        <w:t>三、包装要求：吨袋；包装不计价，不回收，收货时扣除相应包装袋重量。</w:t>
      </w:r>
    </w:p>
    <w:p w14:paraId="7F5A738C" w14:textId="77777777" w:rsidR="00AD7FE5" w:rsidRPr="00AD7FE5" w:rsidRDefault="00AD7FE5" w:rsidP="00AD7FE5">
      <w:pPr>
        <w:autoSpaceDE/>
        <w:autoSpaceDN/>
        <w:spacing w:line="300" w:lineRule="auto"/>
        <w:ind w:left="480" w:hangingChars="200" w:hanging="480"/>
        <w:jc w:val="both"/>
        <w:rPr>
          <w:rFonts w:cs="Times New Roman"/>
          <w:kern w:val="2"/>
          <w:sz w:val="24"/>
          <w:lang w:eastAsia="zh-CN"/>
        </w:rPr>
      </w:pPr>
      <w:r w:rsidRPr="00AD7FE5">
        <w:rPr>
          <w:rFonts w:cs="Times New Roman" w:hint="eastAsia"/>
          <w:kern w:val="2"/>
          <w:sz w:val="24"/>
          <w:lang w:eastAsia="zh-CN"/>
        </w:rPr>
        <w:t>四、交货地点：</w:t>
      </w:r>
      <w:r w:rsidRPr="00AD7FE5">
        <w:rPr>
          <w:rFonts w:hint="eastAsia"/>
          <w:color w:val="000000"/>
          <w:kern w:val="2"/>
          <w:sz w:val="24"/>
          <w:szCs w:val="24"/>
          <w:lang w:eastAsia="zh-CN"/>
        </w:rPr>
        <w:t>四川宏达股份有限公司有色金属分公司库房（四川省德阳市什邡市师古镇）</w:t>
      </w:r>
      <w:r w:rsidRPr="00AD7FE5">
        <w:rPr>
          <w:rFonts w:cs="Times New Roman" w:hint="eastAsia"/>
          <w:kern w:val="2"/>
          <w:sz w:val="24"/>
          <w:lang w:eastAsia="zh-CN"/>
        </w:rPr>
        <w:t>，结算数量以需方过磅数量为准。</w:t>
      </w:r>
    </w:p>
    <w:p w14:paraId="4C0FC9B4" w14:textId="77777777" w:rsidR="00AD7FE5" w:rsidRPr="00AD7FE5" w:rsidRDefault="00AD7FE5" w:rsidP="00AD7FE5">
      <w:pPr>
        <w:autoSpaceDE/>
        <w:autoSpaceDN/>
        <w:spacing w:line="300" w:lineRule="auto"/>
        <w:ind w:left="480" w:hangingChars="200" w:hanging="480"/>
        <w:jc w:val="both"/>
        <w:rPr>
          <w:rFonts w:cs="Times New Roman"/>
          <w:kern w:val="2"/>
          <w:sz w:val="24"/>
          <w:lang w:eastAsia="zh-CN"/>
        </w:rPr>
      </w:pPr>
      <w:r w:rsidRPr="00AD7FE5">
        <w:rPr>
          <w:rFonts w:cs="Times New Roman" w:hint="eastAsia"/>
          <w:kern w:val="2"/>
          <w:sz w:val="24"/>
          <w:lang w:eastAsia="zh-CN"/>
        </w:rPr>
        <w:t>五、运输费用负担：到需方工厂前所有费用、货损风险由供方承担。</w:t>
      </w:r>
    </w:p>
    <w:p w14:paraId="14B9E45F" w14:textId="77777777" w:rsidR="00AD7FE5" w:rsidRPr="00AD7FE5" w:rsidRDefault="00AD7FE5" w:rsidP="00AD7FE5">
      <w:pPr>
        <w:autoSpaceDE/>
        <w:autoSpaceDN/>
        <w:spacing w:line="300" w:lineRule="auto"/>
        <w:jc w:val="both"/>
        <w:rPr>
          <w:rFonts w:cs="Times New Roman"/>
          <w:kern w:val="2"/>
          <w:sz w:val="24"/>
          <w:lang w:eastAsia="zh-CN"/>
        </w:rPr>
      </w:pPr>
      <w:r w:rsidRPr="00AD7FE5">
        <w:rPr>
          <w:rFonts w:cs="Times New Roman" w:hint="eastAsia"/>
          <w:kern w:val="2"/>
          <w:sz w:val="24"/>
          <w:lang w:eastAsia="zh-CN"/>
        </w:rPr>
        <w:t>六、验收标准、方法、异议期限：</w:t>
      </w:r>
    </w:p>
    <w:p w14:paraId="3A7ACC28"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kern w:val="2"/>
          <w:sz w:val="24"/>
          <w:lang w:eastAsia="zh-CN"/>
        </w:rPr>
        <w:t>1</w:t>
      </w:r>
      <w:r w:rsidRPr="00AD7FE5">
        <w:rPr>
          <w:rFonts w:cs="Times New Roman" w:hint="eastAsia"/>
          <w:kern w:val="2"/>
          <w:sz w:val="24"/>
          <w:lang w:eastAsia="zh-CN"/>
        </w:rPr>
        <w:t>、过磅、取样、制样、化验在货到需方工厂后由需方组织验收。</w:t>
      </w:r>
    </w:p>
    <w:p w14:paraId="13F6E47D"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2、过磅、取样、制</w:t>
      </w:r>
      <w:proofErr w:type="gramStart"/>
      <w:r w:rsidRPr="00AD7FE5">
        <w:rPr>
          <w:rFonts w:cs="Times New Roman" w:hint="eastAsia"/>
          <w:kern w:val="2"/>
          <w:sz w:val="24"/>
          <w:lang w:eastAsia="zh-CN"/>
        </w:rPr>
        <w:t>样过程</w:t>
      </w:r>
      <w:proofErr w:type="gramEnd"/>
      <w:r w:rsidRPr="00AD7FE5">
        <w:rPr>
          <w:rFonts w:cs="Times New Roman" w:hint="eastAsia"/>
          <w:kern w:val="2"/>
          <w:sz w:val="24"/>
          <w:lang w:eastAsia="zh-CN"/>
        </w:rPr>
        <w:t>供方可随货派人监督，所取样品提供一份给供方，并由供需双方共同签字确认一份仲裁样品保留于需方；若供方未随货派人监督，则需方留存保留样品备查。</w:t>
      </w:r>
    </w:p>
    <w:p w14:paraId="01A84D9B"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3、过磅数量、水分结果以现场测定为准，化验检测</w:t>
      </w:r>
      <w:proofErr w:type="gramStart"/>
      <w:r w:rsidRPr="00AD7FE5">
        <w:rPr>
          <w:rFonts w:cs="Times New Roman" w:hint="eastAsia"/>
          <w:kern w:val="2"/>
          <w:sz w:val="24"/>
          <w:lang w:eastAsia="zh-CN"/>
        </w:rPr>
        <w:t>锌</w:t>
      </w:r>
      <w:proofErr w:type="gramEnd"/>
      <w:r w:rsidRPr="00AD7FE5">
        <w:rPr>
          <w:rFonts w:cs="Times New Roman" w:hint="eastAsia"/>
          <w:kern w:val="2"/>
          <w:sz w:val="24"/>
          <w:lang w:eastAsia="zh-CN"/>
        </w:rPr>
        <w:t>含量及杂质含量由需方依据附件一或国家标准进行检测。货到需方后五个工作日内由需方出具检测结果，若供方对需方检测结果有异议，应在需方检测结果出具后十五日内提出，由双方协商或交由有资质的国家机构仲裁处理，仲裁数据与需方检测结果在国家标准规定的允差内，则以需方检测为准，若超过国家标准规定的允差则以仲裁数据为结算依据，费用由过错方承担。</w:t>
      </w:r>
    </w:p>
    <w:p w14:paraId="30B5DDA5" w14:textId="77777777" w:rsidR="00AD7FE5" w:rsidRPr="00AD7FE5" w:rsidRDefault="00AD7FE5" w:rsidP="00AD7FE5">
      <w:pPr>
        <w:autoSpaceDE/>
        <w:autoSpaceDN/>
        <w:spacing w:line="300" w:lineRule="auto"/>
        <w:ind w:left="480" w:hangingChars="200" w:hanging="480"/>
        <w:jc w:val="both"/>
        <w:rPr>
          <w:rFonts w:cs="Times New Roman"/>
          <w:kern w:val="2"/>
          <w:sz w:val="24"/>
          <w:lang w:eastAsia="zh-CN"/>
        </w:rPr>
      </w:pPr>
      <w:r w:rsidRPr="00AD7FE5">
        <w:rPr>
          <w:rFonts w:cs="Times New Roman" w:hint="eastAsia"/>
          <w:kern w:val="2"/>
          <w:sz w:val="24"/>
          <w:lang w:eastAsia="zh-CN"/>
        </w:rPr>
        <w:t>七、结算方式、付款期限：</w:t>
      </w:r>
    </w:p>
    <w:p w14:paraId="4C04CE78" w14:textId="77777777" w:rsidR="00AD7FE5" w:rsidRPr="00AD7FE5" w:rsidRDefault="00AD7FE5" w:rsidP="00AD7FE5">
      <w:pPr>
        <w:autoSpaceDE/>
        <w:autoSpaceDN/>
        <w:snapToGrid w:val="0"/>
        <w:spacing w:line="360" w:lineRule="auto"/>
        <w:ind w:firstLineChars="200" w:firstLine="480"/>
        <w:jc w:val="both"/>
        <w:rPr>
          <w:rFonts w:cs="Times New Roman"/>
          <w:bCs/>
          <w:kern w:val="2"/>
          <w:sz w:val="24"/>
          <w:lang w:eastAsia="zh-CN"/>
        </w:rPr>
      </w:pPr>
      <w:r w:rsidRPr="00AD7FE5">
        <w:rPr>
          <w:rFonts w:cs="Times New Roman" w:hint="eastAsia"/>
          <w:kern w:val="2"/>
          <w:sz w:val="24"/>
          <w:lang w:eastAsia="zh-CN"/>
        </w:rPr>
        <w:t>1、先货后款。货到需方，</w:t>
      </w:r>
      <w:r w:rsidRPr="00AD7FE5">
        <w:rPr>
          <w:rFonts w:cs="Times New Roman" w:hint="eastAsia"/>
          <w:bCs/>
          <w:kern w:val="2"/>
          <w:sz w:val="24"/>
          <w:lang w:eastAsia="zh-CN"/>
        </w:rPr>
        <w:t>经</w:t>
      </w:r>
      <w:r w:rsidRPr="00AD7FE5">
        <w:rPr>
          <w:rFonts w:cs="Times New Roman" w:hint="eastAsia"/>
          <w:kern w:val="2"/>
          <w:sz w:val="24"/>
          <w:lang w:eastAsia="zh-CN"/>
        </w:rPr>
        <w:t>需方</w:t>
      </w:r>
      <w:r w:rsidRPr="00AD7FE5">
        <w:rPr>
          <w:rFonts w:cs="Times New Roman" w:hint="eastAsia"/>
          <w:bCs/>
          <w:kern w:val="2"/>
          <w:sz w:val="24"/>
          <w:lang w:eastAsia="zh-CN"/>
        </w:rPr>
        <w:t>验收合格后按预估货值的80%付款，余款待票据齐备支</w:t>
      </w:r>
      <w:r w:rsidRPr="00AD7FE5">
        <w:rPr>
          <w:rFonts w:cs="Times New Roman" w:hint="eastAsia"/>
          <w:bCs/>
          <w:kern w:val="2"/>
          <w:sz w:val="24"/>
          <w:lang w:eastAsia="zh-CN"/>
        </w:rPr>
        <w:lastRenderedPageBreak/>
        <w:t>付；</w:t>
      </w:r>
    </w:p>
    <w:p w14:paraId="6F71BA87" w14:textId="77777777" w:rsidR="00AD7FE5" w:rsidRPr="00AD7FE5" w:rsidRDefault="00AD7FE5" w:rsidP="00AD7FE5">
      <w:pPr>
        <w:autoSpaceDE/>
        <w:autoSpaceDN/>
        <w:snapToGrid w:val="0"/>
        <w:spacing w:line="360" w:lineRule="auto"/>
        <w:ind w:firstLineChars="200" w:firstLine="480"/>
        <w:jc w:val="both"/>
        <w:rPr>
          <w:rFonts w:cs="Times New Roman"/>
          <w:kern w:val="2"/>
          <w:sz w:val="24"/>
          <w:lang w:eastAsia="zh-CN"/>
        </w:rPr>
      </w:pPr>
      <w:r w:rsidRPr="00AD7FE5">
        <w:rPr>
          <w:rFonts w:cs="Times New Roman" w:hint="eastAsia"/>
          <w:kern w:val="2"/>
          <w:sz w:val="24"/>
          <w:lang w:eastAsia="zh-CN"/>
        </w:rPr>
        <w:t>2、一票制，供方开具全额增值税专用发票（税率13%）。（如遇国家税率调整，按新税率执行）</w:t>
      </w:r>
    </w:p>
    <w:p w14:paraId="790DC8F9" w14:textId="77777777" w:rsidR="00AD7FE5" w:rsidRPr="00AD7FE5" w:rsidRDefault="00AD7FE5" w:rsidP="00AD7FE5">
      <w:pPr>
        <w:autoSpaceDE/>
        <w:autoSpaceDN/>
        <w:spacing w:line="300" w:lineRule="auto"/>
        <w:ind w:left="480" w:hangingChars="200" w:hanging="480"/>
        <w:jc w:val="both"/>
        <w:rPr>
          <w:rFonts w:cs="Times New Roman"/>
          <w:kern w:val="2"/>
          <w:sz w:val="24"/>
          <w:lang w:eastAsia="zh-CN"/>
        </w:rPr>
      </w:pPr>
      <w:r w:rsidRPr="00AD7FE5">
        <w:rPr>
          <w:rFonts w:cs="Times New Roman" w:hint="eastAsia"/>
          <w:kern w:val="2"/>
          <w:sz w:val="24"/>
          <w:lang w:eastAsia="zh-CN"/>
        </w:rPr>
        <w:t>八、解决纠纷的方式：本合同在执行过程中若有异议，供需双方协商解决；协商不成的，双方均有权向所在地人民法院提起诉讼。</w:t>
      </w:r>
    </w:p>
    <w:p w14:paraId="20E3E315" w14:textId="77777777" w:rsidR="00AD7FE5" w:rsidRPr="00AD7FE5" w:rsidRDefault="00AD7FE5" w:rsidP="00AD7FE5">
      <w:pPr>
        <w:autoSpaceDE/>
        <w:autoSpaceDN/>
        <w:spacing w:line="300" w:lineRule="auto"/>
        <w:ind w:left="360" w:hangingChars="150" w:hanging="360"/>
        <w:jc w:val="both"/>
        <w:rPr>
          <w:rFonts w:cs="Times New Roman"/>
          <w:kern w:val="2"/>
          <w:sz w:val="24"/>
          <w:lang w:eastAsia="zh-CN"/>
        </w:rPr>
      </w:pPr>
      <w:r w:rsidRPr="00AD7FE5">
        <w:rPr>
          <w:rFonts w:cs="Times New Roman" w:hint="eastAsia"/>
          <w:kern w:val="2"/>
          <w:sz w:val="24"/>
          <w:lang w:eastAsia="zh-CN"/>
        </w:rPr>
        <w:t>九、本合同壹式肆份，双方各执贰份，</w:t>
      </w:r>
      <w:proofErr w:type="gramStart"/>
      <w:r w:rsidRPr="00AD7FE5">
        <w:rPr>
          <w:rFonts w:cs="Times New Roman" w:hint="eastAsia"/>
          <w:kern w:val="2"/>
          <w:sz w:val="24"/>
          <w:lang w:eastAsia="zh-CN"/>
        </w:rPr>
        <w:t>各份均具有</w:t>
      </w:r>
      <w:proofErr w:type="gramEnd"/>
      <w:r w:rsidRPr="00AD7FE5">
        <w:rPr>
          <w:rFonts w:cs="Times New Roman" w:hint="eastAsia"/>
          <w:kern w:val="2"/>
          <w:sz w:val="24"/>
          <w:lang w:eastAsia="zh-CN"/>
        </w:rPr>
        <w:t>同等法律效力。合同由双方盖章后生效。</w:t>
      </w:r>
    </w:p>
    <w:p w14:paraId="618B6263" w14:textId="77777777" w:rsidR="00AD7FE5" w:rsidRPr="00AD7FE5" w:rsidRDefault="00AD7FE5" w:rsidP="00AD7FE5">
      <w:pPr>
        <w:autoSpaceDE/>
        <w:autoSpaceDN/>
        <w:spacing w:line="300" w:lineRule="auto"/>
        <w:ind w:left="360" w:hangingChars="150" w:hanging="360"/>
        <w:jc w:val="both"/>
        <w:rPr>
          <w:rFonts w:cs="Times New Roman"/>
          <w:kern w:val="2"/>
          <w:sz w:val="24"/>
          <w:lang w:eastAsia="zh-CN"/>
        </w:rPr>
      </w:pPr>
      <w:r w:rsidRPr="00AD7FE5">
        <w:rPr>
          <w:rFonts w:cs="Times New Roman" w:hint="eastAsia"/>
          <w:kern w:val="2"/>
          <w:sz w:val="24"/>
          <w:lang w:eastAsia="zh-CN"/>
        </w:rPr>
        <w:t>十、本合同签订地点：四川省什邡市师古镇。</w:t>
      </w:r>
    </w:p>
    <w:p w14:paraId="3B4A4DED" w14:textId="77777777" w:rsidR="00AD7FE5" w:rsidRPr="00AD7FE5" w:rsidRDefault="00AD7FE5" w:rsidP="00AD7FE5">
      <w:pPr>
        <w:autoSpaceDE/>
        <w:autoSpaceDN/>
        <w:spacing w:line="300" w:lineRule="auto"/>
        <w:ind w:left="480" w:hangingChars="200" w:hanging="480"/>
        <w:jc w:val="both"/>
        <w:rPr>
          <w:rFonts w:cs="Times New Roman"/>
          <w:kern w:val="2"/>
          <w:sz w:val="24"/>
          <w:lang w:eastAsia="zh-CN"/>
        </w:rPr>
      </w:pPr>
      <w:r w:rsidRPr="00AD7FE5">
        <w:rPr>
          <w:rFonts w:cs="Times New Roman" w:hint="eastAsia"/>
          <w:kern w:val="2"/>
          <w:sz w:val="24"/>
          <w:lang w:eastAsia="zh-CN"/>
        </w:rPr>
        <w:t>十一、合同有效期： 2025年</w:t>
      </w:r>
      <w:r w:rsidRPr="00AD7FE5">
        <w:rPr>
          <w:rFonts w:cs="Times New Roman"/>
          <w:kern w:val="2"/>
          <w:sz w:val="24"/>
          <w:lang w:eastAsia="zh-CN"/>
        </w:rPr>
        <w:t xml:space="preserve">   </w:t>
      </w:r>
      <w:r w:rsidRPr="00AD7FE5">
        <w:rPr>
          <w:rFonts w:cs="Times New Roman" w:hint="eastAsia"/>
          <w:kern w:val="2"/>
          <w:sz w:val="24"/>
          <w:lang w:eastAsia="zh-CN"/>
        </w:rPr>
        <w:t>月</w:t>
      </w:r>
      <w:r w:rsidRPr="00AD7FE5">
        <w:rPr>
          <w:rFonts w:cs="Times New Roman"/>
          <w:kern w:val="2"/>
          <w:sz w:val="24"/>
          <w:lang w:eastAsia="zh-CN"/>
        </w:rPr>
        <w:t xml:space="preserve">   </w:t>
      </w:r>
      <w:r w:rsidRPr="00AD7FE5">
        <w:rPr>
          <w:rFonts w:cs="Times New Roman" w:hint="eastAsia"/>
          <w:kern w:val="2"/>
          <w:sz w:val="24"/>
          <w:lang w:eastAsia="zh-CN"/>
        </w:rPr>
        <w:t>日至双方</w:t>
      </w:r>
      <w:proofErr w:type="gramStart"/>
      <w:r w:rsidRPr="00AD7FE5">
        <w:rPr>
          <w:rFonts w:cs="Times New Roman" w:hint="eastAsia"/>
          <w:kern w:val="2"/>
          <w:sz w:val="24"/>
          <w:lang w:eastAsia="zh-CN"/>
        </w:rPr>
        <w:t>货款票三清</w:t>
      </w:r>
      <w:proofErr w:type="gramEnd"/>
      <w:r w:rsidRPr="00AD7FE5">
        <w:rPr>
          <w:rFonts w:cs="Times New Roman" w:hint="eastAsia"/>
          <w:kern w:val="2"/>
          <w:sz w:val="24"/>
          <w:lang w:eastAsia="zh-CN"/>
        </w:rPr>
        <w:t>止。</w:t>
      </w:r>
    </w:p>
    <w:p w14:paraId="2C9C4E65" w14:textId="77777777" w:rsidR="00AD7FE5" w:rsidRPr="00AD7FE5" w:rsidRDefault="00AD7FE5" w:rsidP="00AD7FE5">
      <w:pPr>
        <w:autoSpaceDE/>
        <w:autoSpaceDN/>
        <w:spacing w:line="300" w:lineRule="auto"/>
        <w:jc w:val="both"/>
        <w:rPr>
          <w:rFonts w:cs="Times New Roman"/>
          <w:kern w:val="2"/>
          <w:sz w:val="24"/>
          <w:lang w:eastAsia="zh-CN"/>
        </w:rPr>
      </w:pPr>
      <w:r w:rsidRPr="00AD7FE5">
        <w:rPr>
          <w:rFonts w:cs="Times New Roman" w:hint="eastAsia"/>
          <w:kern w:val="2"/>
          <w:sz w:val="24"/>
          <w:lang w:eastAsia="zh-CN"/>
        </w:rPr>
        <w:t>十二、其他约定事项：</w:t>
      </w:r>
    </w:p>
    <w:p w14:paraId="0378559B"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kern w:val="2"/>
          <w:sz w:val="24"/>
          <w:lang w:eastAsia="zh-CN"/>
        </w:rPr>
        <w:t>1</w:t>
      </w:r>
      <w:r w:rsidRPr="00AD7FE5">
        <w:rPr>
          <w:rFonts w:cs="Times New Roman" w:hint="eastAsia"/>
          <w:kern w:val="2"/>
          <w:sz w:val="24"/>
          <w:lang w:eastAsia="zh-CN"/>
        </w:rPr>
        <w:t>、供应商应承诺避免出现四川宏达股份有限公司</w:t>
      </w:r>
      <w:r w:rsidRPr="00AD7FE5">
        <w:rPr>
          <w:rFonts w:cs="Times New Roman"/>
          <w:kern w:val="2"/>
          <w:sz w:val="24"/>
          <w:lang w:eastAsia="zh-CN"/>
        </w:rPr>
        <w:t>《</w:t>
      </w:r>
      <w:r w:rsidRPr="00AD7FE5">
        <w:rPr>
          <w:rFonts w:cs="Times New Roman" w:hint="eastAsia"/>
          <w:kern w:val="2"/>
          <w:sz w:val="24"/>
          <w:lang w:eastAsia="zh-CN"/>
        </w:rPr>
        <w:t>锌供应链尽责管理政策</w:t>
      </w:r>
      <w:r w:rsidRPr="00AD7FE5">
        <w:rPr>
          <w:rFonts w:cs="Times New Roman"/>
          <w:kern w:val="2"/>
          <w:sz w:val="24"/>
          <w:lang w:eastAsia="zh-CN"/>
        </w:rPr>
        <w:t>》、</w:t>
      </w:r>
      <w:r w:rsidRPr="00AD7FE5">
        <w:rPr>
          <w:rFonts w:cs="Times New Roman" w:hint="eastAsia"/>
          <w:kern w:val="2"/>
          <w:sz w:val="24"/>
          <w:lang w:eastAsia="zh-CN"/>
        </w:rPr>
        <w:t>《供应商行为守则》中所列出的风险：</w:t>
      </w:r>
    </w:p>
    <w:p w14:paraId="3A78D7C7"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与矿产开采、运输或贸易有关的严重侵权行为；</w:t>
      </w:r>
    </w:p>
    <w:p w14:paraId="48FAB72C"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关于直接或间接支持非国家武装团体；</w:t>
      </w:r>
    </w:p>
    <w:p w14:paraId="5551F092"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关于公共或私人安全武装的风险；</w:t>
      </w:r>
    </w:p>
    <w:p w14:paraId="4386E5DC"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关于行贿受贿</w:t>
      </w:r>
      <w:r w:rsidRPr="00AD7FE5">
        <w:rPr>
          <w:rFonts w:cs="Times New Roman"/>
          <w:kern w:val="2"/>
          <w:sz w:val="24"/>
          <w:lang w:eastAsia="zh-CN"/>
        </w:rPr>
        <w:t>、</w:t>
      </w:r>
      <w:r w:rsidRPr="00AD7FE5">
        <w:rPr>
          <w:rFonts w:cs="Times New Roman" w:hint="eastAsia"/>
          <w:kern w:val="2"/>
          <w:sz w:val="24"/>
          <w:lang w:eastAsia="zh-CN"/>
        </w:rPr>
        <w:t>腐败</w:t>
      </w:r>
      <w:r w:rsidRPr="00AD7FE5">
        <w:rPr>
          <w:rFonts w:cs="Times New Roman"/>
          <w:kern w:val="2"/>
          <w:sz w:val="24"/>
          <w:lang w:eastAsia="zh-CN"/>
        </w:rPr>
        <w:t>、</w:t>
      </w:r>
      <w:r w:rsidRPr="00AD7FE5">
        <w:rPr>
          <w:rFonts w:cs="Times New Roman" w:hint="eastAsia"/>
          <w:kern w:val="2"/>
          <w:sz w:val="24"/>
          <w:lang w:eastAsia="zh-CN"/>
        </w:rPr>
        <w:t>洗钱及矿产原产地的欺诈性失实陈述的风险。</w:t>
      </w:r>
    </w:p>
    <w:p w14:paraId="292CF414"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了解并同意提供有关供应链尽责管理的信息</w:t>
      </w:r>
      <w:r w:rsidRPr="00AD7FE5">
        <w:rPr>
          <w:rFonts w:cs="Times New Roman"/>
          <w:kern w:val="2"/>
          <w:sz w:val="24"/>
          <w:lang w:eastAsia="zh-CN"/>
        </w:rPr>
        <w:t>，</w:t>
      </w:r>
      <w:r w:rsidRPr="00AD7FE5">
        <w:rPr>
          <w:rFonts w:cs="Times New Roman" w:hint="eastAsia"/>
          <w:kern w:val="2"/>
          <w:sz w:val="24"/>
          <w:lang w:eastAsia="zh-CN"/>
        </w:rPr>
        <w:t>并确保信息的真实可信</w:t>
      </w:r>
      <w:r w:rsidRPr="00AD7FE5">
        <w:rPr>
          <w:rFonts w:cs="Times New Roman"/>
          <w:kern w:val="2"/>
          <w:sz w:val="24"/>
          <w:lang w:eastAsia="zh-CN"/>
        </w:rPr>
        <w:t>。</w:t>
      </w:r>
    </w:p>
    <w:p w14:paraId="3C9C5DDC"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2、若市场价格发生重大变化，以双方补充协议订价为准；其他未尽事宜，双方协商解决。</w:t>
      </w:r>
    </w:p>
    <w:p w14:paraId="55C99C69"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3、供需双方通过传真、电子邮箱、网络即时通讯工具等方式签订、传送的合同具有法律效力，作为合同的附件与合同具有同等法律效力。</w:t>
      </w:r>
    </w:p>
    <w:p w14:paraId="328239AB"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4、需方一切行为和意思表示以需方的公章或合同专用章为准，其他印章或者员工私人行为</w:t>
      </w:r>
      <w:proofErr w:type="gramStart"/>
      <w:r w:rsidRPr="00AD7FE5">
        <w:rPr>
          <w:rFonts w:cs="Times New Roman" w:hint="eastAsia"/>
          <w:kern w:val="2"/>
          <w:sz w:val="24"/>
          <w:lang w:eastAsia="zh-CN"/>
        </w:rPr>
        <w:t>不</w:t>
      </w:r>
      <w:proofErr w:type="gramEnd"/>
      <w:r w:rsidRPr="00AD7FE5">
        <w:rPr>
          <w:rFonts w:cs="Times New Roman" w:hint="eastAsia"/>
          <w:kern w:val="2"/>
          <w:sz w:val="24"/>
          <w:lang w:eastAsia="zh-CN"/>
        </w:rPr>
        <w:t>视为需方的行为或意思表示，对需方不具有约束力。若由此给供方造成损失的，需方不承担任何责任。</w:t>
      </w:r>
    </w:p>
    <w:p w14:paraId="48EB2093"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r w:rsidRPr="00AD7FE5">
        <w:rPr>
          <w:rFonts w:cs="Times New Roman" w:hint="eastAsia"/>
          <w:kern w:val="2"/>
          <w:sz w:val="24"/>
          <w:lang w:eastAsia="zh-CN"/>
        </w:rPr>
        <w:t>（以下无正文）</w:t>
      </w:r>
    </w:p>
    <w:p w14:paraId="7F4D7DDE"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p>
    <w:p w14:paraId="5AE29F03" w14:textId="77777777" w:rsidR="00AD7FE5" w:rsidRPr="00AD7FE5" w:rsidRDefault="00AD7FE5" w:rsidP="00AD7FE5">
      <w:pPr>
        <w:autoSpaceDE/>
        <w:autoSpaceDN/>
        <w:spacing w:line="300" w:lineRule="auto"/>
        <w:ind w:firstLineChars="200" w:firstLine="480"/>
        <w:jc w:val="both"/>
        <w:rPr>
          <w:rFonts w:cs="Times New Roman"/>
          <w:kern w:val="2"/>
          <w:sz w:val="24"/>
          <w:lang w:eastAsia="zh-CN"/>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7"/>
        <w:gridCol w:w="5027"/>
      </w:tblGrid>
      <w:tr w:rsidR="00AD7FE5" w:rsidRPr="00AD7FE5" w14:paraId="185B529B" w14:textId="77777777" w:rsidTr="00B055F2">
        <w:trPr>
          <w:trHeight w:val="552"/>
        </w:trPr>
        <w:tc>
          <w:tcPr>
            <w:tcW w:w="5027" w:type="dxa"/>
            <w:tcBorders>
              <w:bottom w:val="single" w:sz="4" w:space="0" w:color="auto"/>
            </w:tcBorders>
          </w:tcPr>
          <w:p w14:paraId="42FB2F8C"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供方：</w:t>
            </w:r>
            <w:r w:rsidRPr="00AD7FE5">
              <w:rPr>
                <w:rFonts w:eastAsia="等线" w:cs="Times New Roman" w:hint="eastAsia"/>
                <w:b/>
                <w:kern w:val="2"/>
                <w:sz w:val="24"/>
                <w:lang w:eastAsia="zh-CN"/>
              </w:rPr>
              <w:t xml:space="preserve"> </w:t>
            </w:r>
          </w:p>
        </w:tc>
        <w:tc>
          <w:tcPr>
            <w:tcW w:w="5027" w:type="dxa"/>
            <w:tcBorders>
              <w:bottom w:val="single" w:sz="4" w:space="0" w:color="auto"/>
            </w:tcBorders>
          </w:tcPr>
          <w:p w14:paraId="395BF88F"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需方：四川宏达股份有限公司</w:t>
            </w:r>
          </w:p>
        </w:tc>
      </w:tr>
      <w:tr w:rsidR="00AD7FE5" w:rsidRPr="00AD7FE5" w14:paraId="59D2C6DC" w14:textId="77777777" w:rsidTr="00B055F2">
        <w:trPr>
          <w:trHeight w:val="552"/>
        </w:trPr>
        <w:tc>
          <w:tcPr>
            <w:tcW w:w="5027" w:type="dxa"/>
            <w:tcBorders>
              <w:bottom w:val="nil"/>
            </w:tcBorders>
          </w:tcPr>
          <w:p w14:paraId="027CB0D2"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联系地址：</w:t>
            </w:r>
            <w:r w:rsidRPr="00AD7FE5">
              <w:rPr>
                <w:rFonts w:eastAsia="等线" w:cs="Times New Roman" w:hint="eastAsia"/>
                <w:b/>
                <w:bCs/>
                <w:kern w:val="2"/>
                <w:sz w:val="24"/>
                <w:lang w:eastAsia="zh-CN"/>
              </w:rPr>
              <w:t xml:space="preserve"> </w:t>
            </w:r>
          </w:p>
        </w:tc>
        <w:tc>
          <w:tcPr>
            <w:tcW w:w="5027" w:type="dxa"/>
            <w:tcBorders>
              <w:bottom w:val="nil"/>
            </w:tcBorders>
          </w:tcPr>
          <w:p w14:paraId="049817B9"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联系地址：四川省什邡市师古镇</w:t>
            </w:r>
            <w:proofErr w:type="gramStart"/>
            <w:r w:rsidRPr="00AD7FE5">
              <w:rPr>
                <w:rFonts w:cs="Times New Roman" w:hint="eastAsia"/>
                <w:b/>
                <w:bCs/>
                <w:kern w:val="2"/>
                <w:sz w:val="24"/>
                <w:lang w:eastAsia="zh-CN"/>
              </w:rPr>
              <w:t>慈</w:t>
            </w:r>
            <w:proofErr w:type="gramEnd"/>
            <w:r w:rsidRPr="00AD7FE5">
              <w:rPr>
                <w:rFonts w:cs="Times New Roman" w:hint="eastAsia"/>
                <w:b/>
                <w:bCs/>
                <w:kern w:val="2"/>
                <w:sz w:val="24"/>
                <w:lang w:eastAsia="zh-CN"/>
              </w:rPr>
              <w:t>山村</w:t>
            </w:r>
          </w:p>
        </w:tc>
      </w:tr>
      <w:tr w:rsidR="00AD7FE5" w:rsidRPr="00AD7FE5" w14:paraId="18E88309" w14:textId="77777777" w:rsidTr="00B055F2">
        <w:trPr>
          <w:trHeight w:val="576"/>
        </w:trPr>
        <w:tc>
          <w:tcPr>
            <w:tcW w:w="5027" w:type="dxa"/>
            <w:tcBorders>
              <w:top w:val="nil"/>
              <w:bottom w:val="nil"/>
            </w:tcBorders>
          </w:tcPr>
          <w:p w14:paraId="0623CEAB"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电话：</w:t>
            </w:r>
            <w:r w:rsidRPr="00AD7FE5">
              <w:rPr>
                <w:rFonts w:eastAsia="等线" w:cs="Times New Roman"/>
                <w:b/>
                <w:bCs/>
                <w:kern w:val="2"/>
                <w:sz w:val="24"/>
                <w:lang w:eastAsia="zh-CN"/>
              </w:rPr>
              <w:t xml:space="preserve"> </w:t>
            </w:r>
          </w:p>
        </w:tc>
        <w:tc>
          <w:tcPr>
            <w:tcW w:w="5027" w:type="dxa"/>
            <w:tcBorders>
              <w:top w:val="nil"/>
              <w:bottom w:val="nil"/>
            </w:tcBorders>
          </w:tcPr>
          <w:p w14:paraId="26BC17C4" w14:textId="77777777" w:rsidR="00AD7FE5" w:rsidRPr="00AD7FE5" w:rsidRDefault="00AD7FE5" w:rsidP="00AD7FE5">
            <w:pPr>
              <w:autoSpaceDE/>
              <w:autoSpaceDN/>
              <w:spacing w:line="300" w:lineRule="auto"/>
              <w:jc w:val="both"/>
              <w:rPr>
                <w:rFonts w:cs="Times New Roman"/>
                <w:b/>
                <w:bCs/>
                <w:kern w:val="2"/>
                <w:sz w:val="24"/>
                <w:lang w:eastAsia="zh-CN"/>
              </w:rPr>
            </w:pPr>
            <w:r w:rsidRPr="00AD7FE5">
              <w:rPr>
                <w:rFonts w:cs="Times New Roman" w:hint="eastAsia"/>
                <w:b/>
                <w:bCs/>
                <w:kern w:val="2"/>
                <w:sz w:val="24"/>
                <w:lang w:eastAsia="zh-CN"/>
              </w:rPr>
              <w:t>电话：</w:t>
            </w:r>
          </w:p>
        </w:tc>
      </w:tr>
      <w:tr w:rsidR="00AD7FE5" w:rsidRPr="00AD7FE5" w14:paraId="22C699CA" w14:textId="77777777" w:rsidTr="00B055F2">
        <w:trPr>
          <w:trHeight w:val="576"/>
        </w:trPr>
        <w:tc>
          <w:tcPr>
            <w:tcW w:w="5027" w:type="dxa"/>
            <w:tcBorders>
              <w:top w:val="nil"/>
              <w:bottom w:val="nil"/>
            </w:tcBorders>
          </w:tcPr>
          <w:p w14:paraId="2AF7B907"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传真：</w:t>
            </w:r>
          </w:p>
        </w:tc>
        <w:tc>
          <w:tcPr>
            <w:tcW w:w="5027" w:type="dxa"/>
            <w:tcBorders>
              <w:top w:val="nil"/>
              <w:bottom w:val="nil"/>
            </w:tcBorders>
          </w:tcPr>
          <w:p w14:paraId="7C820354" w14:textId="77777777" w:rsidR="00AD7FE5" w:rsidRPr="00AD7FE5" w:rsidRDefault="00AD7FE5" w:rsidP="00AD7FE5">
            <w:pPr>
              <w:autoSpaceDE/>
              <w:autoSpaceDN/>
              <w:spacing w:line="300" w:lineRule="auto"/>
              <w:jc w:val="both"/>
              <w:rPr>
                <w:rFonts w:cs="Times New Roman"/>
                <w:b/>
                <w:bCs/>
                <w:kern w:val="2"/>
                <w:sz w:val="24"/>
                <w:lang w:eastAsia="zh-CN"/>
              </w:rPr>
            </w:pPr>
            <w:r w:rsidRPr="00AD7FE5">
              <w:rPr>
                <w:rFonts w:cs="Times New Roman" w:hint="eastAsia"/>
                <w:b/>
                <w:bCs/>
                <w:kern w:val="2"/>
                <w:sz w:val="24"/>
                <w:lang w:eastAsia="zh-CN"/>
              </w:rPr>
              <w:t>传真：0838-8620347</w:t>
            </w:r>
          </w:p>
        </w:tc>
      </w:tr>
      <w:tr w:rsidR="00AD7FE5" w:rsidRPr="00AD7FE5" w14:paraId="0B697427" w14:textId="77777777" w:rsidTr="00B055F2">
        <w:trPr>
          <w:trHeight w:val="576"/>
        </w:trPr>
        <w:tc>
          <w:tcPr>
            <w:tcW w:w="5027" w:type="dxa"/>
            <w:tcBorders>
              <w:top w:val="nil"/>
              <w:bottom w:val="nil"/>
            </w:tcBorders>
          </w:tcPr>
          <w:p w14:paraId="38069FFE"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开户行：</w:t>
            </w:r>
            <w:r w:rsidRPr="00AD7FE5">
              <w:rPr>
                <w:rFonts w:eastAsia="等线" w:cs="Times New Roman" w:hint="eastAsia"/>
                <w:b/>
                <w:bCs/>
                <w:kern w:val="2"/>
                <w:sz w:val="24"/>
                <w:lang w:eastAsia="zh-CN"/>
              </w:rPr>
              <w:t xml:space="preserve"> </w:t>
            </w:r>
          </w:p>
        </w:tc>
        <w:tc>
          <w:tcPr>
            <w:tcW w:w="5027" w:type="dxa"/>
            <w:tcBorders>
              <w:top w:val="nil"/>
              <w:bottom w:val="nil"/>
            </w:tcBorders>
          </w:tcPr>
          <w:p w14:paraId="7134A34B" w14:textId="77777777" w:rsidR="00AD7FE5" w:rsidRPr="00AD7FE5" w:rsidRDefault="00AD7FE5" w:rsidP="00AD7FE5">
            <w:pPr>
              <w:autoSpaceDE/>
              <w:autoSpaceDN/>
              <w:spacing w:line="300" w:lineRule="auto"/>
              <w:jc w:val="both"/>
              <w:rPr>
                <w:rFonts w:cs="Times New Roman"/>
                <w:b/>
                <w:bCs/>
                <w:kern w:val="2"/>
                <w:sz w:val="24"/>
                <w:lang w:eastAsia="zh-CN"/>
              </w:rPr>
            </w:pPr>
            <w:r w:rsidRPr="00AD7FE5">
              <w:rPr>
                <w:rFonts w:cs="Times New Roman" w:hint="eastAsia"/>
                <w:b/>
                <w:bCs/>
                <w:kern w:val="2"/>
                <w:sz w:val="24"/>
                <w:lang w:eastAsia="zh-CN"/>
              </w:rPr>
              <w:t>开户行：中国银行什邡亭江西路支行</w:t>
            </w:r>
          </w:p>
        </w:tc>
      </w:tr>
      <w:tr w:rsidR="00AD7FE5" w:rsidRPr="00AD7FE5" w14:paraId="321482ED" w14:textId="77777777" w:rsidTr="00B055F2">
        <w:trPr>
          <w:trHeight w:val="721"/>
        </w:trPr>
        <w:tc>
          <w:tcPr>
            <w:tcW w:w="5027" w:type="dxa"/>
            <w:tcBorders>
              <w:top w:val="nil"/>
            </w:tcBorders>
          </w:tcPr>
          <w:p w14:paraId="6799B20A"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账号：</w:t>
            </w:r>
            <w:r w:rsidRPr="00AD7FE5">
              <w:rPr>
                <w:rFonts w:eastAsia="等线" w:cs="Times New Roman"/>
                <w:b/>
                <w:bCs/>
                <w:kern w:val="2"/>
                <w:sz w:val="24"/>
                <w:lang w:eastAsia="zh-CN"/>
              </w:rPr>
              <w:t xml:space="preserve"> </w:t>
            </w:r>
          </w:p>
        </w:tc>
        <w:tc>
          <w:tcPr>
            <w:tcW w:w="5027" w:type="dxa"/>
            <w:tcBorders>
              <w:top w:val="nil"/>
            </w:tcBorders>
          </w:tcPr>
          <w:p w14:paraId="0E501A7A" w14:textId="77777777" w:rsidR="00AD7FE5" w:rsidRPr="00AD7FE5" w:rsidRDefault="00AD7FE5" w:rsidP="00AD7FE5">
            <w:pPr>
              <w:autoSpaceDE/>
              <w:autoSpaceDN/>
              <w:spacing w:line="380" w:lineRule="exact"/>
              <w:jc w:val="both"/>
              <w:rPr>
                <w:rFonts w:cs="Times New Roman"/>
                <w:b/>
                <w:bCs/>
                <w:kern w:val="2"/>
                <w:sz w:val="24"/>
                <w:lang w:eastAsia="zh-CN"/>
              </w:rPr>
            </w:pPr>
            <w:r w:rsidRPr="00AD7FE5">
              <w:rPr>
                <w:rFonts w:cs="Times New Roman" w:hint="eastAsia"/>
                <w:b/>
                <w:bCs/>
                <w:kern w:val="2"/>
                <w:sz w:val="24"/>
                <w:lang w:eastAsia="zh-CN"/>
              </w:rPr>
              <w:t>账号：</w:t>
            </w:r>
            <w:r w:rsidRPr="00AD7FE5">
              <w:rPr>
                <w:rFonts w:cs="Times New Roman"/>
                <w:b/>
                <w:bCs/>
                <w:kern w:val="2"/>
                <w:sz w:val="24"/>
                <w:lang w:eastAsia="zh-CN"/>
              </w:rPr>
              <w:t>1266 7841 0051</w:t>
            </w:r>
          </w:p>
        </w:tc>
      </w:tr>
    </w:tbl>
    <w:p w14:paraId="631564E9" w14:textId="228C0E7E" w:rsidR="00AD7FE5" w:rsidRPr="00AD7FE5" w:rsidRDefault="00AD7FE5" w:rsidP="00AD7FE5">
      <w:pPr>
        <w:autoSpaceDE/>
        <w:autoSpaceDN/>
        <w:jc w:val="both"/>
        <w:rPr>
          <w:rFonts w:ascii="等线" w:eastAsia="等线" w:hAnsi="等线" w:cs="Times New Roman"/>
          <w:kern w:val="2"/>
          <w:sz w:val="21"/>
          <w:lang w:eastAsia="zh-CN"/>
        </w:rPr>
      </w:pPr>
    </w:p>
    <w:p w14:paraId="46CD26DF" w14:textId="77777777" w:rsidR="00AD7FE5" w:rsidRPr="00AD7FE5" w:rsidRDefault="00AD7FE5" w:rsidP="00AD7FE5">
      <w:pPr>
        <w:autoSpaceDE/>
        <w:autoSpaceDN/>
        <w:ind w:leftChars="-200" w:left="-440" w:firstLineChars="1663" w:firstLine="4007"/>
        <w:rPr>
          <w:rFonts w:cs="Times New Roman"/>
          <w:b/>
          <w:color w:val="000000"/>
          <w:kern w:val="2"/>
          <w:sz w:val="24"/>
          <w:szCs w:val="24"/>
          <w:lang w:eastAsia="zh-CN"/>
        </w:rPr>
      </w:pPr>
      <w:bookmarkStart w:id="6" w:name="OLE_LINK1"/>
      <w:bookmarkStart w:id="7" w:name="OLE_LINK2"/>
      <w:r w:rsidRPr="00AD7FE5">
        <w:rPr>
          <w:rFonts w:cs="Times New Roman" w:hint="eastAsia"/>
          <w:b/>
          <w:bCs/>
          <w:kern w:val="2"/>
          <w:sz w:val="24"/>
          <w:szCs w:val="24"/>
          <w:lang w:eastAsia="zh-CN"/>
        </w:rPr>
        <w:lastRenderedPageBreak/>
        <w:t>主要原燃料内控质量标准及结算办法</w:t>
      </w:r>
      <w:r w:rsidRPr="00AD7FE5">
        <w:rPr>
          <w:rFonts w:cs="Times New Roman"/>
          <w:b/>
          <w:color w:val="000000"/>
          <w:kern w:val="2"/>
          <w:sz w:val="24"/>
          <w:szCs w:val="24"/>
          <w:lang w:eastAsia="zh-CN"/>
        </w:rPr>
        <w:t xml:space="preserve"> </w:t>
      </w:r>
    </w:p>
    <w:tbl>
      <w:tblPr>
        <w:tblW w:w="5000" w:type="pct"/>
        <w:tblLook w:val="04A0" w:firstRow="1" w:lastRow="0" w:firstColumn="1" w:lastColumn="0" w:noHBand="0" w:noVBand="1"/>
      </w:tblPr>
      <w:tblGrid>
        <w:gridCol w:w="780"/>
        <w:gridCol w:w="1625"/>
        <w:gridCol w:w="7223"/>
      </w:tblGrid>
      <w:tr w:rsidR="00AA49BD" w:rsidRPr="00AA49BD" w14:paraId="773DBBAD" w14:textId="77777777" w:rsidTr="00AA49BD">
        <w:trPr>
          <w:trHeight w:val="492"/>
        </w:trPr>
        <w:tc>
          <w:tcPr>
            <w:tcW w:w="405" w:type="pct"/>
            <w:tcBorders>
              <w:top w:val="single" w:sz="4" w:space="0" w:color="auto"/>
              <w:left w:val="single" w:sz="4" w:space="0" w:color="auto"/>
              <w:bottom w:val="single" w:sz="4" w:space="0" w:color="auto"/>
              <w:right w:val="single" w:sz="4" w:space="0" w:color="auto"/>
            </w:tcBorders>
            <w:shd w:val="clear" w:color="auto" w:fill="auto"/>
            <w:vAlign w:val="center"/>
            <w:hideMark/>
          </w:tcPr>
          <w:bookmarkEnd w:id="6"/>
          <w:bookmarkEnd w:id="7"/>
          <w:p w14:paraId="14AB8754" w14:textId="77777777" w:rsidR="00AA49BD" w:rsidRPr="00AA49BD" w:rsidRDefault="00AA49BD" w:rsidP="00AA49BD">
            <w:pPr>
              <w:widowControl/>
              <w:autoSpaceDE/>
              <w:autoSpaceDN/>
              <w:rPr>
                <w:color w:val="000000"/>
                <w:sz w:val="21"/>
                <w:szCs w:val="21"/>
                <w:lang w:eastAsia="zh-CN"/>
              </w:rPr>
            </w:pPr>
            <w:r w:rsidRPr="00AA49BD">
              <w:rPr>
                <w:rFonts w:cs="Times New Roman"/>
                <w:b/>
                <w:color w:val="000000"/>
                <w:kern w:val="2"/>
                <w:sz w:val="36"/>
                <w:szCs w:val="36"/>
                <w:lang w:eastAsia="zh-CN"/>
              </w:rPr>
              <w:t xml:space="preserve">  </w:t>
            </w:r>
            <w:r w:rsidRPr="00AA49BD">
              <w:rPr>
                <w:rFonts w:cs="Times New Roman"/>
                <w:b/>
                <w:color w:val="000000"/>
                <w:kern w:val="2"/>
                <w:sz w:val="21"/>
                <w:szCs w:val="21"/>
                <w:lang w:eastAsia="zh-CN"/>
              </w:rPr>
              <w:t xml:space="preserve"> </w:t>
            </w:r>
            <w:r w:rsidRPr="00AA49BD">
              <w:rPr>
                <w:rFonts w:hint="eastAsia"/>
                <w:color w:val="000000"/>
                <w:sz w:val="21"/>
                <w:szCs w:val="21"/>
                <w:lang w:eastAsia="zh-CN"/>
              </w:rPr>
              <w:t>原料名称</w:t>
            </w:r>
          </w:p>
        </w:tc>
        <w:tc>
          <w:tcPr>
            <w:tcW w:w="844" w:type="pct"/>
            <w:tcBorders>
              <w:top w:val="single" w:sz="4" w:space="0" w:color="auto"/>
              <w:left w:val="nil"/>
              <w:bottom w:val="single" w:sz="4" w:space="0" w:color="auto"/>
              <w:right w:val="single" w:sz="4" w:space="0" w:color="auto"/>
            </w:tcBorders>
            <w:shd w:val="clear" w:color="auto" w:fill="auto"/>
            <w:vAlign w:val="center"/>
            <w:hideMark/>
          </w:tcPr>
          <w:p w14:paraId="137356CB"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质量指标</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4AD562D7"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结   算   办   法</w:t>
            </w:r>
          </w:p>
        </w:tc>
      </w:tr>
      <w:tr w:rsidR="00AA49BD" w:rsidRPr="00AA49BD" w14:paraId="610CB8E8" w14:textId="77777777" w:rsidTr="00AA49BD">
        <w:trPr>
          <w:trHeight w:val="397"/>
        </w:trPr>
        <w:tc>
          <w:tcPr>
            <w:tcW w:w="405" w:type="pct"/>
            <w:vMerge w:val="restart"/>
            <w:tcBorders>
              <w:top w:val="nil"/>
              <w:left w:val="single" w:sz="4" w:space="0" w:color="auto"/>
              <w:bottom w:val="single" w:sz="4" w:space="0" w:color="auto"/>
              <w:right w:val="single" w:sz="4" w:space="0" w:color="auto"/>
            </w:tcBorders>
            <w:shd w:val="clear" w:color="auto" w:fill="auto"/>
            <w:vAlign w:val="center"/>
            <w:hideMark/>
          </w:tcPr>
          <w:p w14:paraId="1655D96E"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次氧化锌</w:t>
            </w:r>
          </w:p>
        </w:tc>
        <w:tc>
          <w:tcPr>
            <w:tcW w:w="8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8314EB" w14:textId="77777777" w:rsidR="00AA49BD" w:rsidRPr="00AA49BD" w:rsidRDefault="00AA49BD" w:rsidP="00AA49BD">
            <w:pPr>
              <w:widowControl/>
              <w:autoSpaceDE/>
              <w:autoSpaceDN/>
              <w:jc w:val="center"/>
              <w:rPr>
                <w:rFonts w:ascii="黑体" w:eastAsia="黑体" w:hAnsi="黑体" w:hint="eastAsia"/>
                <w:color w:val="000000"/>
                <w:sz w:val="21"/>
                <w:szCs w:val="21"/>
                <w:lang w:eastAsia="zh-CN"/>
              </w:rPr>
            </w:pPr>
            <w:r w:rsidRPr="00AA49BD">
              <w:rPr>
                <w:rFonts w:ascii="黑体" w:eastAsia="黑体" w:hAnsi="黑体" w:hint="eastAsia"/>
                <w:color w:val="000000"/>
                <w:sz w:val="21"/>
                <w:szCs w:val="21"/>
                <w:lang w:eastAsia="zh-CN"/>
              </w:rPr>
              <w:t>锌:Zn≥50.0%</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1DC671E9"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Zn＜50.0%，每降低0.1%，</w:t>
            </w:r>
            <w:proofErr w:type="gramStart"/>
            <w:r w:rsidRPr="00AA49BD">
              <w:rPr>
                <w:rFonts w:hint="eastAsia"/>
                <w:color w:val="000000"/>
                <w:sz w:val="21"/>
                <w:szCs w:val="21"/>
                <w:lang w:eastAsia="zh-CN"/>
              </w:rPr>
              <w:t>扣价5元</w:t>
            </w:r>
            <w:proofErr w:type="gramEnd"/>
            <w:r w:rsidRPr="00AA49BD">
              <w:rPr>
                <w:rFonts w:hint="eastAsia"/>
                <w:color w:val="000000"/>
                <w:sz w:val="21"/>
                <w:szCs w:val="21"/>
                <w:lang w:eastAsia="zh-CN"/>
              </w:rPr>
              <w:t>/</w:t>
            </w:r>
            <w:proofErr w:type="gramStart"/>
            <w:r w:rsidRPr="00AA49BD">
              <w:rPr>
                <w:rFonts w:hint="eastAsia"/>
                <w:color w:val="000000"/>
                <w:sz w:val="21"/>
                <w:szCs w:val="21"/>
                <w:lang w:eastAsia="zh-CN"/>
              </w:rPr>
              <w:t>金吨</w:t>
            </w:r>
            <w:proofErr w:type="gramEnd"/>
          </w:p>
        </w:tc>
      </w:tr>
      <w:tr w:rsidR="00AA49BD" w:rsidRPr="00AA49BD" w14:paraId="138047E8"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401E7E23"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6CD9E718" w14:textId="77777777" w:rsidR="00AA49BD" w:rsidRPr="00AA49BD" w:rsidRDefault="00AA49BD" w:rsidP="00AA49BD">
            <w:pPr>
              <w:widowControl/>
              <w:autoSpaceDE/>
              <w:autoSpaceDN/>
              <w:rPr>
                <w:rFonts w:ascii="黑体" w:eastAsia="黑体" w:hAnsi="黑体"/>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7E837083" w14:textId="77777777" w:rsidR="00AA49BD" w:rsidRPr="00AA49BD" w:rsidRDefault="00AA49BD" w:rsidP="00AA49BD">
            <w:pPr>
              <w:widowControl/>
              <w:autoSpaceDE/>
              <w:autoSpaceDN/>
              <w:rPr>
                <w:rFonts w:hint="eastAsia"/>
                <w:color w:val="000000"/>
                <w:sz w:val="21"/>
                <w:szCs w:val="21"/>
                <w:lang w:eastAsia="zh-CN"/>
              </w:rPr>
            </w:pPr>
            <w:r w:rsidRPr="00AA49BD">
              <w:rPr>
                <w:rFonts w:hint="eastAsia"/>
                <w:color w:val="000000"/>
                <w:sz w:val="21"/>
                <w:szCs w:val="21"/>
                <w:lang w:eastAsia="zh-CN"/>
              </w:rPr>
              <w:t>Zn＜48.0%，以50.0%为基准，每降低0.1%，扣10元/</w:t>
            </w:r>
            <w:proofErr w:type="gramStart"/>
            <w:r w:rsidRPr="00AA49BD">
              <w:rPr>
                <w:rFonts w:hint="eastAsia"/>
                <w:color w:val="000000"/>
                <w:sz w:val="21"/>
                <w:szCs w:val="21"/>
                <w:lang w:eastAsia="zh-CN"/>
              </w:rPr>
              <w:t>金吨</w:t>
            </w:r>
            <w:proofErr w:type="gramEnd"/>
          </w:p>
        </w:tc>
      </w:tr>
      <w:tr w:rsidR="00AA49BD" w:rsidRPr="00AA49BD" w14:paraId="6C3D05EC"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3B533B91"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0320EA91" w14:textId="77777777" w:rsidR="00AA49BD" w:rsidRPr="00AA49BD" w:rsidRDefault="00AA49BD" w:rsidP="00AA49BD">
            <w:pPr>
              <w:widowControl/>
              <w:autoSpaceDE/>
              <w:autoSpaceDN/>
              <w:rPr>
                <w:rFonts w:ascii="黑体" w:eastAsia="黑体" w:hAnsi="黑体"/>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20D37BB1" w14:textId="77777777" w:rsidR="00AA49BD" w:rsidRPr="00AA49BD" w:rsidRDefault="00AA49BD" w:rsidP="00AA49BD">
            <w:pPr>
              <w:widowControl/>
              <w:autoSpaceDE/>
              <w:autoSpaceDN/>
              <w:rPr>
                <w:rFonts w:hint="eastAsia"/>
                <w:color w:val="000000"/>
                <w:sz w:val="21"/>
                <w:szCs w:val="21"/>
                <w:lang w:eastAsia="zh-CN"/>
              </w:rPr>
            </w:pPr>
            <w:r w:rsidRPr="00AA49BD">
              <w:rPr>
                <w:rFonts w:hint="eastAsia"/>
                <w:color w:val="000000"/>
                <w:sz w:val="21"/>
                <w:szCs w:val="21"/>
                <w:lang w:eastAsia="zh-CN"/>
              </w:rPr>
              <w:t>Zn＜45.0%，以50.0%为基准，每降低0.1%，扣20元/</w:t>
            </w:r>
            <w:proofErr w:type="gramStart"/>
            <w:r w:rsidRPr="00AA49BD">
              <w:rPr>
                <w:rFonts w:hint="eastAsia"/>
                <w:color w:val="000000"/>
                <w:sz w:val="21"/>
                <w:szCs w:val="21"/>
                <w:lang w:eastAsia="zh-CN"/>
              </w:rPr>
              <w:t>金吨</w:t>
            </w:r>
            <w:proofErr w:type="gramEnd"/>
          </w:p>
        </w:tc>
      </w:tr>
      <w:tr w:rsidR="00AA49BD" w:rsidRPr="00AA49BD" w14:paraId="07918EAF"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7C1930A8"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6D6C9C08" w14:textId="77777777" w:rsidR="00AA49BD" w:rsidRPr="00AA49BD" w:rsidRDefault="00AA49BD" w:rsidP="00AA49BD">
            <w:pPr>
              <w:widowControl/>
              <w:autoSpaceDE/>
              <w:autoSpaceDN/>
              <w:rPr>
                <w:rFonts w:ascii="黑体" w:eastAsia="黑体" w:hAnsi="黑体"/>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7AAADA9C"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Zn＜40.0%，以50.0%为基准，每降低0.1%，扣100元/金吨（价格扣到零为止）</w:t>
            </w:r>
          </w:p>
        </w:tc>
      </w:tr>
      <w:tr w:rsidR="00AA49BD" w:rsidRPr="00AA49BD" w14:paraId="3C684ADB"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761B745C"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164BF4BF" w14:textId="77777777" w:rsidR="00AA49BD" w:rsidRPr="00AA49BD" w:rsidRDefault="00AA49BD" w:rsidP="00AA49BD">
            <w:pPr>
              <w:widowControl/>
              <w:autoSpaceDE/>
              <w:autoSpaceDN/>
              <w:rPr>
                <w:rFonts w:ascii="黑体" w:eastAsia="黑体" w:hAnsi="黑体"/>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7AF8F8A8"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结算时，</w:t>
            </w:r>
            <w:proofErr w:type="gramStart"/>
            <w:r w:rsidRPr="00AA49BD">
              <w:rPr>
                <w:rFonts w:hint="eastAsia"/>
                <w:color w:val="000000"/>
                <w:sz w:val="21"/>
                <w:szCs w:val="21"/>
                <w:lang w:eastAsia="zh-CN"/>
              </w:rPr>
              <w:t>锌均已</w:t>
            </w:r>
            <w:proofErr w:type="gramEnd"/>
            <w:r w:rsidRPr="00AA49BD">
              <w:rPr>
                <w:rFonts w:hint="eastAsia"/>
                <w:color w:val="000000"/>
                <w:sz w:val="21"/>
                <w:szCs w:val="21"/>
                <w:lang w:eastAsia="zh-CN"/>
              </w:rPr>
              <w:t>以月到货日期的加权平均值作为结算依据（若Zn＜42.0%，则不参与当月结算，每批单独结算）</w:t>
            </w:r>
          </w:p>
        </w:tc>
      </w:tr>
      <w:tr w:rsidR="00AA49BD" w:rsidRPr="00AA49BD" w14:paraId="4287B1C3"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080C76EC" w14:textId="77777777" w:rsidR="00AA49BD" w:rsidRPr="00AA49BD" w:rsidRDefault="00AA49BD" w:rsidP="00AA49BD">
            <w:pPr>
              <w:widowControl/>
              <w:autoSpaceDE/>
              <w:autoSpaceDN/>
              <w:rPr>
                <w:color w:val="000000"/>
                <w:sz w:val="21"/>
                <w:szCs w:val="21"/>
                <w:lang w:eastAsia="zh-CN"/>
              </w:rPr>
            </w:pPr>
          </w:p>
        </w:tc>
        <w:tc>
          <w:tcPr>
            <w:tcW w:w="8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AFA86" w14:textId="77777777" w:rsidR="00AA49BD" w:rsidRPr="00AA49BD" w:rsidRDefault="00AA49BD" w:rsidP="00AA49BD">
            <w:pPr>
              <w:widowControl/>
              <w:autoSpaceDE/>
              <w:autoSpaceDN/>
              <w:jc w:val="center"/>
              <w:rPr>
                <w:rFonts w:hint="eastAsia"/>
                <w:color w:val="000000"/>
                <w:sz w:val="21"/>
                <w:szCs w:val="21"/>
                <w:lang w:eastAsia="zh-CN"/>
              </w:rPr>
            </w:pPr>
            <w:proofErr w:type="gramStart"/>
            <w:r w:rsidRPr="00AA49BD">
              <w:rPr>
                <w:rFonts w:hint="eastAsia"/>
                <w:color w:val="000000"/>
                <w:sz w:val="21"/>
                <w:szCs w:val="21"/>
                <w:lang w:eastAsia="zh-CN"/>
              </w:rPr>
              <w:t>锌</w:t>
            </w:r>
            <w:proofErr w:type="gramEnd"/>
            <w:r w:rsidRPr="00AA49BD">
              <w:rPr>
                <w:rFonts w:hint="eastAsia"/>
                <w:color w:val="000000"/>
                <w:sz w:val="21"/>
                <w:szCs w:val="21"/>
                <w:lang w:eastAsia="zh-CN"/>
              </w:rPr>
              <w:t>可溶率≥96.0%</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2EA9C8C3" w14:textId="77777777" w:rsidR="00AA49BD" w:rsidRPr="00AA49BD" w:rsidRDefault="00AA49BD" w:rsidP="00AA49BD">
            <w:pPr>
              <w:widowControl/>
              <w:autoSpaceDE/>
              <w:autoSpaceDN/>
              <w:jc w:val="both"/>
              <w:rPr>
                <w:rFonts w:hint="eastAsia"/>
                <w:color w:val="000000"/>
                <w:sz w:val="21"/>
                <w:szCs w:val="21"/>
                <w:lang w:eastAsia="zh-CN"/>
              </w:rPr>
            </w:pPr>
            <w:proofErr w:type="gramStart"/>
            <w:r w:rsidRPr="00AA49BD">
              <w:rPr>
                <w:rFonts w:hint="eastAsia"/>
                <w:color w:val="000000"/>
                <w:sz w:val="21"/>
                <w:szCs w:val="21"/>
                <w:lang w:eastAsia="zh-CN"/>
              </w:rPr>
              <w:t>锌</w:t>
            </w:r>
            <w:proofErr w:type="gramEnd"/>
            <w:r w:rsidRPr="00AA49BD">
              <w:rPr>
                <w:rFonts w:hint="eastAsia"/>
                <w:color w:val="000000"/>
                <w:sz w:val="21"/>
                <w:szCs w:val="21"/>
                <w:lang w:eastAsia="zh-CN"/>
              </w:rPr>
              <w:t>可溶率＜96.0%，每降低0.1%，扣5.0元/金吨。</w:t>
            </w:r>
          </w:p>
        </w:tc>
      </w:tr>
      <w:tr w:rsidR="00AA49BD" w:rsidRPr="00AA49BD" w14:paraId="753B9BD7"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6ABB6645"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324F5C81"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299C88DF" w14:textId="77777777" w:rsidR="00AA49BD" w:rsidRPr="00AA49BD" w:rsidRDefault="00AA49BD" w:rsidP="00AA49BD">
            <w:pPr>
              <w:widowControl/>
              <w:autoSpaceDE/>
              <w:autoSpaceDN/>
              <w:jc w:val="both"/>
              <w:rPr>
                <w:rFonts w:hint="eastAsia"/>
                <w:color w:val="000000"/>
                <w:sz w:val="21"/>
                <w:szCs w:val="21"/>
                <w:lang w:eastAsia="zh-CN"/>
              </w:rPr>
            </w:pPr>
            <w:proofErr w:type="gramStart"/>
            <w:r w:rsidRPr="00AA49BD">
              <w:rPr>
                <w:rFonts w:hint="eastAsia"/>
                <w:color w:val="000000"/>
                <w:sz w:val="21"/>
                <w:szCs w:val="21"/>
                <w:lang w:eastAsia="zh-CN"/>
              </w:rPr>
              <w:t>锌</w:t>
            </w:r>
            <w:proofErr w:type="gramEnd"/>
            <w:r w:rsidRPr="00AA49BD">
              <w:rPr>
                <w:rFonts w:hint="eastAsia"/>
                <w:color w:val="000000"/>
                <w:sz w:val="21"/>
                <w:szCs w:val="21"/>
                <w:lang w:eastAsia="zh-CN"/>
              </w:rPr>
              <w:t>可溶率＜93.0%，以96.0%为基准，每降低0.1%，扣10.0元/金吨。</w:t>
            </w:r>
          </w:p>
        </w:tc>
      </w:tr>
      <w:tr w:rsidR="00AA49BD" w:rsidRPr="00AA49BD" w14:paraId="5E7F93CD"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0AD6763A"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608250EE"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0267ADB4" w14:textId="77777777" w:rsidR="00AA49BD" w:rsidRPr="00AA49BD" w:rsidRDefault="00AA49BD" w:rsidP="00AA49BD">
            <w:pPr>
              <w:widowControl/>
              <w:autoSpaceDE/>
              <w:autoSpaceDN/>
              <w:jc w:val="both"/>
              <w:rPr>
                <w:rFonts w:hint="eastAsia"/>
                <w:color w:val="000000"/>
                <w:sz w:val="21"/>
                <w:szCs w:val="21"/>
                <w:lang w:eastAsia="zh-CN"/>
              </w:rPr>
            </w:pPr>
            <w:proofErr w:type="gramStart"/>
            <w:r w:rsidRPr="00AA49BD">
              <w:rPr>
                <w:rFonts w:hint="eastAsia"/>
                <w:color w:val="000000"/>
                <w:sz w:val="21"/>
                <w:szCs w:val="21"/>
                <w:lang w:eastAsia="zh-CN"/>
              </w:rPr>
              <w:t>锌</w:t>
            </w:r>
            <w:proofErr w:type="gramEnd"/>
            <w:r w:rsidRPr="00AA49BD">
              <w:rPr>
                <w:rFonts w:hint="eastAsia"/>
                <w:color w:val="000000"/>
                <w:sz w:val="21"/>
                <w:szCs w:val="21"/>
                <w:lang w:eastAsia="zh-CN"/>
              </w:rPr>
              <w:t>可溶率＜90.0%，以96.0%为基准，每降低0.1%，扣20.0元/金吨。</w:t>
            </w:r>
          </w:p>
        </w:tc>
      </w:tr>
      <w:tr w:rsidR="00AA49BD" w:rsidRPr="00AA49BD" w14:paraId="1F5A6202"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5F560F44"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039494D9"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761F06F2"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结算时，锌可溶率均以当月到货日期的加权平均值作为结算依据（若Zn可＜90.0%，则不参与当月结算，每批单独结算）</w:t>
            </w:r>
          </w:p>
        </w:tc>
      </w:tr>
      <w:tr w:rsidR="00AA49BD" w:rsidRPr="00AA49BD" w14:paraId="2EC0AADB"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696EB660" w14:textId="77777777" w:rsidR="00AA49BD" w:rsidRPr="00AA49BD" w:rsidRDefault="00AA49BD" w:rsidP="00AA49BD">
            <w:pPr>
              <w:widowControl/>
              <w:autoSpaceDE/>
              <w:autoSpaceDN/>
              <w:rPr>
                <w:color w:val="000000"/>
                <w:sz w:val="21"/>
                <w:szCs w:val="21"/>
                <w:lang w:eastAsia="zh-CN"/>
              </w:rPr>
            </w:pPr>
          </w:p>
        </w:tc>
        <w:tc>
          <w:tcPr>
            <w:tcW w:w="8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575DEF"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铅:</w:t>
            </w:r>
            <w:proofErr w:type="spellStart"/>
            <w:r w:rsidRPr="00AA49BD">
              <w:rPr>
                <w:rFonts w:hint="eastAsia"/>
                <w:color w:val="000000"/>
                <w:sz w:val="21"/>
                <w:szCs w:val="21"/>
                <w:lang w:eastAsia="zh-CN"/>
              </w:rPr>
              <w:t>Pb</w:t>
            </w:r>
            <w:proofErr w:type="spellEnd"/>
            <w:r w:rsidRPr="00AA49BD">
              <w:rPr>
                <w:rFonts w:hint="eastAsia"/>
                <w:color w:val="000000"/>
                <w:sz w:val="21"/>
                <w:szCs w:val="21"/>
                <w:lang w:eastAsia="zh-CN"/>
              </w:rPr>
              <w:t>≥8.0%</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4DBB8A97" w14:textId="77777777" w:rsidR="00AA49BD" w:rsidRPr="00AA49BD" w:rsidRDefault="00AA49BD" w:rsidP="00AA49BD">
            <w:pPr>
              <w:widowControl/>
              <w:autoSpaceDE/>
              <w:autoSpaceDN/>
              <w:jc w:val="both"/>
              <w:rPr>
                <w:rFonts w:hint="eastAsia"/>
                <w:bCs/>
                <w:sz w:val="21"/>
                <w:szCs w:val="21"/>
                <w:lang w:eastAsia="zh-CN"/>
              </w:rPr>
            </w:pPr>
            <w:proofErr w:type="spellStart"/>
            <w:r w:rsidRPr="00AA49BD">
              <w:rPr>
                <w:rFonts w:hint="eastAsia"/>
                <w:bCs/>
                <w:sz w:val="21"/>
                <w:szCs w:val="21"/>
                <w:lang w:eastAsia="zh-CN"/>
              </w:rPr>
              <w:t>Pb</w:t>
            </w:r>
            <w:proofErr w:type="spellEnd"/>
            <w:r w:rsidRPr="00AA49BD">
              <w:rPr>
                <w:rFonts w:hint="eastAsia"/>
                <w:bCs/>
                <w:sz w:val="21"/>
                <w:szCs w:val="21"/>
                <w:lang w:eastAsia="zh-CN"/>
              </w:rPr>
              <w:t>＞8.0%，每增加0.1%，加10元/干吨。</w:t>
            </w:r>
          </w:p>
        </w:tc>
      </w:tr>
      <w:tr w:rsidR="00AA49BD" w:rsidRPr="00AA49BD" w14:paraId="4E9EDAC2"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306771E5"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0B892BF8"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28689167" w14:textId="77777777" w:rsidR="00AA49BD" w:rsidRPr="00AA49BD" w:rsidRDefault="00AA49BD" w:rsidP="00AA49BD">
            <w:pPr>
              <w:widowControl/>
              <w:autoSpaceDE/>
              <w:autoSpaceDN/>
              <w:jc w:val="both"/>
              <w:rPr>
                <w:rFonts w:hint="eastAsia"/>
                <w:bCs/>
                <w:sz w:val="21"/>
                <w:szCs w:val="21"/>
                <w:lang w:eastAsia="zh-CN"/>
              </w:rPr>
            </w:pPr>
            <w:proofErr w:type="spellStart"/>
            <w:r w:rsidRPr="00AA49BD">
              <w:rPr>
                <w:rFonts w:hint="eastAsia"/>
                <w:bCs/>
                <w:sz w:val="21"/>
                <w:szCs w:val="21"/>
                <w:lang w:eastAsia="zh-CN"/>
              </w:rPr>
              <w:t>Pb</w:t>
            </w:r>
            <w:proofErr w:type="spellEnd"/>
            <w:r w:rsidRPr="00AA49BD">
              <w:rPr>
                <w:rFonts w:hint="eastAsia"/>
                <w:bCs/>
                <w:sz w:val="21"/>
                <w:szCs w:val="21"/>
                <w:lang w:eastAsia="zh-CN"/>
              </w:rPr>
              <w:t>＜8.0%，每降低0.1%，扣10元/干吨。</w:t>
            </w:r>
          </w:p>
        </w:tc>
      </w:tr>
      <w:tr w:rsidR="00AA49BD" w:rsidRPr="00AA49BD" w14:paraId="5DDB2828"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3F3B231D"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5ABED2D2"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65AAA079" w14:textId="77777777" w:rsidR="00AA49BD" w:rsidRPr="00AA49BD" w:rsidRDefault="00AA49BD" w:rsidP="00AA49BD">
            <w:pPr>
              <w:widowControl/>
              <w:autoSpaceDE/>
              <w:autoSpaceDN/>
              <w:jc w:val="both"/>
              <w:rPr>
                <w:rFonts w:hint="eastAsia"/>
                <w:bCs/>
                <w:sz w:val="21"/>
                <w:szCs w:val="21"/>
                <w:lang w:eastAsia="zh-CN"/>
              </w:rPr>
            </w:pPr>
            <w:proofErr w:type="spellStart"/>
            <w:r w:rsidRPr="00AA49BD">
              <w:rPr>
                <w:rFonts w:hint="eastAsia"/>
                <w:bCs/>
                <w:sz w:val="21"/>
                <w:szCs w:val="21"/>
                <w:lang w:eastAsia="zh-CN"/>
              </w:rPr>
              <w:t>Pb</w:t>
            </w:r>
            <w:proofErr w:type="spellEnd"/>
            <w:r w:rsidRPr="00AA49BD">
              <w:rPr>
                <w:rFonts w:hint="eastAsia"/>
                <w:bCs/>
                <w:sz w:val="21"/>
                <w:szCs w:val="21"/>
                <w:lang w:eastAsia="zh-CN"/>
              </w:rPr>
              <w:t>＜6.0%，以8.0%为基准，每降低0.1%，扣20元/干吨。</w:t>
            </w:r>
          </w:p>
        </w:tc>
      </w:tr>
      <w:tr w:rsidR="00AA49BD" w:rsidRPr="00AA49BD" w14:paraId="2D8FE421"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3BA07D71"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16F93C02"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727FD80A"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结算时，</w:t>
            </w:r>
            <w:proofErr w:type="gramStart"/>
            <w:r w:rsidRPr="00AA49BD">
              <w:rPr>
                <w:rFonts w:hint="eastAsia"/>
                <w:color w:val="000000"/>
                <w:sz w:val="21"/>
                <w:szCs w:val="21"/>
                <w:lang w:eastAsia="zh-CN"/>
              </w:rPr>
              <w:t>铅均以</w:t>
            </w:r>
            <w:proofErr w:type="gramEnd"/>
            <w:r w:rsidRPr="00AA49BD">
              <w:rPr>
                <w:rFonts w:hint="eastAsia"/>
                <w:color w:val="000000"/>
                <w:sz w:val="21"/>
                <w:szCs w:val="21"/>
                <w:lang w:eastAsia="zh-CN"/>
              </w:rPr>
              <w:t>当月到货日期的加权平均值作为结算依据。</w:t>
            </w:r>
          </w:p>
        </w:tc>
      </w:tr>
      <w:tr w:rsidR="00AA49BD" w:rsidRPr="00AA49BD" w14:paraId="66177C5C"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042FA06E" w14:textId="77777777" w:rsidR="00AA49BD" w:rsidRPr="00AA49BD" w:rsidRDefault="00AA49BD" w:rsidP="00AA49BD">
            <w:pPr>
              <w:widowControl/>
              <w:autoSpaceDE/>
              <w:autoSpaceDN/>
              <w:rPr>
                <w:color w:val="000000"/>
                <w:sz w:val="21"/>
                <w:szCs w:val="21"/>
                <w:lang w:eastAsia="zh-CN"/>
              </w:rPr>
            </w:pPr>
          </w:p>
        </w:tc>
        <w:tc>
          <w:tcPr>
            <w:tcW w:w="8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2A58A7"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w:t>
            </w:r>
            <w:proofErr w:type="spellStart"/>
            <w:r w:rsidRPr="00AA49BD">
              <w:rPr>
                <w:rFonts w:hint="eastAsia"/>
                <w:color w:val="000000"/>
                <w:sz w:val="21"/>
                <w:szCs w:val="21"/>
                <w:lang w:eastAsia="zh-CN"/>
              </w:rPr>
              <w:t>F+Cl</w:t>
            </w:r>
            <w:proofErr w:type="spellEnd"/>
            <w:r w:rsidRPr="00AA49BD">
              <w:rPr>
                <w:rFonts w:hint="eastAsia"/>
                <w:color w:val="000000"/>
                <w:sz w:val="21"/>
                <w:szCs w:val="21"/>
                <w:lang w:eastAsia="zh-CN"/>
              </w:rPr>
              <w:t>)＜0.5%</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1D97DD74"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w:t>
            </w:r>
            <w:proofErr w:type="spellStart"/>
            <w:r w:rsidRPr="00AA49BD">
              <w:rPr>
                <w:rFonts w:hint="eastAsia"/>
                <w:color w:val="000000"/>
                <w:sz w:val="21"/>
                <w:szCs w:val="21"/>
                <w:lang w:eastAsia="zh-CN"/>
              </w:rPr>
              <w:t>F+Cl</w:t>
            </w:r>
            <w:proofErr w:type="spellEnd"/>
            <w:r w:rsidRPr="00AA49BD">
              <w:rPr>
                <w:rFonts w:hint="eastAsia"/>
                <w:color w:val="000000"/>
                <w:sz w:val="21"/>
                <w:szCs w:val="21"/>
                <w:lang w:eastAsia="zh-CN"/>
              </w:rPr>
              <w:t>)＞0.5%，每增加0.01%，扣1.0元/金吨。</w:t>
            </w:r>
          </w:p>
        </w:tc>
      </w:tr>
      <w:tr w:rsidR="00AA49BD" w:rsidRPr="00AA49BD" w14:paraId="1AA81D42"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2E0AD1BB"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701CB385"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181FE530" w14:textId="77777777" w:rsidR="00AA49BD" w:rsidRPr="00AA49BD" w:rsidRDefault="00AA49BD" w:rsidP="00AA49BD">
            <w:pPr>
              <w:widowControl/>
              <w:autoSpaceDE/>
              <w:autoSpaceDN/>
              <w:jc w:val="both"/>
              <w:rPr>
                <w:rFonts w:hint="eastAsia"/>
                <w:bCs/>
                <w:color w:val="000000"/>
                <w:sz w:val="21"/>
                <w:szCs w:val="21"/>
                <w:lang w:eastAsia="zh-CN"/>
              </w:rPr>
            </w:pPr>
            <w:r w:rsidRPr="00AA49BD">
              <w:rPr>
                <w:rFonts w:hint="eastAsia"/>
                <w:bCs/>
                <w:color w:val="000000"/>
                <w:sz w:val="21"/>
                <w:szCs w:val="21"/>
                <w:lang w:eastAsia="zh-CN"/>
              </w:rPr>
              <w:t>（</w:t>
            </w:r>
            <w:proofErr w:type="spellStart"/>
            <w:r w:rsidRPr="00AA49BD">
              <w:rPr>
                <w:rFonts w:hint="eastAsia"/>
                <w:bCs/>
                <w:color w:val="000000"/>
                <w:sz w:val="21"/>
                <w:szCs w:val="21"/>
                <w:lang w:eastAsia="zh-CN"/>
              </w:rPr>
              <w:t>F+Cl</w:t>
            </w:r>
            <w:proofErr w:type="spellEnd"/>
            <w:r w:rsidRPr="00AA49BD">
              <w:rPr>
                <w:rFonts w:hint="eastAsia"/>
                <w:bCs/>
                <w:color w:val="000000"/>
                <w:sz w:val="21"/>
                <w:szCs w:val="21"/>
                <w:lang w:eastAsia="zh-CN"/>
              </w:rPr>
              <w:t>)＞1.0%，以0.5%为基准,每增加0.01%，扣</w:t>
            </w:r>
            <w:r w:rsidRPr="00AA49BD">
              <w:rPr>
                <w:bCs/>
                <w:color w:val="000000"/>
                <w:sz w:val="21"/>
                <w:szCs w:val="21"/>
                <w:lang w:eastAsia="zh-CN"/>
              </w:rPr>
              <w:t>10</w:t>
            </w:r>
            <w:r w:rsidRPr="00AA49BD">
              <w:rPr>
                <w:rFonts w:hint="eastAsia"/>
                <w:bCs/>
                <w:color w:val="000000"/>
                <w:sz w:val="21"/>
                <w:szCs w:val="21"/>
                <w:lang w:eastAsia="zh-CN"/>
              </w:rPr>
              <w:t>.0元/金吨。</w:t>
            </w:r>
          </w:p>
        </w:tc>
      </w:tr>
      <w:tr w:rsidR="00AA49BD" w:rsidRPr="00AA49BD" w14:paraId="3031CB0D"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3E773702"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7E860CE2"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77A92D0A" w14:textId="77777777" w:rsidR="00AA49BD" w:rsidRPr="00AA49BD" w:rsidRDefault="00AA49BD" w:rsidP="00AA49BD">
            <w:pPr>
              <w:widowControl/>
              <w:autoSpaceDE/>
              <w:autoSpaceDN/>
              <w:jc w:val="both"/>
              <w:rPr>
                <w:rFonts w:hint="eastAsia"/>
                <w:bCs/>
                <w:color w:val="000000"/>
                <w:sz w:val="21"/>
                <w:szCs w:val="21"/>
                <w:lang w:eastAsia="zh-CN"/>
              </w:rPr>
            </w:pPr>
            <w:r w:rsidRPr="00AA49BD">
              <w:rPr>
                <w:rFonts w:hint="eastAsia"/>
                <w:bCs/>
                <w:color w:val="000000"/>
                <w:sz w:val="21"/>
                <w:szCs w:val="21"/>
                <w:lang w:eastAsia="zh-CN"/>
              </w:rPr>
              <w:t>（</w:t>
            </w:r>
            <w:proofErr w:type="spellStart"/>
            <w:r w:rsidRPr="00AA49BD">
              <w:rPr>
                <w:rFonts w:hint="eastAsia"/>
                <w:bCs/>
                <w:color w:val="000000"/>
                <w:sz w:val="21"/>
                <w:szCs w:val="21"/>
                <w:lang w:eastAsia="zh-CN"/>
              </w:rPr>
              <w:t>F+Cl</w:t>
            </w:r>
            <w:proofErr w:type="spellEnd"/>
            <w:r w:rsidRPr="00AA49BD">
              <w:rPr>
                <w:rFonts w:hint="eastAsia"/>
                <w:bCs/>
                <w:color w:val="000000"/>
                <w:sz w:val="21"/>
                <w:szCs w:val="21"/>
                <w:lang w:eastAsia="zh-CN"/>
              </w:rPr>
              <w:t>)＞1.5%，以0.5%为基准,每增加0.01%，扣</w:t>
            </w:r>
            <w:r w:rsidRPr="00AA49BD">
              <w:rPr>
                <w:bCs/>
                <w:color w:val="000000"/>
                <w:sz w:val="21"/>
                <w:szCs w:val="21"/>
                <w:lang w:eastAsia="zh-CN"/>
              </w:rPr>
              <w:t>20</w:t>
            </w:r>
            <w:r w:rsidRPr="00AA49BD">
              <w:rPr>
                <w:rFonts w:hint="eastAsia"/>
                <w:bCs/>
                <w:color w:val="000000"/>
                <w:sz w:val="21"/>
                <w:szCs w:val="21"/>
                <w:lang w:eastAsia="zh-CN"/>
              </w:rPr>
              <w:t>.0元/金吨。</w:t>
            </w:r>
          </w:p>
        </w:tc>
      </w:tr>
      <w:tr w:rsidR="00AA49BD" w:rsidRPr="00AA49BD" w14:paraId="5CB5FF37"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0147734A" w14:textId="77777777" w:rsidR="00AA49BD" w:rsidRPr="00AA49BD" w:rsidRDefault="00AA49BD" w:rsidP="00AA49BD">
            <w:pPr>
              <w:widowControl/>
              <w:autoSpaceDE/>
              <w:autoSpaceDN/>
              <w:rPr>
                <w:color w:val="000000"/>
                <w:sz w:val="21"/>
                <w:szCs w:val="21"/>
                <w:lang w:eastAsia="zh-CN"/>
              </w:rPr>
            </w:pPr>
          </w:p>
        </w:tc>
        <w:tc>
          <w:tcPr>
            <w:tcW w:w="8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1E8EE3"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镉：Cd≤0.3</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085C6C5E"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Cd＞0.3%，每增加0.1%，扣1元/金吨。</w:t>
            </w:r>
          </w:p>
        </w:tc>
      </w:tr>
      <w:tr w:rsidR="00AA49BD" w:rsidRPr="00AA49BD" w14:paraId="119D8D39"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4D0CD7DB"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00C1B9E4"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2304FE53"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Cd＞0.7%，以0.3%为基准，每增加0.1%，扣3元/金吨。</w:t>
            </w:r>
          </w:p>
        </w:tc>
      </w:tr>
      <w:tr w:rsidR="00AA49BD" w:rsidRPr="00AA49BD" w14:paraId="7AA79599"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643F853B" w14:textId="77777777" w:rsidR="00AA49BD" w:rsidRPr="00AA49BD" w:rsidRDefault="00AA49BD" w:rsidP="00AA49BD">
            <w:pPr>
              <w:widowControl/>
              <w:autoSpaceDE/>
              <w:autoSpaceDN/>
              <w:rPr>
                <w:color w:val="000000"/>
                <w:sz w:val="21"/>
                <w:szCs w:val="21"/>
                <w:lang w:eastAsia="zh-CN"/>
              </w:rPr>
            </w:pPr>
          </w:p>
        </w:tc>
        <w:tc>
          <w:tcPr>
            <w:tcW w:w="8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E70F7F"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砷：As≤0.6</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024A623E"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As＞0.6%，每增加0.1%，扣3元/金吨。</w:t>
            </w:r>
          </w:p>
        </w:tc>
      </w:tr>
      <w:tr w:rsidR="00AA49BD" w:rsidRPr="00AA49BD" w14:paraId="09EBE138"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0A230DD1"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7DD5BF72"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0C1E8548"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As＞1.0%，以0.6%为基准，每增加0.1%，扣5元/金吨。</w:t>
            </w:r>
          </w:p>
        </w:tc>
      </w:tr>
      <w:tr w:rsidR="00AA49BD" w:rsidRPr="00AA49BD" w14:paraId="5B0BD277"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392BCE74" w14:textId="77777777" w:rsidR="00AA49BD" w:rsidRPr="00AA49BD" w:rsidRDefault="00AA49BD" w:rsidP="00AA49BD">
            <w:pPr>
              <w:widowControl/>
              <w:autoSpaceDE/>
              <w:autoSpaceDN/>
              <w:rPr>
                <w:color w:val="000000"/>
                <w:sz w:val="21"/>
                <w:szCs w:val="21"/>
                <w:lang w:eastAsia="zh-CN"/>
              </w:rPr>
            </w:pPr>
          </w:p>
        </w:tc>
        <w:tc>
          <w:tcPr>
            <w:tcW w:w="8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BF8F4"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锑：Sb≤0.6</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5AAA870D"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Sb＞0.6%，每增加0.1%，扣3元/金吨。</w:t>
            </w:r>
          </w:p>
        </w:tc>
      </w:tr>
      <w:tr w:rsidR="00AA49BD" w:rsidRPr="00AA49BD" w14:paraId="3003E60A"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6F9609C7"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6A01FC5E" w14:textId="77777777" w:rsidR="00AA49BD" w:rsidRPr="00AA49BD" w:rsidRDefault="00AA49BD" w:rsidP="00AA49BD">
            <w:pPr>
              <w:widowControl/>
              <w:autoSpaceDE/>
              <w:autoSpaceDN/>
              <w:rPr>
                <w:color w:val="000000"/>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693BA3B2"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Sb＞1.0%，以0.6%为基准，每增加0.1%，扣5元/金吨。</w:t>
            </w:r>
          </w:p>
        </w:tc>
      </w:tr>
      <w:tr w:rsidR="00AA49BD" w:rsidRPr="00AA49BD" w14:paraId="5F280EA4"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209CE992" w14:textId="77777777" w:rsidR="00AA49BD" w:rsidRPr="00AA49BD" w:rsidRDefault="00AA49BD" w:rsidP="00AA49BD">
            <w:pPr>
              <w:widowControl/>
              <w:autoSpaceDE/>
              <w:autoSpaceDN/>
              <w:rPr>
                <w:color w:val="000000"/>
                <w:sz w:val="21"/>
                <w:szCs w:val="21"/>
                <w:lang w:eastAsia="zh-CN"/>
              </w:rPr>
            </w:pPr>
          </w:p>
        </w:tc>
        <w:tc>
          <w:tcPr>
            <w:tcW w:w="8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B95B02" w14:textId="77777777" w:rsidR="00AA49BD" w:rsidRPr="00AA49BD" w:rsidRDefault="00AA49BD" w:rsidP="00AA49BD">
            <w:pPr>
              <w:widowControl/>
              <w:autoSpaceDE/>
              <w:autoSpaceDN/>
              <w:jc w:val="center"/>
              <w:rPr>
                <w:rFonts w:hint="eastAsia"/>
                <w:bCs/>
                <w:sz w:val="21"/>
                <w:szCs w:val="21"/>
                <w:lang w:eastAsia="zh-CN"/>
              </w:rPr>
            </w:pPr>
            <w:r w:rsidRPr="00AA49BD">
              <w:rPr>
                <w:rFonts w:hint="eastAsia"/>
                <w:bCs/>
                <w:sz w:val="21"/>
                <w:szCs w:val="21"/>
                <w:lang w:eastAsia="zh-CN"/>
              </w:rPr>
              <w:t>铁：Fe≤3.0</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67E534D0" w14:textId="77777777" w:rsidR="00AA49BD" w:rsidRPr="00AA49BD" w:rsidRDefault="00AA49BD" w:rsidP="00AA49BD">
            <w:pPr>
              <w:widowControl/>
              <w:autoSpaceDE/>
              <w:autoSpaceDN/>
              <w:jc w:val="both"/>
              <w:rPr>
                <w:rFonts w:hint="eastAsia"/>
                <w:bCs/>
                <w:sz w:val="21"/>
                <w:szCs w:val="21"/>
                <w:lang w:eastAsia="zh-CN"/>
              </w:rPr>
            </w:pPr>
            <w:r w:rsidRPr="00AA49BD">
              <w:rPr>
                <w:rFonts w:hint="eastAsia"/>
                <w:bCs/>
                <w:sz w:val="21"/>
                <w:szCs w:val="21"/>
                <w:lang w:eastAsia="zh-CN"/>
              </w:rPr>
              <w:t>Fe＞3.0%，每增加0.1%，扣1元/金吨。</w:t>
            </w:r>
          </w:p>
        </w:tc>
      </w:tr>
      <w:tr w:rsidR="00AA49BD" w:rsidRPr="00AA49BD" w14:paraId="45746B2E"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1EC685D1"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41086D68" w14:textId="77777777" w:rsidR="00AA49BD" w:rsidRPr="00AA49BD" w:rsidRDefault="00AA49BD" w:rsidP="00AA49BD">
            <w:pPr>
              <w:widowControl/>
              <w:autoSpaceDE/>
              <w:autoSpaceDN/>
              <w:rPr>
                <w:bCs/>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7B59F762" w14:textId="77777777" w:rsidR="00AA49BD" w:rsidRPr="00AA49BD" w:rsidRDefault="00AA49BD" w:rsidP="00AA49BD">
            <w:pPr>
              <w:widowControl/>
              <w:autoSpaceDE/>
              <w:autoSpaceDN/>
              <w:jc w:val="both"/>
              <w:rPr>
                <w:rFonts w:hint="eastAsia"/>
                <w:bCs/>
                <w:sz w:val="21"/>
                <w:szCs w:val="21"/>
                <w:lang w:eastAsia="zh-CN"/>
              </w:rPr>
            </w:pPr>
            <w:r w:rsidRPr="00AA49BD">
              <w:rPr>
                <w:rFonts w:hint="eastAsia"/>
                <w:bCs/>
                <w:sz w:val="21"/>
                <w:szCs w:val="21"/>
                <w:lang w:eastAsia="zh-CN"/>
              </w:rPr>
              <w:t>Fe＞5.0%，以3.0%为基准，每增加0.1%，扣3元/金吨。</w:t>
            </w:r>
          </w:p>
        </w:tc>
      </w:tr>
      <w:tr w:rsidR="00AA49BD" w:rsidRPr="00AA49BD" w14:paraId="5D3C97B9"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1E4091DD" w14:textId="77777777" w:rsidR="00AA49BD" w:rsidRPr="00AA49BD" w:rsidRDefault="00AA49BD" w:rsidP="00AA49BD">
            <w:pPr>
              <w:widowControl/>
              <w:autoSpaceDE/>
              <w:autoSpaceDN/>
              <w:rPr>
                <w:color w:val="000000"/>
                <w:sz w:val="21"/>
                <w:szCs w:val="21"/>
                <w:lang w:eastAsia="zh-CN"/>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2E289012" w14:textId="77777777" w:rsidR="00AA49BD" w:rsidRPr="00AA49BD" w:rsidRDefault="00AA49BD" w:rsidP="00AA49BD">
            <w:pPr>
              <w:widowControl/>
              <w:autoSpaceDE/>
              <w:autoSpaceDN/>
              <w:rPr>
                <w:bCs/>
                <w:sz w:val="21"/>
                <w:szCs w:val="21"/>
                <w:lang w:eastAsia="zh-CN"/>
              </w:rPr>
            </w:pP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652BD2A3" w14:textId="77777777" w:rsidR="00AA49BD" w:rsidRPr="00AA49BD" w:rsidRDefault="00AA49BD" w:rsidP="00AA49BD">
            <w:pPr>
              <w:widowControl/>
              <w:autoSpaceDE/>
              <w:autoSpaceDN/>
              <w:jc w:val="both"/>
              <w:rPr>
                <w:rFonts w:hint="eastAsia"/>
                <w:bCs/>
                <w:sz w:val="21"/>
                <w:szCs w:val="21"/>
                <w:lang w:eastAsia="zh-CN"/>
              </w:rPr>
            </w:pPr>
            <w:r w:rsidRPr="00AA49BD">
              <w:rPr>
                <w:rFonts w:hint="eastAsia"/>
                <w:bCs/>
                <w:sz w:val="21"/>
                <w:szCs w:val="21"/>
                <w:lang w:eastAsia="zh-CN"/>
              </w:rPr>
              <w:t>Fe＞7.0%，以3.0%为基准，每增加0.1%，扣10元/金吨。并且不参与当月加权，每批单独结算。</w:t>
            </w:r>
          </w:p>
        </w:tc>
      </w:tr>
      <w:tr w:rsidR="00AA49BD" w:rsidRPr="00AA49BD" w14:paraId="63D3FCB5"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78956C3F" w14:textId="77777777" w:rsidR="00AA49BD" w:rsidRPr="00AA49BD" w:rsidRDefault="00AA49BD" w:rsidP="00AA49BD">
            <w:pPr>
              <w:widowControl/>
              <w:autoSpaceDE/>
              <w:autoSpaceDN/>
              <w:rPr>
                <w:color w:val="000000"/>
                <w:sz w:val="21"/>
                <w:szCs w:val="21"/>
                <w:lang w:eastAsia="zh-CN"/>
              </w:rPr>
            </w:pPr>
          </w:p>
        </w:tc>
        <w:tc>
          <w:tcPr>
            <w:tcW w:w="844" w:type="pct"/>
            <w:tcBorders>
              <w:top w:val="single" w:sz="4" w:space="0" w:color="auto"/>
              <w:left w:val="nil"/>
              <w:bottom w:val="single" w:sz="4" w:space="0" w:color="auto"/>
              <w:right w:val="single" w:sz="4" w:space="0" w:color="auto"/>
            </w:tcBorders>
            <w:shd w:val="clear" w:color="auto" w:fill="auto"/>
            <w:vAlign w:val="center"/>
            <w:hideMark/>
          </w:tcPr>
          <w:p w14:paraId="17669723"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外观质量</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55C0E312"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粉末状，不应混入外来夹杂物。</w:t>
            </w:r>
          </w:p>
        </w:tc>
      </w:tr>
      <w:tr w:rsidR="00AA49BD" w:rsidRPr="00AA49BD" w14:paraId="547C380C" w14:textId="77777777" w:rsidTr="00AA49BD">
        <w:trPr>
          <w:trHeight w:val="397"/>
        </w:trPr>
        <w:tc>
          <w:tcPr>
            <w:tcW w:w="405" w:type="pct"/>
            <w:vMerge/>
            <w:tcBorders>
              <w:top w:val="nil"/>
              <w:left w:val="single" w:sz="4" w:space="0" w:color="auto"/>
              <w:bottom w:val="single" w:sz="4" w:space="0" w:color="auto"/>
              <w:right w:val="single" w:sz="4" w:space="0" w:color="auto"/>
            </w:tcBorders>
            <w:vAlign w:val="center"/>
            <w:hideMark/>
          </w:tcPr>
          <w:p w14:paraId="56929D6B" w14:textId="77777777" w:rsidR="00AA49BD" w:rsidRPr="00AA49BD" w:rsidRDefault="00AA49BD" w:rsidP="00AA49BD">
            <w:pPr>
              <w:widowControl/>
              <w:autoSpaceDE/>
              <w:autoSpaceDN/>
              <w:rPr>
                <w:color w:val="000000"/>
                <w:sz w:val="21"/>
                <w:szCs w:val="21"/>
                <w:lang w:eastAsia="zh-CN"/>
              </w:rPr>
            </w:pPr>
          </w:p>
        </w:tc>
        <w:tc>
          <w:tcPr>
            <w:tcW w:w="844" w:type="pct"/>
            <w:tcBorders>
              <w:top w:val="single" w:sz="4" w:space="0" w:color="auto"/>
              <w:left w:val="nil"/>
              <w:bottom w:val="single" w:sz="4" w:space="0" w:color="auto"/>
              <w:right w:val="single" w:sz="4" w:space="0" w:color="auto"/>
            </w:tcBorders>
            <w:shd w:val="clear" w:color="auto" w:fill="auto"/>
            <w:vAlign w:val="center"/>
            <w:hideMark/>
          </w:tcPr>
          <w:p w14:paraId="51AE00C4" w14:textId="77777777" w:rsidR="00AA49BD" w:rsidRPr="00AA49BD" w:rsidRDefault="00AA49BD" w:rsidP="00AA49BD">
            <w:pPr>
              <w:widowControl/>
              <w:autoSpaceDE/>
              <w:autoSpaceDN/>
              <w:jc w:val="center"/>
              <w:rPr>
                <w:rFonts w:hint="eastAsia"/>
                <w:color w:val="000000"/>
                <w:sz w:val="21"/>
                <w:szCs w:val="21"/>
                <w:lang w:eastAsia="zh-CN"/>
              </w:rPr>
            </w:pPr>
            <w:r w:rsidRPr="00AA49BD">
              <w:rPr>
                <w:rFonts w:hint="eastAsia"/>
                <w:color w:val="000000"/>
                <w:sz w:val="21"/>
                <w:szCs w:val="21"/>
                <w:lang w:eastAsia="zh-CN"/>
              </w:rPr>
              <w:t>备注</w:t>
            </w:r>
          </w:p>
        </w:tc>
        <w:tc>
          <w:tcPr>
            <w:tcW w:w="3751" w:type="pct"/>
            <w:tcBorders>
              <w:top w:val="single" w:sz="4" w:space="0" w:color="auto"/>
              <w:left w:val="nil"/>
              <w:bottom w:val="single" w:sz="4" w:space="0" w:color="auto"/>
              <w:right w:val="single" w:sz="4" w:space="0" w:color="auto"/>
            </w:tcBorders>
            <w:shd w:val="clear" w:color="auto" w:fill="auto"/>
            <w:vAlign w:val="center"/>
            <w:hideMark/>
          </w:tcPr>
          <w:p w14:paraId="1B603273" w14:textId="77777777" w:rsidR="00AA49BD" w:rsidRPr="00AA49BD" w:rsidRDefault="00AA49BD" w:rsidP="00AA49BD">
            <w:pPr>
              <w:widowControl/>
              <w:autoSpaceDE/>
              <w:autoSpaceDN/>
              <w:jc w:val="both"/>
              <w:rPr>
                <w:rFonts w:hint="eastAsia"/>
                <w:color w:val="000000"/>
                <w:sz w:val="21"/>
                <w:szCs w:val="21"/>
                <w:lang w:eastAsia="zh-CN"/>
              </w:rPr>
            </w:pPr>
            <w:r w:rsidRPr="00AA49BD">
              <w:rPr>
                <w:rFonts w:hint="eastAsia"/>
                <w:color w:val="000000"/>
                <w:sz w:val="21"/>
                <w:szCs w:val="21"/>
                <w:lang w:eastAsia="zh-CN"/>
              </w:rPr>
              <w:t>若Zn＜42.0%或锌可溶率＜90.0%，则不参与当月加权，每批单独结算。</w:t>
            </w:r>
          </w:p>
        </w:tc>
      </w:tr>
    </w:tbl>
    <w:p w14:paraId="1FC3935C" w14:textId="3C7F0F22" w:rsidR="00AD7FE5" w:rsidRDefault="00AD7FE5" w:rsidP="00506A20">
      <w:pPr>
        <w:pStyle w:val="a3"/>
        <w:snapToGrid w:val="0"/>
        <w:spacing w:after="0" w:line="360" w:lineRule="auto"/>
        <w:rPr>
          <w:rFonts w:ascii="黑体" w:eastAsia="黑体" w:hAnsi="黑体" w:cs="黑体"/>
          <w:b/>
          <w:sz w:val="28"/>
          <w:szCs w:val="28"/>
          <w:lang w:eastAsia="zh-CN"/>
        </w:rPr>
      </w:pPr>
    </w:p>
    <w:p w14:paraId="71745EF8" w14:textId="186C4536" w:rsidR="00AA49BD" w:rsidRDefault="00AA49BD" w:rsidP="00AA49BD">
      <w:pPr>
        <w:rPr>
          <w:lang w:eastAsia="zh-CN"/>
        </w:rPr>
      </w:pPr>
    </w:p>
    <w:p w14:paraId="0CA7D880" w14:textId="77777777" w:rsidR="00AA49BD" w:rsidRPr="00AA49BD" w:rsidRDefault="00AA49BD" w:rsidP="00AA49BD">
      <w:pPr>
        <w:rPr>
          <w:rFonts w:hint="eastAsia"/>
          <w:lang w:eastAsia="zh-CN"/>
        </w:rPr>
      </w:pPr>
    </w:p>
    <w:p w14:paraId="25AA6B68" w14:textId="7214B729" w:rsidR="00B53F6C" w:rsidRPr="00E8392B" w:rsidRDefault="00B53F6C" w:rsidP="00506A20">
      <w:pPr>
        <w:pStyle w:val="a3"/>
        <w:snapToGrid w:val="0"/>
        <w:spacing w:after="0" w:line="360" w:lineRule="auto"/>
        <w:rPr>
          <w:rFonts w:ascii="黑体" w:eastAsia="黑体" w:hAnsi="黑体" w:cs="黑体"/>
          <w:b/>
          <w:sz w:val="28"/>
          <w:szCs w:val="28"/>
          <w:lang w:eastAsia="zh-CN"/>
        </w:rPr>
      </w:pPr>
      <w:r w:rsidRPr="00E8392B">
        <w:rPr>
          <w:rFonts w:ascii="黑体" w:eastAsia="黑体" w:hAnsi="黑体" w:cs="黑体" w:hint="eastAsia"/>
          <w:b/>
          <w:sz w:val="28"/>
          <w:szCs w:val="28"/>
          <w:lang w:eastAsia="zh-CN"/>
        </w:rPr>
        <w:lastRenderedPageBreak/>
        <w:t>附件</w:t>
      </w:r>
      <w:r w:rsidR="00506A20" w:rsidRPr="00E8392B">
        <w:rPr>
          <w:rFonts w:ascii="黑体" w:eastAsia="黑体" w:hAnsi="黑体" w:cs="黑体" w:hint="eastAsia"/>
          <w:b/>
          <w:sz w:val="28"/>
          <w:szCs w:val="28"/>
          <w:lang w:eastAsia="zh-CN"/>
        </w:rPr>
        <w:t>二</w:t>
      </w:r>
      <w:r w:rsidRPr="00E8392B">
        <w:rPr>
          <w:rFonts w:ascii="黑体" w:eastAsia="黑体" w:hAnsi="黑体" w:cs="黑体" w:hint="eastAsia"/>
          <w:b/>
          <w:sz w:val="28"/>
          <w:szCs w:val="28"/>
          <w:lang w:eastAsia="zh-CN"/>
        </w:rPr>
        <w:t xml:space="preserve"> 环境与职业健康告知书</w:t>
      </w:r>
    </w:p>
    <w:bookmarkEnd w:id="4"/>
    <w:p w14:paraId="15E72F01" w14:textId="77777777" w:rsidR="00B53F6C" w:rsidRPr="00E8392B" w:rsidRDefault="00B53F6C" w:rsidP="00B53F6C">
      <w:pPr>
        <w:autoSpaceDE/>
        <w:autoSpaceDN/>
        <w:spacing w:line="400" w:lineRule="exact"/>
        <w:jc w:val="center"/>
        <w:rPr>
          <w:rFonts w:ascii="黑体" w:eastAsia="黑体" w:hAnsi="黑体" w:cs="Times New Roman"/>
          <w:b/>
          <w:kern w:val="2"/>
          <w:sz w:val="32"/>
          <w:szCs w:val="32"/>
          <w:lang w:eastAsia="zh-CN"/>
        </w:rPr>
      </w:pPr>
      <w:r w:rsidRPr="00E8392B">
        <w:rPr>
          <w:rFonts w:ascii="黑体" w:eastAsia="黑体" w:hAnsi="黑体" w:cs="Times New Roman" w:hint="eastAsia"/>
          <w:b/>
          <w:kern w:val="2"/>
          <w:sz w:val="32"/>
          <w:szCs w:val="32"/>
          <w:lang w:eastAsia="zh-CN"/>
        </w:rPr>
        <w:t>四川宏达股份有限公司什邡有色金属分公司</w:t>
      </w:r>
    </w:p>
    <w:p w14:paraId="6102F202" w14:textId="77777777" w:rsidR="00B53F6C" w:rsidRPr="00E8392B" w:rsidRDefault="00B53F6C" w:rsidP="00B53F6C">
      <w:pPr>
        <w:autoSpaceDE/>
        <w:autoSpaceDN/>
        <w:spacing w:line="400" w:lineRule="exact"/>
        <w:jc w:val="center"/>
        <w:rPr>
          <w:rFonts w:ascii="黑体" w:eastAsia="黑体" w:hAnsi="黑体" w:cs="Times New Roman"/>
          <w:b/>
          <w:kern w:val="2"/>
          <w:sz w:val="32"/>
          <w:szCs w:val="32"/>
          <w:lang w:eastAsia="zh-CN"/>
        </w:rPr>
      </w:pPr>
      <w:r w:rsidRPr="00E8392B">
        <w:rPr>
          <w:rFonts w:ascii="黑体" w:eastAsia="黑体" w:hAnsi="黑体" w:cs="Times New Roman" w:hint="eastAsia"/>
          <w:b/>
          <w:kern w:val="2"/>
          <w:sz w:val="32"/>
          <w:szCs w:val="32"/>
          <w:lang w:eastAsia="zh-CN"/>
        </w:rPr>
        <w:t>环境与职业健康告知书</w:t>
      </w:r>
    </w:p>
    <w:p w14:paraId="490B1CDB"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尊敬的供应商人员：</w:t>
      </w:r>
    </w:p>
    <w:p w14:paraId="4A5EC723"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真诚欢迎您们来我公司为我公司生产提供服务，为了保证您及他人的生命安全与身体健康，按照《安全生产法》、《职业病防治法》等法律法规要求，您在进入我公司生产现场前需接受安全教育的同时，必须了解我公司生产作业环境和作业现场存在的职业危害因素及预防措施，确保您在施工作业过程的安全，实现双方互利、共赢，使您在我公司工作更愉快。请您认真阅读以下相关安全交底内容后签字认可，便于我公司备案待查。具体内容告知如下：</w:t>
      </w:r>
    </w:p>
    <w:p w14:paraId="310A71CB"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一、作业活动注意事项</w:t>
      </w:r>
    </w:p>
    <w:p w14:paraId="78BC37AF"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1、甲方厂区人员、物流密集，乙方车辆进入厂区须按甲方厂区限速标识缓慢行驶；</w:t>
      </w:r>
    </w:p>
    <w:p w14:paraId="67B12497"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2、乙方车辆卸货停放不得堵塞消防通道和影响生产人员操作与巡回检查；</w:t>
      </w:r>
    </w:p>
    <w:p w14:paraId="11D5A3FA"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3、乙方人员严禁触碰甲方正在生产的管道、阀门、电线和设备等；</w:t>
      </w:r>
    </w:p>
    <w:p w14:paraId="4C006F9B"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4、乙方作业时应正确穿戴好劳动保护用品，应做到“四不伤害”；</w:t>
      </w:r>
    </w:p>
    <w:p w14:paraId="47C67994"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5、遇有异常情况，如紧急排放、泄漏、事故处理等，应立即停止一切作业活动，撤离人员并及时报警和报告处理。</w:t>
      </w:r>
    </w:p>
    <w:p w14:paraId="24330EAA"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二、我公司主要职业危害因素及预防措施</w:t>
      </w:r>
    </w:p>
    <w:p w14:paraId="55C658D0"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1、粉尘</w:t>
      </w:r>
    </w:p>
    <w:p w14:paraId="354A0139"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（1）健康危害：长期接触生产性粉尘的作业人员，当吸入的粉尘达到一定数量时即引发尘肺病。还可以引发鼻炎、咽炎、支气管炎、皮疹、皮炎、眼结膜损害等。</w:t>
      </w:r>
    </w:p>
    <w:p w14:paraId="731DC37E"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（2）理化特征：无机性粉尘、有机性粉尘、混合性粉尘。</w:t>
      </w:r>
    </w:p>
    <w:p w14:paraId="57E1A62B"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（3）应急处理：发现身体状况异常时要及时去医院检查治疗。</w:t>
      </w:r>
    </w:p>
    <w:p w14:paraId="06B0A0F5"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（4）注意防护：必须佩戴个人防护用品。</w:t>
      </w:r>
    </w:p>
    <w:p w14:paraId="411B889B"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（5）图标标识：戴防尘口罩、注意通风。</w:t>
      </w:r>
    </w:p>
    <w:p w14:paraId="58548596"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2、噪声</w:t>
      </w:r>
    </w:p>
    <w:p w14:paraId="3D95BF2F"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（1）健康危害：致使听力减弱、下降，可引起永久耳聋，并引发消化不良，呕吐、头痛、血压升高、失眠等全身性病症。</w:t>
      </w:r>
    </w:p>
    <w:p w14:paraId="34D432EF"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（2）理化特征：声强和频率的变化都无规律，杂乱无章的声音。</w:t>
      </w:r>
    </w:p>
    <w:p w14:paraId="4BB2D1E4"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（3）应急处理：使用防声器如：耳塞、耳罩、防声帽等。如发现听力异常，则到医院检查、确诊。</w:t>
      </w:r>
    </w:p>
    <w:p w14:paraId="262AF437"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（4）注意防护：利用吸声材料或吸声结构来吸收声能：佩戴耳塞、隔声间、隔声屏，将空气中传播的噪声挡住、隔开。</w:t>
      </w:r>
    </w:p>
    <w:p w14:paraId="58E7BA65"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（5）图标标识：噪声污染源戴护耳器。</w:t>
      </w:r>
    </w:p>
    <w:p w14:paraId="4CE69B6B"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3、高温</w:t>
      </w:r>
    </w:p>
    <w:p w14:paraId="45E532D6"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（1）健康危害：对人体体温调节、水盐代谢等生理功能产生影响的同时，还可导致中暑性疾病，如热</w:t>
      </w:r>
      <w:r w:rsidRPr="00E8392B">
        <w:rPr>
          <w:rFonts w:hint="eastAsia"/>
          <w:kern w:val="2"/>
          <w:sz w:val="21"/>
          <w:szCs w:val="21"/>
          <w:lang w:eastAsia="zh-CN"/>
        </w:rPr>
        <w:lastRenderedPageBreak/>
        <w:t>射病、热痉挛、热衰竭。</w:t>
      </w:r>
    </w:p>
    <w:p w14:paraId="04DC02DA"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（2）理化特征：热辐射。</w:t>
      </w:r>
    </w:p>
    <w:p w14:paraId="07662723"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（3）应急处理：将患者移至阴凉、通风处，同时垫高头部、解开衣服，用毛巾或冰块敷头部、腋窝等处，并及时送医院。</w:t>
      </w:r>
    </w:p>
    <w:p w14:paraId="74F81732"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（4）注意防护：隔热、通风；个人防护、卫生保健和健康监护；合理的劳动休息。</w:t>
      </w:r>
    </w:p>
    <w:p w14:paraId="6C9EBCD1"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（5）图标标识：注意高温穿防护服注意通风</w:t>
      </w:r>
    </w:p>
    <w:p w14:paraId="20BE8E3F"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4、硫酸</w:t>
      </w:r>
    </w:p>
    <w:p w14:paraId="4963C527"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1）健康危害：长期接触可有鼻粘膜萎缩伴有嗅觉减退或消失、慢性支气管炎和牙齿酸蚀等症状。眼睛接触引起结膜炎及水肿，角膜浑浊以至穿孔。皮肤接触局部刺痛，产生腐蚀。口服后口腔、咽部、胸部和腹部立即有剧烈的灼热痛、形成溃疡，胃肠道穿孔。口服浓硫酸致死量约为5毫升。</w:t>
      </w:r>
    </w:p>
    <w:p w14:paraId="138F40D6"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（2）理化特征：腐蚀性，易溶于水，易挥发，强氧化性。</w:t>
      </w:r>
    </w:p>
    <w:p w14:paraId="79B71925"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3）应急处理：吸入时将患者移离现场至空气新鲜处，呼吸道刺激症状者应吸氧。眼睛接触时张开眼睑用大量清水或2%碳酸氢钠溶液彻底冲洗。皮肤灼伤时用大量清水冲洗20分钟以上。口服后立即服用氧化镁悬浮液、牛奶、豆浆等内服。</w:t>
      </w:r>
    </w:p>
    <w:p w14:paraId="004CA49E"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（4）注意防护：严格佩戴防护用品。</w:t>
      </w:r>
    </w:p>
    <w:p w14:paraId="175404C3"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（5）图标标识：当心腐蚀穿防护服戴防护手套戴防毒面具戴防护镜。</w:t>
      </w:r>
    </w:p>
    <w:p w14:paraId="0D476BA2"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5、液碱</w:t>
      </w:r>
    </w:p>
    <w:p w14:paraId="07F8EFF1"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（1）健康危害：摄取对消化系统造成严重的和永久的损伤，粘膜糜烂、出血、休克；吸入刺激呼吸道，腐蚀鼻中隔；对皮肤可引起灼伤直至严重溃疡的症状；对眼睛可引起烧伤甚至损害角膜或结膜。</w:t>
      </w:r>
    </w:p>
    <w:p w14:paraId="74199E29"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（2）理化特征：腐蚀性强、易溶于水、不易挥发。</w:t>
      </w:r>
    </w:p>
    <w:p w14:paraId="15D58456"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3）应急处理：皮肤接触不能立即用水冲洗，应先用抹布擦干，再用大量水冲洗。若有灼伤，就医治疗。眼睛接触立即提起眼睑，用流动清水或生理盐水冲洗至少15分钟。或用3%硼酸溶液冲洗。吸入应迅速脱离现场至空气新鲜处，必要时进行人工呼吸。食入患者清醒时立即漱口，口服稀释的醋或柠檬汁。</w:t>
      </w:r>
    </w:p>
    <w:p w14:paraId="3B42A372"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（4）注意防护：穿防护服、戴防护手套、戴防毒面具、戴防护镜。</w:t>
      </w:r>
    </w:p>
    <w:p w14:paraId="06851BD8"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（5）图标：当心腐蚀。</w:t>
      </w:r>
    </w:p>
    <w:p w14:paraId="3B89CF43"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公司应急电话：0838-8620342      急救电话：120       火警：119</w:t>
      </w:r>
    </w:p>
    <w:p w14:paraId="30E1141C" w14:textId="77777777" w:rsidR="00B53F6C" w:rsidRPr="00E8392B" w:rsidRDefault="00B53F6C" w:rsidP="00B53F6C">
      <w:pPr>
        <w:autoSpaceDE/>
        <w:autoSpaceDN/>
        <w:spacing w:line="400" w:lineRule="exact"/>
        <w:ind w:firstLineChars="200" w:firstLine="420"/>
        <w:jc w:val="both"/>
        <w:rPr>
          <w:kern w:val="2"/>
          <w:sz w:val="21"/>
          <w:szCs w:val="21"/>
          <w:lang w:eastAsia="zh-CN"/>
        </w:rPr>
      </w:pPr>
      <w:r w:rsidRPr="00E8392B">
        <w:rPr>
          <w:rFonts w:hint="eastAsia"/>
          <w:kern w:val="2"/>
          <w:sz w:val="21"/>
          <w:szCs w:val="21"/>
          <w:lang w:eastAsia="zh-CN"/>
        </w:rPr>
        <w:t>特此告知！</w:t>
      </w:r>
    </w:p>
    <w:p w14:paraId="45CD36AF" w14:textId="77777777" w:rsidR="00B53F6C" w:rsidRPr="00E8392B" w:rsidRDefault="00B53F6C" w:rsidP="00B53F6C">
      <w:pPr>
        <w:autoSpaceDE/>
        <w:autoSpaceDN/>
        <w:spacing w:line="400" w:lineRule="exact"/>
        <w:ind w:firstLineChars="200" w:firstLine="420"/>
        <w:jc w:val="both"/>
        <w:rPr>
          <w:kern w:val="2"/>
          <w:sz w:val="21"/>
          <w:szCs w:val="21"/>
          <w:lang w:eastAsia="zh-CN"/>
        </w:rPr>
      </w:pPr>
    </w:p>
    <w:p w14:paraId="6CB7C079" w14:textId="77777777" w:rsidR="00B53F6C" w:rsidRPr="00E8392B" w:rsidRDefault="00B53F6C" w:rsidP="00B53F6C">
      <w:pPr>
        <w:widowControl/>
        <w:shd w:val="clear" w:color="auto" w:fill="FFFFFF"/>
        <w:tabs>
          <w:tab w:val="left" w:pos="5529"/>
          <w:tab w:val="left" w:pos="5670"/>
          <w:tab w:val="left" w:pos="5812"/>
        </w:tabs>
        <w:autoSpaceDE/>
        <w:autoSpaceDN/>
        <w:spacing w:line="360" w:lineRule="auto"/>
        <w:jc w:val="right"/>
        <w:rPr>
          <w:rFonts w:cs="Times New Roman"/>
          <w:kern w:val="2"/>
          <w:sz w:val="24"/>
          <w:szCs w:val="24"/>
          <w:lang w:eastAsia="zh-CN"/>
        </w:rPr>
      </w:pPr>
      <w:r w:rsidRPr="00E8392B">
        <w:rPr>
          <w:rFonts w:cs="Times New Roman" w:hint="eastAsia"/>
          <w:kern w:val="2"/>
          <w:sz w:val="24"/>
          <w:szCs w:val="24"/>
          <w:lang w:eastAsia="zh-CN"/>
        </w:rPr>
        <w:t>四川宏达股份有限公司什邡有色金属分公司</w:t>
      </w:r>
    </w:p>
    <w:p w14:paraId="605FC72F" w14:textId="77777777" w:rsidR="00B53F6C" w:rsidRPr="00E8392B" w:rsidRDefault="00B53F6C" w:rsidP="00B53F6C">
      <w:pPr>
        <w:widowControl/>
        <w:autoSpaceDE/>
        <w:autoSpaceDN/>
        <w:rPr>
          <w:kern w:val="2"/>
          <w:sz w:val="21"/>
          <w:szCs w:val="21"/>
          <w:lang w:eastAsia="zh-CN"/>
        </w:rPr>
      </w:pPr>
      <w:r w:rsidRPr="00E8392B">
        <w:rPr>
          <w:rFonts w:hint="eastAsia"/>
          <w:kern w:val="2"/>
          <w:sz w:val="21"/>
          <w:szCs w:val="21"/>
          <w:lang w:eastAsia="zh-CN"/>
        </w:rPr>
        <w:br w:type="page"/>
      </w:r>
    </w:p>
    <w:p w14:paraId="55693F33" w14:textId="77777777" w:rsidR="00B53F6C" w:rsidRPr="00E8392B" w:rsidRDefault="00B53F6C" w:rsidP="00B53F6C">
      <w:pPr>
        <w:widowControl/>
        <w:shd w:val="clear" w:color="auto" w:fill="FFFFFF"/>
        <w:tabs>
          <w:tab w:val="left" w:pos="5529"/>
          <w:tab w:val="left" w:pos="5670"/>
          <w:tab w:val="left" w:pos="5812"/>
        </w:tabs>
        <w:autoSpaceDE/>
        <w:autoSpaceDN/>
        <w:spacing w:line="360" w:lineRule="auto"/>
        <w:ind w:firstLineChars="3600" w:firstLine="11520"/>
        <w:rPr>
          <w:rFonts w:cs="Times New Roman"/>
          <w:bCs/>
          <w:kern w:val="2"/>
          <w:sz w:val="32"/>
          <w:szCs w:val="32"/>
          <w:lang w:eastAsia="zh-CN"/>
        </w:rPr>
      </w:pPr>
    </w:p>
    <w:p w14:paraId="41AA5B4C" w14:textId="1CD1C51B" w:rsidR="00B53F6C" w:rsidRPr="00E8392B" w:rsidRDefault="00B53F6C" w:rsidP="00506A20">
      <w:pPr>
        <w:pStyle w:val="a3"/>
        <w:snapToGrid w:val="0"/>
        <w:spacing w:after="0" w:line="360" w:lineRule="auto"/>
        <w:rPr>
          <w:rFonts w:ascii="黑体" w:eastAsia="黑体" w:hAnsi="黑体" w:cs="黑体"/>
          <w:b/>
          <w:sz w:val="28"/>
          <w:szCs w:val="28"/>
          <w:lang w:eastAsia="zh-CN"/>
        </w:rPr>
      </w:pPr>
      <w:bookmarkStart w:id="8" w:name="_Hlk194064842"/>
      <w:r w:rsidRPr="00E8392B">
        <w:rPr>
          <w:rFonts w:ascii="黑体" w:eastAsia="黑体" w:hAnsi="黑体" w:cs="黑体" w:hint="eastAsia"/>
          <w:b/>
          <w:sz w:val="28"/>
          <w:szCs w:val="28"/>
          <w:lang w:eastAsia="zh-CN"/>
        </w:rPr>
        <w:t>附件</w:t>
      </w:r>
      <w:r w:rsidR="00506A20" w:rsidRPr="00E8392B">
        <w:rPr>
          <w:rFonts w:ascii="黑体" w:eastAsia="黑体" w:hAnsi="黑体" w:cs="黑体" w:hint="eastAsia"/>
          <w:b/>
          <w:sz w:val="28"/>
          <w:szCs w:val="28"/>
          <w:lang w:eastAsia="zh-CN"/>
        </w:rPr>
        <w:t>三</w:t>
      </w:r>
      <w:r w:rsidRPr="00E8392B">
        <w:rPr>
          <w:rFonts w:ascii="黑体" w:eastAsia="黑体" w:hAnsi="黑体" w:cs="黑体" w:hint="eastAsia"/>
          <w:b/>
          <w:sz w:val="28"/>
          <w:szCs w:val="28"/>
          <w:lang w:eastAsia="zh-CN"/>
        </w:rPr>
        <w:t xml:space="preserve"> 入厂车辆告知书</w:t>
      </w:r>
    </w:p>
    <w:bookmarkEnd w:id="8"/>
    <w:p w14:paraId="3F7D4F4C" w14:textId="77777777" w:rsidR="00B53F6C" w:rsidRPr="00E8392B" w:rsidRDefault="00B53F6C" w:rsidP="00B53F6C">
      <w:pPr>
        <w:autoSpaceDE/>
        <w:autoSpaceDN/>
        <w:snapToGrid w:val="0"/>
        <w:jc w:val="center"/>
        <w:rPr>
          <w:rFonts w:ascii="黑体" w:eastAsia="黑体" w:hAnsi="黑体" w:cs="Times New Roman"/>
          <w:b/>
          <w:kern w:val="2"/>
          <w:sz w:val="40"/>
          <w:szCs w:val="40"/>
          <w:lang w:eastAsia="zh-CN"/>
        </w:rPr>
      </w:pPr>
      <w:r w:rsidRPr="00E8392B">
        <w:rPr>
          <w:rFonts w:ascii="黑体" w:eastAsia="黑体" w:hAnsi="黑体" w:cs="Times New Roman" w:hint="eastAsia"/>
          <w:b/>
          <w:kern w:val="2"/>
          <w:sz w:val="40"/>
          <w:szCs w:val="40"/>
          <w:lang w:eastAsia="zh-CN"/>
        </w:rPr>
        <w:t>入厂车辆告知书</w:t>
      </w:r>
    </w:p>
    <w:p w14:paraId="4557E489" w14:textId="77777777" w:rsidR="00B53F6C" w:rsidRPr="00E8392B" w:rsidRDefault="00B53F6C" w:rsidP="00B53F6C">
      <w:pPr>
        <w:autoSpaceDE/>
        <w:autoSpaceDN/>
        <w:spacing w:line="540" w:lineRule="atLeast"/>
        <w:ind w:firstLineChars="200" w:firstLine="480"/>
        <w:jc w:val="both"/>
        <w:rPr>
          <w:rFonts w:cs="Times New Roman"/>
          <w:kern w:val="2"/>
          <w:sz w:val="24"/>
          <w:szCs w:val="24"/>
          <w:lang w:eastAsia="zh-CN"/>
        </w:rPr>
      </w:pPr>
      <w:r w:rsidRPr="00E8392B">
        <w:rPr>
          <w:rFonts w:cs="Times New Roman" w:hint="eastAsia"/>
          <w:kern w:val="2"/>
          <w:sz w:val="24"/>
          <w:szCs w:val="24"/>
          <w:lang w:eastAsia="zh-CN"/>
        </w:rPr>
        <w:t>为规范车辆文明行驶，确保进出安全有序，特告知如下：</w:t>
      </w:r>
    </w:p>
    <w:p w14:paraId="57E73203" w14:textId="77777777" w:rsidR="00B53F6C" w:rsidRPr="00E8392B" w:rsidRDefault="00B53F6C" w:rsidP="00B53F6C">
      <w:pPr>
        <w:autoSpaceDE/>
        <w:autoSpaceDN/>
        <w:spacing w:line="540" w:lineRule="atLeast"/>
        <w:ind w:firstLine="640"/>
        <w:jc w:val="both"/>
        <w:rPr>
          <w:rFonts w:cs="Times New Roman"/>
          <w:kern w:val="2"/>
          <w:sz w:val="24"/>
          <w:szCs w:val="24"/>
          <w:lang w:eastAsia="zh-CN"/>
        </w:rPr>
      </w:pPr>
      <w:r w:rsidRPr="00E8392B">
        <w:rPr>
          <w:rFonts w:cs="Times New Roman" w:hint="eastAsia"/>
          <w:kern w:val="2"/>
          <w:sz w:val="24"/>
          <w:szCs w:val="24"/>
          <w:lang w:eastAsia="zh-CN"/>
        </w:rPr>
        <w:t>1、来厂车辆到达后，请立即到地磅房门卫处登记信息，领取《来厂车辆告知卡》。</w:t>
      </w:r>
    </w:p>
    <w:p w14:paraId="5B76798D" w14:textId="77777777" w:rsidR="00B53F6C" w:rsidRPr="00E8392B" w:rsidRDefault="00B53F6C" w:rsidP="00B53F6C">
      <w:pPr>
        <w:autoSpaceDE/>
        <w:autoSpaceDN/>
        <w:spacing w:line="540" w:lineRule="atLeast"/>
        <w:ind w:firstLine="640"/>
        <w:jc w:val="both"/>
        <w:rPr>
          <w:rFonts w:cs="Times New Roman"/>
          <w:kern w:val="2"/>
          <w:sz w:val="24"/>
          <w:szCs w:val="24"/>
          <w:lang w:eastAsia="zh-CN"/>
        </w:rPr>
      </w:pPr>
      <w:r w:rsidRPr="00E8392B">
        <w:rPr>
          <w:rFonts w:cs="Times New Roman" w:hint="eastAsia"/>
          <w:kern w:val="2"/>
          <w:sz w:val="24"/>
          <w:szCs w:val="24"/>
          <w:lang w:eastAsia="zh-CN"/>
        </w:rPr>
        <w:t>2、车辆在厂外等候以及进厂装卸货物过程中，必须遵守公司管理制度，接受现场指挥和装卸调度。加强随车贵重物品保管，做好防止燃油等物品被盗的自我防范。</w:t>
      </w:r>
    </w:p>
    <w:p w14:paraId="6B21F59B" w14:textId="77777777" w:rsidR="00B53F6C" w:rsidRPr="00E8392B" w:rsidRDefault="00B53F6C" w:rsidP="00B53F6C">
      <w:pPr>
        <w:autoSpaceDE/>
        <w:autoSpaceDN/>
        <w:spacing w:line="540" w:lineRule="atLeast"/>
        <w:ind w:firstLine="640"/>
        <w:jc w:val="both"/>
        <w:rPr>
          <w:rFonts w:cs="Times New Roman"/>
          <w:kern w:val="2"/>
          <w:sz w:val="24"/>
          <w:szCs w:val="24"/>
          <w:lang w:eastAsia="zh-CN"/>
        </w:rPr>
      </w:pPr>
      <w:r w:rsidRPr="00E8392B">
        <w:rPr>
          <w:rFonts w:cs="Times New Roman" w:hint="eastAsia"/>
          <w:kern w:val="2"/>
          <w:sz w:val="24"/>
          <w:szCs w:val="24"/>
          <w:lang w:eastAsia="zh-CN"/>
        </w:rPr>
        <w:t>3、车辆在厂外等候进厂期间，应按先后秩序自觉将车停在路边排队；不得在路边抛撒物料或者丢弃垃圾；严禁在路边随地大小便；不得有影响周边居民生活和休息的行为。违者每次处罚100元。</w:t>
      </w:r>
    </w:p>
    <w:p w14:paraId="10D81DEB" w14:textId="77777777" w:rsidR="00B53F6C" w:rsidRPr="00E8392B" w:rsidRDefault="00B53F6C" w:rsidP="00B53F6C">
      <w:pPr>
        <w:autoSpaceDE/>
        <w:autoSpaceDN/>
        <w:spacing w:line="540" w:lineRule="atLeast"/>
        <w:ind w:firstLine="640"/>
        <w:jc w:val="both"/>
        <w:rPr>
          <w:rFonts w:cs="Times New Roman"/>
          <w:kern w:val="2"/>
          <w:sz w:val="24"/>
          <w:szCs w:val="24"/>
          <w:lang w:eastAsia="zh-CN"/>
        </w:rPr>
      </w:pPr>
      <w:r w:rsidRPr="00E8392B">
        <w:rPr>
          <w:rFonts w:cs="Times New Roman" w:hint="eastAsia"/>
          <w:kern w:val="2"/>
          <w:sz w:val="24"/>
          <w:szCs w:val="24"/>
          <w:lang w:eastAsia="zh-CN"/>
        </w:rPr>
        <w:t>4、原燃料货车进厂前，必须将水箱中的水放完后才能进厂过磅；出厂后可以在公司准备的临时加水点加水。</w:t>
      </w:r>
    </w:p>
    <w:p w14:paraId="4E007558" w14:textId="77777777" w:rsidR="00B53F6C" w:rsidRPr="00E8392B" w:rsidRDefault="00B53F6C" w:rsidP="00B53F6C">
      <w:pPr>
        <w:autoSpaceDE/>
        <w:autoSpaceDN/>
        <w:spacing w:line="540" w:lineRule="atLeast"/>
        <w:ind w:firstLine="640"/>
        <w:jc w:val="both"/>
        <w:rPr>
          <w:rFonts w:cs="Times New Roman"/>
          <w:kern w:val="2"/>
          <w:sz w:val="24"/>
          <w:szCs w:val="24"/>
          <w:lang w:eastAsia="zh-CN"/>
        </w:rPr>
      </w:pPr>
      <w:r w:rsidRPr="00E8392B">
        <w:rPr>
          <w:rFonts w:cs="Times New Roman" w:hint="eastAsia"/>
          <w:kern w:val="2"/>
          <w:sz w:val="24"/>
          <w:szCs w:val="24"/>
          <w:lang w:eastAsia="zh-CN"/>
        </w:rPr>
        <w:t>5、车辆在厂区内行驶，必须严格遵守交通标志，不得乱停乱放。厂内车辆限速10公里，违者每次处罚200元。</w:t>
      </w:r>
    </w:p>
    <w:p w14:paraId="02A29AEC" w14:textId="77777777" w:rsidR="00B53F6C" w:rsidRPr="00E8392B" w:rsidRDefault="00B53F6C" w:rsidP="00B53F6C">
      <w:pPr>
        <w:autoSpaceDE/>
        <w:autoSpaceDN/>
        <w:spacing w:line="540" w:lineRule="atLeast"/>
        <w:ind w:firstLine="640"/>
        <w:jc w:val="both"/>
        <w:rPr>
          <w:rFonts w:cs="Times New Roman"/>
          <w:kern w:val="2"/>
          <w:sz w:val="24"/>
          <w:szCs w:val="24"/>
          <w:lang w:eastAsia="zh-CN"/>
        </w:rPr>
      </w:pPr>
      <w:r w:rsidRPr="00E8392B">
        <w:rPr>
          <w:rFonts w:cs="Times New Roman" w:hint="eastAsia"/>
          <w:kern w:val="2"/>
          <w:sz w:val="24"/>
          <w:szCs w:val="24"/>
          <w:lang w:eastAsia="zh-CN"/>
        </w:rPr>
        <w:t>6、车辆只能由驾驶员一人驾车进厂过磅；过磅后不得有放水或其它影响载货重量的行为，违者加重扣除货物重量，并处罚500元。</w:t>
      </w:r>
    </w:p>
    <w:p w14:paraId="331DFD11" w14:textId="77777777" w:rsidR="00B53F6C" w:rsidRPr="00E8392B" w:rsidRDefault="00B53F6C" w:rsidP="00B53F6C">
      <w:pPr>
        <w:autoSpaceDE/>
        <w:autoSpaceDN/>
        <w:spacing w:line="540" w:lineRule="atLeast"/>
        <w:ind w:firstLine="640"/>
        <w:jc w:val="both"/>
        <w:rPr>
          <w:rFonts w:cs="Times New Roman"/>
          <w:kern w:val="2"/>
          <w:sz w:val="24"/>
          <w:szCs w:val="24"/>
          <w:lang w:eastAsia="zh-CN"/>
        </w:rPr>
      </w:pPr>
      <w:r w:rsidRPr="00E8392B">
        <w:rPr>
          <w:rFonts w:cs="Times New Roman" w:hint="eastAsia"/>
          <w:kern w:val="2"/>
          <w:sz w:val="24"/>
          <w:szCs w:val="24"/>
          <w:lang w:eastAsia="zh-CN"/>
        </w:rPr>
        <w:t>7、车辆在厂区损坏基础设施或其他财产，应当照价赔偿，否则不予放行。</w:t>
      </w:r>
    </w:p>
    <w:p w14:paraId="20824AE6" w14:textId="77777777" w:rsidR="00B53F6C" w:rsidRPr="00E8392B" w:rsidRDefault="00B53F6C" w:rsidP="00B53F6C">
      <w:pPr>
        <w:autoSpaceDE/>
        <w:autoSpaceDN/>
        <w:spacing w:line="540" w:lineRule="atLeast"/>
        <w:ind w:firstLine="640"/>
        <w:jc w:val="both"/>
        <w:rPr>
          <w:rFonts w:cs="Times New Roman"/>
          <w:kern w:val="2"/>
          <w:sz w:val="24"/>
          <w:szCs w:val="24"/>
          <w:lang w:eastAsia="zh-CN"/>
        </w:rPr>
      </w:pPr>
      <w:r w:rsidRPr="00E8392B">
        <w:rPr>
          <w:rFonts w:cs="Times New Roman" w:hint="eastAsia"/>
          <w:kern w:val="2"/>
          <w:sz w:val="24"/>
          <w:szCs w:val="24"/>
          <w:lang w:eastAsia="zh-CN"/>
        </w:rPr>
        <w:t>8、车辆出厂应接受门卫检查，拒绝检查者不予放行。</w:t>
      </w:r>
    </w:p>
    <w:p w14:paraId="41801C3E" w14:textId="77777777" w:rsidR="00B53F6C" w:rsidRPr="00E8392B" w:rsidRDefault="00B53F6C" w:rsidP="00B53F6C">
      <w:pPr>
        <w:autoSpaceDE/>
        <w:autoSpaceDN/>
        <w:spacing w:line="540" w:lineRule="atLeast"/>
        <w:jc w:val="both"/>
        <w:rPr>
          <w:rFonts w:cs="Times New Roman"/>
          <w:kern w:val="2"/>
          <w:sz w:val="24"/>
          <w:szCs w:val="24"/>
          <w:lang w:eastAsia="zh-CN"/>
        </w:rPr>
      </w:pPr>
    </w:p>
    <w:p w14:paraId="6AC84353" w14:textId="77777777" w:rsidR="00B53F6C" w:rsidRPr="00E8392B" w:rsidRDefault="00B53F6C" w:rsidP="00B53F6C">
      <w:pPr>
        <w:widowControl/>
        <w:shd w:val="clear" w:color="auto" w:fill="FFFFFF"/>
        <w:tabs>
          <w:tab w:val="left" w:pos="5529"/>
          <w:tab w:val="left" w:pos="5670"/>
          <w:tab w:val="left" w:pos="5812"/>
        </w:tabs>
        <w:autoSpaceDE/>
        <w:autoSpaceDN/>
        <w:spacing w:line="360" w:lineRule="auto"/>
        <w:jc w:val="right"/>
        <w:rPr>
          <w:rFonts w:cs="Times New Roman"/>
          <w:kern w:val="2"/>
          <w:sz w:val="24"/>
          <w:szCs w:val="24"/>
          <w:lang w:eastAsia="zh-CN"/>
        </w:rPr>
      </w:pPr>
      <w:r w:rsidRPr="00E8392B">
        <w:rPr>
          <w:rFonts w:cs="Times New Roman" w:hint="eastAsia"/>
          <w:kern w:val="2"/>
          <w:sz w:val="24"/>
          <w:szCs w:val="24"/>
          <w:lang w:eastAsia="zh-CN"/>
        </w:rPr>
        <w:t>四川宏达股份有限公司什邡有色金属分公司</w:t>
      </w:r>
    </w:p>
    <w:p w14:paraId="18065ECA" w14:textId="393EAFD6" w:rsidR="00B53F6C" w:rsidRPr="00E8392B" w:rsidRDefault="00B53F6C" w:rsidP="00B53F6C">
      <w:pPr>
        <w:widowControl/>
        <w:autoSpaceDE/>
        <w:autoSpaceDN/>
        <w:rPr>
          <w:b/>
          <w:bCs/>
          <w:kern w:val="2"/>
          <w:sz w:val="24"/>
          <w:szCs w:val="24"/>
          <w:lang w:eastAsia="zh-Hans"/>
        </w:rPr>
      </w:pPr>
      <w:r w:rsidRPr="00E8392B">
        <w:rPr>
          <w:rFonts w:hint="eastAsia"/>
          <w:b/>
          <w:bCs/>
          <w:kern w:val="2"/>
          <w:sz w:val="24"/>
          <w:szCs w:val="24"/>
          <w:lang w:eastAsia="zh-Hans"/>
        </w:rPr>
        <w:br w:type="page"/>
      </w:r>
    </w:p>
    <w:p w14:paraId="4BC9923D" w14:textId="77777777" w:rsidR="00506A20" w:rsidRPr="00E8392B" w:rsidRDefault="00506A20" w:rsidP="00506A20">
      <w:pPr>
        <w:pStyle w:val="a3"/>
        <w:snapToGrid w:val="0"/>
        <w:spacing w:after="0" w:line="360" w:lineRule="auto"/>
        <w:rPr>
          <w:rFonts w:ascii="黑体" w:eastAsia="黑体" w:hAnsi="黑体" w:cs="黑体"/>
          <w:b/>
          <w:sz w:val="28"/>
          <w:szCs w:val="28"/>
          <w:lang w:eastAsia="zh-CN"/>
        </w:rPr>
      </w:pPr>
      <w:r w:rsidRPr="00E8392B">
        <w:rPr>
          <w:rFonts w:ascii="黑体" w:eastAsia="黑体" w:hAnsi="黑体" w:cs="黑体" w:hint="eastAsia"/>
          <w:b/>
          <w:sz w:val="28"/>
          <w:szCs w:val="28"/>
          <w:lang w:eastAsia="zh-CN"/>
        </w:rPr>
        <w:lastRenderedPageBreak/>
        <w:t>附件四 供应链尽责管理声明和承诺（模板）</w:t>
      </w:r>
    </w:p>
    <w:p w14:paraId="0EFC102B" w14:textId="77777777" w:rsidR="00506A20" w:rsidRPr="00E8392B" w:rsidRDefault="00506A20" w:rsidP="00506A20">
      <w:pPr>
        <w:widowControl/>
        <w:autoSpaceDE/>
        <w:autoSpaceDN/>
        <w:snapToGrid w:val="0"/>
        <w:spacing w:afterLines="100" w:after="240"/>
        <w:jc w:val="center"/>
        <w:rPr>
          <w:rFonts w:ascii="Songti SC Regular" w:eastAsia="Songti SC Regular" w:hAnsi="Songti SC Regular" w:cs="Songti SC Regular"/>
          <w:b/>
          <w:bCs/>
          <w:kern w:val="2"/>
          <w:sz w:val="30"/>
          <w:szCs w:val="30"/>
          <w:lang w:eastAsia="zh-Hans"/>
        </w:rPr>
      </w:pPr>
      <w:r w:rsidRPr="00E8392B">
        <w:rPr>
          <w:rFonts w:ascii="Songti SC Regular" w:eastAsia="Songti SC Regular" w:hAnsi="Songti SC Regular" w:cs="Songti SC Regular" w:hint="eastAsia"/>
          <w:b/>
          <w:bCs/>
          <w:kern w:val="2"/>
          <w:sz w:val="30"/>
          <w:szCs w:val="30"/>
          <w:lang w:eastAsia="zh-Hans"/>
        </w:rPr>
        <w:t>****公司</w:t>
      </w:r>
    </w:p>
    <w:p w14:paraId="77050B93" w14:textId="77777777" w:rsidR="00506A20" w:rsidRPr="00E8392B" w:rsidRDefault="00506A20" w:rsidP="00506A20">
      <w:pPr>
        <w:widowControl/>
        <w:autoSpaceDE/>
        <w:autoSpaceDN/>
        <w:snapToGrid w:val="0"/>
        <w:spacing w:afterLines="100" w:after="240"/>
        <w:jc w:val="center"/>
        <w:rPr>
          <w:rFonts w:ascii="Songti SC Regular" w:eastAsia="Songti SC Regular" w:hAnsi="Songti SC Regular" w:cs="Songti SC Regular"/>
          <w:b/>
          <w:bCs/>
          <w:kern w:val="2"/>
          <w:sz w:val="24"/>
          <w:szCs w:val="24"/>
          <w:lang w:eastAsia="zh-CN"/>
        </w:rPr>
      </w:pPr>
      <w:r w:rsidRPr="00E8392B">
        <w:rPr>
          <w:rFonts w:ascii="Songti SC Regular" w:eastAsia="Songti SC Regular" w:hAnsi="Songti SC Regular" w:cs="Songti SC Regular" w:hint="eastAsia"/>
          <w:b/>
          <w:bCs/>
          <w:kern w:val="2"/>
          <w:sz w:val="30"/>
          <w:szCs w:val="30"/>
          <w:lang w:eastAsia="zh-Hans"/>
        </w:rPr>
        <w:t>供应链尽责管理</w:t>
      </w:r>
      <w:r w:rsidRPr="00E8392B">
        <w:rPr>
          <w:rFonts w:ascii="Songti SC Regular" w:eastAsia="Songti SC Regular" w:hAnsi="Songti SC Regular" w:cs="Songti SC Regular" w:hint="eastAsia"/>
          <w:b/>
          <w:bCs/>
          <w:kern w:val="2"/>
          <w:sz w:val="30"/>
          <w:szCs w:val="30"/>
          <w:lang w:eastAsia="zh-CN"/>
        </w:rPr>
        <w:t>声明和承诺</w:t>
      </w:r>
    </w:p>
    <w:p w14:paraId="1799EAF5" w14:textId="77777777" w:rsidR="00506A20" w:rsidRPr="00E8392B" w:rsidRDefault="00506A20" w:rsidP="00506A20">
      <w:pPr>
        <w:widowControl/>
        <w:autoSpaceDE/>
        <w:autoSpaceDN/>
        <w:snapToGrid w:val="0"/>
        <w:spacing w:line="360" w:lineRule="auto"/>
        <w:ind w:firstLineChars="200" w:firstLine="480"/>
        <w:jc w:val="both"/>
        <w:rPr>
          <w:rFonts w:ascii="Songti SC Regular" w:eastAsia="Songti SC Regular" w:hAnsi="Songti SC Regular" w:cs="Songti SC Regular"/>
          <w:kern w:val="2"/>
          <w:sz w:val="24"/>
          <w:szCs w:val="24"/>
          <w:lang w:eastAsia="zh-CN"/>
        </w:rPr>
      </w:pPr>
      <w:r w:rsidRPr="00E8392B">
        <w:rPr>
          <w:rFonts w:ascii="Songti SC Regular" w:eastAsia="Songti SC Regular" w:hAnsi="Songti SC Regular" w:cs="Songti SC Regular" w:hint="eastAsia"/>
          <w:kern w:val="2"/>
          <w:sz w:val="24"/>
          <w:szCs w:val="24"/>
          <w:lang w:eastAsia="zh-Hans"/>
        </w:rPr>
        <w:t>作为</w:t>
      </w:r>
      <w:r w:rsidRPr="00E8392B">
        <w:rPr>
          <w:rFonts w:ascii="Songti SC Regular" w:eastAsia="Songti SC Regular" w:hAnsi="Songti SC Regular" w:cs="Songti SC Regular"/>
          <w:kern w:val="2"/>
          <w:sz w:val="24"/>
          <w:szCs w:val="24"/>
          <w:lang w:eastAsia="zh-Hans"/>
        </w:rPr>
        <w:t>四川宏达股份有限公司</w:t>
      </w:r>
      <w:r w:rsidRPr="00E8392B">
        <w:rPr>
          <w:rFonts w:ascii="Songti SC Regular" w:eastAsia="Songti SC Regular" w:hAnsi="Songti SC Regular" w:cs="Songti SC Regular" w:hint="eastAsia"/>
          <w:kern w:val="2"/>
          <w:sz w:val="24"/>
          <w:szCs w:val="24"/>
          <w:lang w:eastAsia="zh-Hans"/>
        </w:rPr>
        <w:t>的供应商商，我们承诺将遵守本《供应商行为守则》所述条款和内容，我们了解不遵守本《供应商行为守则》将会对与</w:t>
      </w:r>
      <w:r w:rsidRPr="00E8392B">
        <w:rPr>
          <w:rFonts w:ascii="Songti SC Regular" w:eastAsia="Songti SC Regular" w:hAnsi="Songti SC Regular" w:cs="Songti SC Regular"/>
          <w:kern w:val="2"/>
          <w:sz w:val="24"/>
          <w:szCs w:val="24"/>
          <w:lang w:eastAsia="zh-Hans"/>
        </w:rPr>
        <w:t>四川宏达股份有限公司</w:t>
      </w:r>
      <w:r w:rsidRPr="00E8392B">
        <w:rPr>
          <w:rFonts w:ascii="Songti SC Regular" w:eastAsia="Songti SC Regular" w:hAnsi="Songti SC Regular" w:cs="Songti SC Regular" w:hint="eastAsia"/>
          <w:kern w:val="2"/>
          <w:sz w:val="24"/>
          <w:szCs w:val="24"/>
          <w:lang w:eastAsia="zh-Hans"/>
        </w:rPr>
        <w:t>的合作关系带来不利影响，</w:t>
      </w:r>
      <w:r w:rsidRPr="00E8392B">
        <w:rPr>
          <w:rFonts w:ascii="Songti SC Regular" w:eastAsia="Songti SC Regular" w:hAnsi="Songti SC Regular" w:cs="Songti SC Regular" w:hint="eastAsia"/>
          <w:kern w:val="2"/>
          <w:sz w:val="24"/>
          <w:szCs w:val="24"/>
          <w:lang w:eastAsia="zh-CN"/>
        </w:rPr>
        <w:t>我们因此声明并作出以下承诺：</w:t>
      </w:r>
    </w:p>
    <w:p w14:paraId="06D789DB" w14:textId="77777777" w:rsidR="00506A20" w:rsidRPr="00E8392B" w:rsidRDefault="00506A20" w:rsidP="00506A20">
      <w:pPr>
        <w:widowControl/>
        <w:numPr>
          <w:ilvl w:val="0"/>
          <w:numId w:val="3"/>
        </w:numPr>
        <w:autoSpaceDE/>
        <w:autoSpaceDN/>
        <w:spacing w:line="360" w:lineRule="auto"/>
        <w:jc w:val="both"/>
        <w:rPr>
          <w:rFonts w:ascii="Songti SC Regular" w:eastAsia="Songti SC Regular" w:hAnsi="Songti SC Regular" w:cs="Songti SC Regular"/>
          <w:sz w:val="21"/>
          <w:szCs w:val="20"/>
          <w:lang w:eastAsia="zh-CN"/>
        </w:rPr>
      </w:pPr>
      <w:r w:rsidRPr="00E8392B">
        <w:rPr>
          <w:rFonts w:ascii="Songti SC Regular" w:eastAsia="Songti SC Regular" w:hAnsi="Songti SC Regular" w:cs="Songti SC Regular" w:hint="eastAsia"/>
          <w:kern w:val="2"/>
          <w:sz w:val="24"/>
          <w:szCs w:val="24"/>
          <w:lang w:eastAsia="zh-CN"/>
        </w:rPr>
        <w:t>了解并同意遵守</w:t>
      </w:r>
      <w:r w:rsidRPr="00E8392B">
        <w:rPr>
          <w:rFonts w:ascii="Songti SC Regular" w:eastAsia="Songti SC Regular" w:hAnsi="Songti SC Regular" w:cs="Songti SC Regular"/>
          <w:kern w:val="2"/>
          <w:sz w:val="24"/>
          <w:szCs w:val="24"/>
          <w:lang w:eastAsia="zh-Hans"/>
        </w:rPr>
        <w:t>四川宏达股份有限公司</w:t>
      </w:r>
      <w:r w:rsidRPr="00E8392B">
        <w:rPr>
          <w:rFonts w:ascii="Songti SC Regular" w:eastAsia="Songti SC Regular" w:hAnsi="Songti SC Regular" w:cs="Songti SC Regular" w:hint="eastAsia"/>
          <w:kern w:val="2"/>
          <w:sz w:val="24"/>
          <w:szCs w:val="24"/>
          <w:lang w:eastAsia="zh-CN"/>
        </w:rPr>
        <w:t>《</w:t>
      </w:r>
      <w:r w:rsidRPr="00E8392B">
        <w:rPr>
          <w:rFonts w:ascii="Songti SC Regular" w:eastAsia="Songti SC Regular" w:hAnsi="Songti SC Regular" w:cs="Songti SC Regular" w:hint="eastAsia"/>
          <w:kern w:val="2"/>
          <w:sz w:val="24"/>
          <w:szCs w:val="24"/>
          <w:lang w:eastAsia="zh-Hans"/>
        </w:rPr>
        <w:t>锌</w:t>
      </w:r>
      <w:r w:rsidRPr="00E8392B">
        <w:rPr>
          <w:rFonts w:ascii="Songti SC Regular" w:eastAsia="Songti SC Regular" w:hAnsi="Songti SC Regular" w:cs="Songti SC Regular" w:hint="eastAsia"/>
          <w:kern w:val="2"/>
          <w:sz w:val="24"/>
          <w:szCs w:val="24"/>
          <w:lang w:eastAsia="zh-CN"/>
        </w:rPr>
        <w:t>供应链尽责管理政策》和《供应商行为守则》的要求，并采取尽责管理措施</w:t>
      </w:r>
      <w:r w:rsidRPr="00E8392B">
        <w:rPr>
          <w:rFonts w:ascii="Songti SC Regular" w:eastAsia="Songti SC Regular" w:hAnsi="Songti SC Regular" w:cs="Songti SC Regular" w:hint="eastAsia"/>
          <w:kern w:val="2"/>
          <w:sz w:val="24"/>
          <w:szCs w:val="24"/>
          <w:lang w:eastAsia="zh-Hans"/>
        </w:rPr>
        <w:t>识别</w:t>
      </w:r>
      <w:r w:rsidRPr="00E8392B">
        <w:rPr>
          <w:rFonts w:ascii="Songti SC Regular" w:eastAsia="Songti SC Regular" w:hAnsi="Songti SC Regular" w:cs="Songti SC Regular"/>
          <w:kern w:val="2"/>
          <w:sz w:val="24"/>
          <w:szCs w:val="24"/>
          <w:lang w:eastAsia="zh-Hans"/>
        </w:rPr>
        <w:t>、</w:t>
      </w:r>
      <w:r w:rsidRPr="00E8392B">
        <w:rPr>
          <w:rFonts w:ascii="Songti SC Regular" w:eastAsia="Songti SC Regular" w:hAnsi="Songti SC Regular" w:cs="Songti SC Regular" w:hint="eastAsia"/>
          <w:kern w:val="2"/>
          <w:sz w:val="24"/>
          <w:szCs w:val="24"/>
          <w:lang w:eastAsia="zh-CN"/>
        </w:rPr>
        <w:t>预防</w:t>
      </w:r>
      <w:r w:rsidRPr="00E8392B">
        <w:rPr>
          <w:rFonts w:ascii="Songti SC Regular" w:eastAsia="Songti SC Regular" w:hAnsi="Songti SC Regular" w:cs="Songti SC Regular" w:hint="eastAsia"/>
          <w:kern w:val="2"/>
          <w:sz w:val="24"/>
          <w:szCs w:val="24"/>
          <w:lang w:eastAsia="zh-Hans"/>
        </w:rPr>
        <w:t>和缓解</w:t>
      </w:r>
      <w:r w:rsidRPr="00E8392B">
        <w:rPr>
          <w:rFonts w:ascii="Songti SC Regular" w:eastAsia="Songti SC Regular" w:hAnsi="Songti SC Regular" w:cs="Songti SC Regular" w:hint="eastAsia"/>
          <w:kern w:val="2"/>
          <w:sz w:val="24"/>
          <w:szCs w:val="24"/>
          <w:lang w:eastAsia="zh-CN"/>
        </w:rPr>
        <w:t>上文所述</w:t>
      </w:r>
      <w:r w:rsidRPr="00E8392B">
        <w:rPr>
          <w:rFonts w:ascii="Songti SC Regular" w:eastAsia="Songti SC Regular" w:hAnsi="Songti SC Regular" w:cs="Songti SC Regular"/>
          <w:kern w:val="2"/>
          <w:sz w:val="24"/>
          <w:szCs w:val="24"/>
          <w:lang w:eastAsia="zh-CN"/>
        </w:rPr>
        <w:t>供应链</w:t>
      </w:r>
      <w:r w:rsidRPr="00E8392B">
        <w:rPr>
          <w:rFonts w:ascii="Songti SC Regular" w:eastAsia="Songti SC Regular" w:hAnsi="Songti SC Regular" w:cs="Songti SC Regular" w:hint="eastAsia"/>
          <w:kern w:val="2"/>
          <w:sz w:val="24"/>
          <w:szCs w:val="24"/>
          <w:lang w:eastAsia="zh-CN"/>
        </w:rPr>
        <w:t>各项风险。</w:t>
      </w:r>
    </w:p>
    <w:p w14:paraId="15D049AA" w14:textId="77777777" w:rsidR="00506A20" w:rsidRPr="00E8392B" w:rsidRDefault="00506A20" w:rsidP="00506A20">
      <w:pPr>
        <w:widowControl/>
        <w:numPr>
          <w:ilvl w:val="0"/>
          <w:numId w:val="3"/>
        </w:numPr>
        <w:autoSpaceDE/>
        <w:autoSpaceDN/>
        <w:spacing w:line="360" w:lineRule="auto"/>
        <w:jc w:val="both"/>
        <w:rPr>
          <w:rFonts w:ascii="Songti SC Regular" w:eastAsia="Songti SC Regular" w:hAnsi="Songti SC Regular" w:cs="Songti SC Regular"/>
          <w:kern w:val="2"/>
          <w:sz w:val="24"/>
          <w:szCs w:val="24"/>
          <w:lang w:eastAsia="zh-CN"/>
        </w:rPr>
      </w:pPr>
      <w:r w:rsidRPr="00E8392B">
        <w:rPr>
          <w:rFonts w:ascii="Songti SC Regular" w:eastAsia="Songti SC Regular" w:hAnsi="Songti SC Regular" w:cs="Songti SC Regular" w:hint="eastAsia"/>
          <w:kern w:val="2"/>
          <w:sz w:val="24"/>
          <w:szCs w:val="24"/>
          <w:lang w:eastAsia="zh-CN"/>
        </w:rPr>
        <w:t>加强与</w:t>
      </w:r>
      <w:r w:rsidRPr="00E8392B">
        <w:rPr>
          <w:rFonts w:ascii="Songti SC Regular" w:eastAsia="Songti SC Regular" w:hAnsi="Songti SC Regular" w:cs="Songti SC Regular"/>
          <w:kern w:val="2"/>
          <w:sz w:val="24"/>
          <w:szCs w:val="24"/>
          <w:lang w:eastAsia="zh-Hans"/>
        </w:rPr>
        <w:t>四川宏达股份有限公司</w:t>
      </w:r>
      <w:r w:rsidRPr="00E8392B">
        <w:rPr>
          <w:rFonts w:ascii="Songti SC Regular" w:eastAsia="Songti SC Regular" w:hAnsi="Songti SC Regular" w:cs="Songti SC Regular" w:hint="eastAsia"/>
          <w:kern w:val="2"/>
          <w:sz w:val="24"/>
          <w:szCs w:val="24"/>
          <w:lang w:eastAsia="zh-CN"/>
        </w:rPr>
        <w:t>的沟通和合作，提升持续改进的能力。本公司了解和采纳中国五矿化工进出口商会（CCCMC）《中国矿产供应链尽责管理指南》以及《经济合作与发展组织关于来自受冲突影响和高风险区域的矿石的负责任供应链尽职调查指南》中推荐的尽责管理“五步法”，并建立尽责管理相应程序以提升供应链管理能力。</w:t>
      </w:r>
    </w:p>
    <w:p w14:paraId="72A6AD96" w14:textId="77777777" w:rsidR="00506A20" w:rsidRPr="00E8392B" w:rsidRDefault="00506A20" w:rsidP="00506A20">
      <w:pPr>
        <w:widowControl/>
        <w:numPr>
          <w:ilvl w:val="0"/>
          <w:numId w:val="3"/>
        </w:numPr>
        <w:autoSpaceDE/>
        <w:autoSpaceDN/>
        <w:spacing w:line="360" w:lineRule="auto"/>
        <w:jc w:val="both"/>
        <w:rPr>
          <w:rFonts w:ascii="Songti SC Regular" w:eastAsia="Songti SC Regular" w:hAnsi="Songti SC Regular" w:cs="Songti SC Regular"/>
          <w:kern w:val="2"/>
          <w:sz w:val="24"/>
          <w:szCs w:val="24"/>
          <w:lang w:eastAsia="zh-CN"/>
        </w:rPr>
      </w:pPr>
      <w:r w:rsidRPr="00E8392B">
        <w:rPr>
          <w:rFonts w:ascii="Songti SC Regular" w:eastAsia="Songti SC Regular" w:hAnsi="Songti SC Regular" w:cs="Songti SC Regular" w:hint="eastAsia"/>
          <w:kern w:val="2"/>
          <w:sz w:val="24"/>
          <w:szCs w:val="24"/>
          <w:lang w:eastAsia="zh-CN"/>
        </w:rPr>
        <w:t>了解并同意配合</w:t>
      </w:r>
      <w:r w:rsidRPr="00E8392B">
        <w:rPr>
          <w:rFonts w:ascii="Songti SC Regular" w:eastAsia="Songti SC Regular" w:hAnsi="Songti SC Regular" w:cs="Songti SC Regular"/>
          <w:kern w:val="2"/>
          <w:sz w:val="24"/>
          <w:szCs w:val="24"/>
          <w:lang w:eastAsia="zh-Hans"/>
        </w:rPr>
        <w:t>四川宏达股份有限公司</w:t>
      </w:r>
      <w:r w:rsidRPr="00E8392B">
        <w:rPr>
          <w:rFonts w:ascii="Songti SC Regular" w:eastAsia="Songti SC Regular" w:hAnsi="Songti SC Regular" w:cs="Songti SC Regular" w:hint="eastAsia"/>
          <w:kern w:val="2"/>
          <w:sz w:val="24"/>
          <w:szCs w:val="24"/>
          <w:lang w:eastAsia="zh-CN"/>
        </w:rPr>
        <w:t>关于供应链尽责管理信息搜集工作。本公司同意以填报《供应商</w:t>
      </w:r>
      <w:r w:rsidRPr="00E8392B">
        <w:rPr>
          <w:rFonts w:ascii="Songti SC Regular" w:eastAsia="Songti SC Regular" w:hAnsi="Songti SC Regular" w:cs="Songti SC Regular" w:hint="eastAsia"/>
          <w:kern w:val="2"/>
          <w:sz w:val="24"/>
          <w:szCs w:val="24"/>
          <w:lang w:eastAsia="zh-Hans"/>
        </w:rPr>
        <w:t>尽责管理评估</w:t>
      </w:r>
      <w:r w:rsidRPr="00E8392B">
        <w:rPr>
          <w:rFonts w:ascii="Songti SC Regular" w:eastAsia="Songti SC Regular" w:hAnsi="Songti SC Regular" w:cs="Songti SC Regular" w:hint="eastAsia"/>
          <w:kern w:val="2"/>
          <w:sz w:val="24"/>
          <w:szCs w:val="24"/>
          <w:lang w:eastAsia="zh-CN"/>
        </w:rPr>
        <w:t>问卷（KYS）》等形式向</w:t>
      </w:r>
      <w:r w:rsidRPr="00E8392B">
        <w:rPr>
          <w:rFonts w:ascii="Songti SC Regular" w:eastAsia="Songti SC Regular" w:hAnsi="Songti SC Regular" w:cs="Songti SC Regular"/>
          <w:kern w:val="2"/>
          <w:sz w:val="24"/>
          <w:szCs w:val="24"/>
          <w:lang w:eastAsia="zh-Hans"/>
        </w:rPr>
        <w:t>四川宏达股份有限公司</w:t>
      </w:r>
      <w:r w:rsidRPr="00E8392B">
        <w:rPr>
          <w:rFonts w:ascii="Songti SC Regular" w:eastAsia="Songti SC Regular" w:hAnsi="Songti SC Regular" w:cs="Songti SC Regular" w:hint="eastAsia"/>
          <w:kern w:val="2"/>
          <w:sz w:val="24"/>
          <w:szCs w:val="24"/>
          <w:lang w:eastAsia="zh-CN"/>
        </w:rPr>
        <w:t>提供相关尽责管理信息。</w:t>
      </w:r>
    </w:p>
    <w:p w14:paraId="7F5E417C" w14:textId="77777777" w:rsidR="00506A20" w:rsidRPr="00E8392B" w:rsidRDefault="00506A20" w:rsidP="00506A20">
      <w:pPr>
        <w:widowControl/>
        <w:numPr>
          <w:ilvl w:val="0"/>
          <w:numId w:val="3"/>
        </w:numPr>
        <w:autoSpaceDE/>
        <w:autoSpaceDN/>
        <w:spacing w:line="360" w:lineRule="auto"/>
        <w:jc w:val="both"/>
        <w:rPr>
          <w:rFonts w:ascii="Songti SC Regular" w:eastAsia="Songti SC Regular" w:hAnsi="Songti SC Regular" w:cs="Songti SC Regular"/>
          <w:kern w:val="2"/>
          <w:sz w:val="24"/>
          <w:szCs w:val="24"/>
          <w:lang w:eastAsia="zh-CN"/>
        </w:rPr>
      </w:pPr>
      <w:r w:rsidRPr="00E8392B">
        <w:rPr>
          <w:rFonts w:ascii="Songti SC Regular" w:eastAsia="Songti SC Regular" w:hAnsi="Songti SC Regular" w:cs="Songti SC Regular" w:hint="eastAsia"/>
          <w:kern w:val="2"/>
          <w:sz w:val="24"/>
          <w:szCs w:val="24"/>
          <w:lang w:eastAsia="zh-CN"/>
        </w:rPr>
        <w:t>了解到</w:t>
      </w:r>
      <w:r w:rsidRPr="00E8392B">
        <w:rPr>
          <w:rFonts w:ascii="Songti SC Regular" w:eastAsia="Songti SC Regular" w:hAnsi="Songti SC Regular" w:cs="Songti SC Regular" w:hint="eastAsia"/>
          <w:kern w:val="2"/>
          <w:sz w:val="24"/>
          <w:szCs w:val="24"/>
          <w:lang w:eastAsia="zh-Hans"/>
        </w:rPr>
        <w:t>当需要时</w:t>
      </w:r>
      <w:r w:rsidRPr="00E8392B">
        <w:rPr>
          <w:rFonts w:ascii="Songti SC Regular" w:eastAsia="Songti SC Regular" w:hAnsi="Songti SC Regular" w:cs="Songti SC Regular"/>
          <w:kern w:val="2"/>
          <w:sz w:val="24"/>
          <w:szCs w:val="24"/>
          <w:lang w:eastAsia="zh-Hans"/>
        </w:rPr>
        <w:t>，四川宏达股份有限公司</w:t>
      </w:r>
      <w:r w:rsidRPr="00E8392B">
        <w:rPr>
          <w:rFonts w:ascii="Songti SC Regular" w:eastAsia="Songti SC Regular" w:hAnsi="Songti SC Regular" w:cs="Songti SC Regular" w:hint="eastAsia"/>
          <w:kern w:val="2"/>
          <w:sz w:val="24"/>
          <w:szCs w:val="24"/>
          <w:lang w:eastAsia="zh-Hans"/>
        </w:rPr>
        <w:t>或对本公司实地走访</w:t>
      </w:r>
      <w:r w:rsidRPr="00E8392B">
        <w:rPr>
          <w:rFonts w:ascii="Songti SC Regular" w:eastAsia="Songti SC Regular" w:hAnsi="Songti SC Regular" w:cs="Songti SC Regular"/>
          <w:kern w:val="2"/>
          <w:sz w:val="24"/>
          <w:szCs w:val="24"/>
          <w:lang w:eastAsia="zh-Hans"/>
        </w:rPr>
        <w:t>，</w:t>
      </w:r>
      <w:r w:rsidRPr="00E8392B">
        <w:rPr>
          <w:rFonts w:ascii="Songti SC Regular" w:eastAsia="Songti SC Regular" w:hAnsi="Songti SC Regular" w:cs="Songti SC Regular" w:hint="eastAsia"/>
          <w:kern w:val="2"/>
          <w:sz w:val="24"/>
          <w:szCs w:val="24"/>
          <w:lang w:eastAsia="zh-CN"/>
        </w:rPr>
        <w:t>同意</w:t>
      </w:r>
      <w:r w:rsidRPr="00E8392B">
        <w:rPr>
          <w:rFonts w:ascii="Songti SC Regular" w:eastAsia="Songti SC Regular" w:hAnsi="Songti SC Regular" w:cs="Songti SC Regular"/>
          <w:kern w:val="2"/>
          <w:sz w:val="24"/>
          <w:szCs w:val="24"/>
          <w:lang w:eastAsia="zh-Hans"/>
        </w:rPr>
        <w:t>四川宏达股份有限公司</w:t>
      </w:r>
      <w:r w:rsidRPr="00E8392B">
        <w:rPr>
          <w:rFonts w:ascii="Songti SC Regular" w:eastAsia="Songti SC Regular" w:hAnsi="Songti SC Regular" w:cs="Songti SC Regular" w:hint="eastAsia"/>
          <w:kern w:val="2"/>
          <w:sz w:val="24"/>
          <w:szCs w:val="24"/>
          <w:lang w:eastAsia="zh-CN"/>
        </w:rPr>
        <w:t>和/或外部评估机构对本公司有关</w:t>
      </w:r>
      <w:r w:rsidRPr="00E8392B">
        <w:rPr>
          <w:rFonts w:ascii="Songti SC Regular" w:eastAsia="Songti SC Regular" w:hAnsi="Songti SC Regular" w:cs="Songti SC Regular" w:hint="eastAsia"/>
          <w:kern w:val="2"/>
          <w:sz w:val="24"/>
          <w:szCs w:val="24"/>
          <w:lang w:eastAsia="zh-Hans"/>
        </w:rPr>
        <w:t>设施</w:t>
      </w:r>
      <w:r w:rsidRPr="00E8392B">
        <w:rPr>
          <w:rFonts w:ascii="Songti SC Regular" w:eastAsia="Songti SC Regular" w:hAnsi="Songti SC Regular" w:cs="Songti SC Regular" w:hint="eastAsia"/>
          <w:kern w:val="2"/>
          <w:sz w:val="24"/>
          <w:szCs w:val="24"/>
          <w:lang w:eastAsia="zh-CN"/>
        </w:rPr>
        <w:t>进行现场评估并根据要求提供相关信息。</w:t>
      </w:r>
    </w:p>
    <w:p w14:paraId="5E0324C3" w14:textId="77777777" w:rsidR="00506A20" w:rsidRPr="00E8392B" w:rsidRDefault="00506A20" w:rsidP="00506A20">
      <w:pPr>
        <w:widowControl/>
        <w:numPr>
          <w:ilvl w:val="0"/>
          <w:numId w:val="3"/>
        </w:numPr>
        <w:autoSpaceDE/>
        <w:autoSpaceDN/>
        <w:spacing w:line="360" w:lineRule="auto"/>
        <w:ind w:leftChars="300" w:left="1020"/>
        <w:jc w:val="both"/>
        <w:rPr>
          <w:rFonts w:ascii="Songti SC Regular" w:eastAsia="Songti SC Regular" w:hAnsi="Songti SC Regular" w:cs="Songti SC Regular"/>
          <w:kern w:val="2"/>
          <w:sz w:val="24"/>
          <w:szCs w:val="24"/>
          <w:lang w:eastAsia="zh-CN"/>
        </w:rPr>
      </w:pPr>
      <w:r w:rsidRPr="00E8392B">
        <w:rPr>
          <w:rFonts w:ascii="Songti SC Regular" w:eastAsia="Songti SC Regular" w:hAnsi="Songti SC Regular" w:cs="Songti SC Regular" w:hint="eastAsia"/>
          <w:kern w:val="2"/>
          <w:sz w:val="24"/>
          <w:szCs w:val="24"/>
          <w:lang w:eastAsia="zh-CN"/>
        </w:rPr>
        <w:t>了解到如果本公司或者供应链出现上述</w:t>
      </w:r>
      <w:r w:rsidRPr="00E8392B">
        <w:rPr>
          <w:rFonts w:ascii="Songti SC Regular" w:eastAsia="Songti SC Regular" w:hAnsi="Songti SC Regular" w:cs="Songti SC Regular" w:hint="eastAsia"/>
          <w:kern w:val="2"/>
          <w:sz w:val="24"/>
          <w:szCs w:val="24"/>
          <w:lang w:eastAsia="zh-Hans"/>
        </w:rPr>
        <w:t>四类重大</w:t>
      </w:r>
      <w:r w:rsidRPr="00E8392B">
        <w:rPr>
          <w:rFonts w:ascii="Songti SC Regular" w:eastAsia="Songti SC Regular" w:hAnsi="Songti SC Regular" w:cs="Songti SC Regular" w:hint="eastAsia"/>
          <w:kern w:val="2"/>
          <w:sz w:val="24"/>
          <w:szCs w:val="24"/>
          <w:lang w:eastAsia="zh-CN"/>
        </w:rPr>
        <w:t>风险事件，或者未能配合公司开展尽责管理措施，或将面临与公司</w:t>
      </w:r>
      <w:r w:rsidRPr="00E8392B">
        <w:rPr>
          <w:rFonts w:ascii="Songti SC Regular" w:eastAsia="Songti SC Regular" w:hAnsi="Songti SC Regular" w:cs="Songti SC Regular" w:hint="eastAsia"/>
          <w:kern w:val="2"/>
          <w:sz w:val="24"/>
          <w:szCs w:val="24"/>
          <w:lang w:eastAsia="zh-Hans"/>
        </w:rPr>
        <w:t>暂时中止或</w:t>
      </w:r>
      <w:r w:rsidRPr="00E8392B">
        <w:rPr>
          <w:rFonts w:ascii="Songti SC Regular" w:eastAsia="Songti SC Regular" w:hAnsi="Songti SC Regular" w:cs="Songti SC Regular" w:hint="eastAsia"/>
          <w:kern w:val="2"/>
          <w:sz w:val="24"/>
          <w:szCs w:val="24"/>
          <w:lang w:eastAsia="zh-CN"/>
        </w:rPr>
        <w:t>终止合作关系的可能性。</w:t>
      </w:r>
    </w:p>
    <w:p w14:paraId="39A62A47" w14:textId="77777777" w:rsidR="00506A20" w:rsidRPr="00E8392B" w:rsidRDefault="00506A20" w:rsidP="00506A20">
      <w:pPr>
        <w:widowControl/>
        <w:autoSpaceDE/>
        <w:autoSpaceDN/>
        <w:spacing w:line="360" w:lineRule="auto"/>
        <w:ind w:right="240"/>
        <w:jc w:val="right"/>
        <w:rPr>
          <w:rFonts w:ascii="Arial" w:hAnsi="Arial" w:cs="Arial"/>
          <w:kern w:val="2"/>
          <w:sz w:val="24"/>
          <w:szCs w:val="24"/>
          <w:lang w:eastAsia="zh-Hans"/>
        </w:rPr>
      </w:pPr>
      <w:r w:rsidRPr="00E8392B">
        <w:rPr>
          <w:rFonts w:ascii="Songti SC Regular" w:eastAsia="Songti SC Regular" w:hAnsi="Songti SC Regular" w:cs="Songti SC Regular" w:hint="eastAsia"/>
          <w:kern w:val="2"/>
          <w:sz w:val="24"/>
          <w:szCs w:val="24"/>
          <w:lang w:eastAsia="zh-CN"/>
        </w:rPr>
        <w:t>公司名称：</w:t>
      </w:r>
      <w:r w:rsidRPr="00E8392B">
        <w:rPr>
          <w:rFonts w:ascii="Arial" w:hAnsi="Arial" w:cs="Arial" w:hint="eastAsia"/>
          <w:kern w:val="2"/>
          <w:sz w:val="24"/>
          <w:szCs w:val="24"/>
          <w:lang w:eastAsia="zh-Hans"/>
        </w:rPr>
        <w:t>****</w:t>
      </w:r>
      <w:r w:rsidRPr="00E8392B">
        <w:rPr>
          <w:rFonts w:ascii="Arial" w:hAnsi="Arial" w:cs="Arial" w:hint="eastAsia"/>
          <w:kern w:val="2"/>
          <w:sz w:val="24"/>
          <w:szCs w:val="24"/>
          <w:lang w:eastAsia="zh-Hans"/>
        </w:rPr>
        <w:t>公司</w:t>
      </w:r>
    </w:p>
    <w:p w14:paraId="36B0ACAD" w14:textId="77777777" w:rsidR="00506A20" w:rsidRPr="00E8392B" w:rsidRDefault="00506A20" w:rsidP="00506A20">
      <w:pPr>
        <w:widowControl/>
        <w:autoSpaceDE/>
        <w:autoSpaceDN/>
        <w:spacing w:line="360" w:lineRule="auto"/>
        <w:ind w:right="240"/>
        <w:jc w:val="right"/>
        <w:rPr>
          <w:rFonts w:ascii="Songti SC Regular" w:eastAsia="Songti SC Regular" w:hAnsi="Songti SC Regular" w:cs="Songti SC Regular"/>
          <w:kern w:val="2"/>
          <w:sz w:val="24"/>
          <w:szCs w:val="24"/>
          <w:lang w:eastAsia="zh-CN"/>
        </w:rPr>
      </w:pPr>
      <w:r w:rsidRPr="00E8392B">
        <w:rPr>
          <w:rFonts w:ascii="Songti SC Regular" w:eastAsia="Songti SC Regular" w:hAnsi="Songti SC Regular" w:cs="Songti SC Regular" w:hint="eastAsia"/>
          <w:kern w:val="2"/>
          <w:sz w:val="24"/>
          <w:szCs w:val="24"/>
          <w:lang w:eastAsia="zh-CN"/>
        </w:rPr>
        <w:t>签署日期：****年***月</w:t>
      </w:r>
    </w:p>
    <w:p w14:paraId="2507B5D4" w14:textId="1258CAC5" w:rsidR="00506A20" w:rsidRPr="00540380" w:rsidRDefault="00506A20" w:rsidP="00506A20">
      <w:pPr>
        <w:widowControl/>
        <w:autoSpaceDE/>
        <w:autoSpaceDN/>
        <w:rPr>
          <w:rFonts w:ascii="Songti SC Regular" w:eastAsia="Songti SC Regular" w:hAnsi="Songti SC Regular" w:cs="Songti SC Regular"/>
          <w:kern w:val="2"/>
          <w:sz w:val="24"/>
          <w:szCs w:val="24"/>
          <w:lang w:eastAsia="zh-CN"/>
        </w:rPr>
      </w:pPr>
      <w:r w:rsidRPr="00E8392B">
        <w:rPr>
          <w:rFonts w:hint="eastAsia"/>
          <w:b/>
          <w:bCs/>
          <w:kern w:val="2"/>
          <w:sz w:val="24"/>
          <w:szCs w:val="24"/>
          <w:lang w:eastAsia="zh-Hans"/>
        </w:rPr>
        <w:br w:type="page"/>
      </w:r>
    </w:p>
    <w:p w14:paraId="3854E25F" w14:textId="6665EFCA" w:rsidR="00B53F6C" w:rsidRPr="00E8392B" w:rsidRDefault="00B53F6C" w:rsidP="00B53F6C">
      <w:pPr>
        <w:widowControl/>
        <w:shd w:val="clear" w:color="auto" w:fill="FFFFFF"/>
        <w:autoSpaceDE/>
        <w:autoSpaceDN/>
        <w:snapToGrid w:val="0"/>
        <w:spacing w:line="360" w:lineRule="auto"/>
        <w:jc w:val="center"/>
        <w:outlineLvl w:val="2"/>
        <w:rPr>
          <w:rFonts w:ascii="黑体" w:eastAsia="黑体" w:hAnsi="黑体" w:cs="Segoe UI"/>
          <w:sz w:val="36"/>
          <w:szCs w:val="36"/>
          <w:lang w:eastAsia="zh-CN"/>
        </w:rPr>
      </w:pPr>
      <w:r w:rsidRPr="00E8392B">
        <w:rPr>
          <w:rFonts w:ascii="黑体" w:eastAsia="黑体" w:hAnsi="黑体" w:cs="Segoe UI" w:hint="eastAsia"/>
          <w:sz w:val="36"/>
          <w:szCs w:val="36"/>
          <w:lang w:eastAsia="zh-CN"/>
        </w:rPr>
        <w:lastRenderedPageBreak/>
        <w:t>第</w:t>
      </w:r>
      <w:r w:rsidR="0077617F" w:rsidRPr="00E8392B">
        <w:rPr>
          <w:rFonts w:ascii="黑体" w:eastAsia="黑体" w:hAnsi="黑体" w:cs="Segoe UI" w:hint="eastAsia"/>
          <w:sz w:val="36"/>
          <w:szCs w:val="36"/>
          <w:lang w:eastAsia="zh-CN"/>
        </w:rPr>
        <w:t>三</w:t>
      </w:r>
      <w:r w:rsidRPr="00E8392B">
        <w:rPr>
          <w:rFonts w:ascii="黑体" w:eastAsia="黑体" w:hAnsi="黑体" w:cs="Segoe UI" w:hint="eastAsia"/>
          <w:sz w:val="36"/>
          <w:szCs w:val="36"/>
          <w:lang w:eastAsia="zh-CN"/>
        </w:rPr>
        <w:t>章 报价文件格式</w:t>
      </w:r>
    </w:p>
    <w:p w14:paraId="3AA42409" w14:textId="77777777" w:rsidR="00B53F6C" w:rsidRPr="00E8392B" w:rsidRDefault="00B53F6C" w:rsidP="006415CF">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14:paraId="213CC377" w14:textId="77777777" w:rsidR="00B53F6C" w:rsidRPr="00E8392B" w:rsidRDefault="00B53F6C" w:rsidP="006415CF">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14:paraId="722F10FD" w14:textId="77777777" w:rsidR="00B53F6C" w:rsidRPr="00E8392B" w:rsidRDefault="00B53F6C" w:rsidP="006415CF">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14:paraId="04FFA94D" w14:textId="25609C97" w:rsidR="006415CF" w:rsidRPr="00E8392B" w:rsidRDefault="00733D1A" w:rsidP="00D034BB">
      <w:pPr>
        <w:widowControl/>
        <w:tabs>
          <w:tab w:val="left" w:pos="2980"/>
          <w:tab w:val="left" w:pos="3828"/>
          <w:tab w:val="center" w:pos="4422"/>
        </w:tabs>
        <w:jc w:val="center"/>
        <w:textAlignment w:val="bottom"/>
        <w:rPr>
          <w:rFonts w:ascii="黑体" w:eastAsia="黑体" w:hAnsi="黑体"/>
          <w:kern w:val="2"/>
          <w:sz w:val="40"/>
          <w:szCs w:val="40"/>
          <w:lang w:eastAsia="zh-CN"/>
        </w:rPr>
      </w:pPr>
      <w:r w:rsidRPr="00733D1A">
        <w:rPr>
          <w:rFonts w:ascii="黑体" w:eastAsia="黑体" w:hAnsi="黑体" w:hint="eastAsia"/>
          <w:kern w:val="2"/>
          <w:sz w:val="40"/>
          <w:szCs w:val="40"/>
          <w:lang w:eastAsia="zh-CN"/>
        </w:rPr>
        <w:t>有色分公司</w:t>
      </w:r>
      <w:r w:rsidRPr="00733D1A">
        <w:rPr>
          <w:rFonts w:ascii="黑体" w:eastAsia="黑体" w:hAnsi="黑体"/>
          <w:kern w:val="2"/>
          <w:sz w:val="40"/>
          <w:szCs w:val="40"/>
          <w:lang w:eastAsia="zh-CN"/>
        </w:rPr>
        <w:t>2026年9月次氧化锌比选采购</w:t>
      </w:r>
    </w:p>
    <w:p w14:paraId="0FAAC64D" w14:textId="77777777" w:rsidR="00D034BB" w:rsidRPr="00E8392B" w:rsidRDefault="00D034BB" w:rsidP="00D034BB">
      <w:pPr>
        <w:widowControl/>
        <w:tabs>
          <w:tab w:val="left" w:pos="2980"/>
          <w:tab w:val="left" w:pos="3828"/>
          <w:tab w:val="center" w:pos="4422"/>
        </w:tabs>
        <w:jc w:val="center"/>
        <w:textAlignment w:val="bottom"/>
        <w:rPr>
          <w:rFonts w:ascii="黑体" w:eastAsia="黑体" w:hAnsi="黑体"/>
          <w:kern w:val="2"/>
          <w:sz w:val="40"/>
          <w:szCs w:val="40"/>
          <w:lang w:eastAsia="zh-CN"/>
        </w:rPr>
      </w:pPr>
    </w:p>
    <w:p w14:paraId="3C7FB71B" w14:textId="77777777" w:rsidR="00D034BB" w:rsidRPr="00E8392B" w:rsidRDefault="00D034BB" w:rsidP="00D034BB">
      <w:pPr>
        <w:widowControl/>
        <w:tabs>
          <w:tab w:val="left" w:pos="2980"/>
          <w:tab w:val="left" w:pos="3828"/>
          <w:tab w:val="center" w:pos="4422"/>
        </w:tabs>
        <w:jc w:val="center"/>
        <w:textAlignment w:val="bottom"/>
        <w:rPr>
          <w:rFonts w:ascii="黑体" w:eastAsia="黑体" w:hAnsi="黑体"/>
          <w:kern w:val="2"/>
          <w:sz w:val="40"/>
          <w:szCs w:val="40"/>
          <w:lang w:eastAsia="zh-CN"/>
        </w:rPr>
      </w:pPr>
    </w:p>
    <w:p w14:paraId="468BA7C2" w14:textId="77777777" w:rsidR="00D034BB" w:rsidRPr="00E8392B" w:rsidRDefault="00D034BB" w:rsidP="00D034BB">
      <w:pPr>
        <w:widowControl/>
        <w:tabs>
          <w:tab w:val="left" w:pos="2980"/>
          <w:tab w:val="left" w:pos="3828"/>
          <w:tab w:val="center" w:pos="4422"/>
        </w:tabs>
        <w:jc w:val="center"/>
        <w:textAlignment w:val="bottom"/>
        <w:rPr>
          <w:rFonts w:ascii="黑体" w:eastAsia="黑体" w:hAnsi="黑体"/>
          <w:kern w:val="2"/>
          <w:sz w:val="40"/>
          <w:szCs w:val="40"/>
          <w:lang w:eastAsia="zh-CN"/>
        </w:rPr>
      </w:pPr>
    </w:p>
    <w:p w14:paraId="261599C6" w14:textId="77777777" w:rsidR="00D034BB" w:rsidRPr="00E8392B" w:rsidRDefault="00D034BB" w:rsidP="00D034BB">
      <w:pPr>
        <w:widowControl/>
        <w:tabs>
          <w:tab w:val="left" w:pos="2980"/>
          <w:tab w:val="left" w:pos="3828"/>
          <w:tab w:val="center" w:pos="4422"/>
        </w:tabs>
        <w:jc w:val="center"/>
        <w:textAlignment w:val="bottom"/>
        <w:rPr>
          <w:rFonts w:ascii="黑体" w:eastAsia="黑体" w:hAnsi="黑体"/>
          <w:kern w:val="2"/>
          <w:sz w:val="40"/>
          <w:szCs w:val="40"/>
          <w:lang w:eastAsia="zh-CN"/>
        </w:rPr>
      </w:pPr>
    </w:p>
    <w:p w14:paraId="5F0EA153" w14:textId="77777777" w:rsidR="006415CF" w:rsidRPr="00E8392B" w:rsidRDefault="006415CF" w:rsidP="006415CF">
      <w:pPr>
        <w:autoSpaceDE/>
        <w:autoSpaceDN/>
        <w:jc w:val="center"/>
        <w:rPr>
          <w:rFonts w:ascii="楷体_GB2312" w:eastAsia="楷体_GB2312" w:hAnsiTheme="minorHAnsi" w:cstheme="minorBidi"/>
          <w:kern w:val="2"/>
          <w:sz w:val="72"/>
          <w:szCs w:val="72"/>
          <w:lang w:eastAsia="zh-CN"/>
        </w:rPr>
      </w:pPr>
      <w:r w:rsidRPr="00E8392B">
        <w:rPr>
          <w:rFonts w:ascii="楷体_GB2312" w:eastAsia="楷体_GB2312" w:hAnsiTheme="minorHAnsi" w:cstheme="minorBidi" w:hint="eastAsia"/>
          <w:kern w:val="2"/>
          <w:sz w:val="72"/>
          <w:szCs w:val="72"/>
          <w:lang w:eastAsia="zh-CN"/>
        </w:rPr>
        <w:t>响应性文件</w:t>
      </w:r>
    </w:p>
    <w:p w14:paraId="4F4FC963" w14:textId="77777777" w:rsidR="006415CF" w:rsidRPr="00E8392B" w:rsidRDefault="006415CF" w:rsidP="006415CF">
      <w:pPr>
        <w:autoSpaceDE/>
        <w:autoSpaceDN/>
        <w:ind w:firstLineChars="200" w:firstLine="720"/>
        <w:jc w:val="center"/>
        <w:rPr>
          <w:rFonts w:ascii="黑体" w:eastAsia="黑体" w:cstheme="minorBidi"/>
          <w:kern w:val="2"/>
          <w:sz w:val="36"/>
          <w:szCs w:val="36"/>
          <w:lang w:eastAsia="zh-CN"/>
        </w:rPr>
      </w:pPr>
    </w:p>
    <w:p w14:paraId="42EDCBCF" w14:textId="77777777" w:rsidR="006415CF" w:rsidRPr="00E8392B" w:rsidRDefault="006415CF" w:rsidP="006415CF">
      <w:pPr>
        <w:autoSpaceDE/>
        <w:autoSpaceDN/>
        <w:ind w:firstLineChars="200" w:firstLine="720"/>
        <w:jc w:val="both"/>
        <w:rPr>
          <w:rFonts w:ascii="黑体" w:eastAsia="黑体" w:cstheme="minorBidi"/>
          <w:kern w:val="2"/>
          <w:sz w:val="36"/>
          <w:szCs w:val="36"/>
          <w:lang w:eastAsia="zh-CN"/>
        </w:rPr>
      </w:pPr>
    </w:p>
    <w:p w14:paraId="37B08CCE" w14:textId="77777777" w:rsidR="006415CF" w:rsidRPr="00E8392B" w:rsidRDefault="006415CF" w:rsidP="006415CF">
      <w:pPr>
        <w:autoSpaceDE/>
        <w:autoSpaceDN/>
        <w:ind w:firstLineChars="200" w:firstLine="720"/>
        <w:jc w:val="both"/>
        <w:rPr>
          <w:rFonts w:ascii="黑体" w:eastAsia="黑体" w:cstheme="minorBidi"/>
          <w:kern w:val="2"/>
          <w:sz w:val="36"/>
          <w:szCs w:val="36"/>
          <w:lang w:eastAsia="zh-CN"/>
        </w:rPr>
      </w:pPr>
    </w:p>
    <w:p w14:paraId="0B16950E" w14:textId="77777777" w:rsidR="006415CF" w:rsidRPr="00E8392B" w:rsidRDefault="006415CF" w:rsidP="006415CF">
      <w:pPr>
        <w:autoSpaceDE/>
        <w:autoSpaceDN/>
        <w:ind w:firstLineChars="200" w:firstLine="720"/>
        <w:jc w:val="both"/>
        <w:rPr>
          <w:rFonts w:ascii="楷体_GB2312" w:eastAsia="楷体_GB2312" w:cstheme="minorBidi"/>
          <w:kern w:val="2"/>
          <w:sz w:val="36"/>
          <w:szCs w:val="36"/>
          <w:lang w:eastAsia="zh-CN"/>
        </w:rPr>
      </w:pPr>
    </w:p>
    <w:p w14:paraId="7C60E1DF" w14:textId="77777777" w:rsidR="006415CF" w:rsidRPr="00E8392B" w:rsidRDefault="006415CF" w:rsidP="006415CF">
      <w:pPr>
        <w:autoSpaceDE/>
        <w:autoSpaceDN/>
        <w:ind w:firstLineChars="200" w:firstLine="720"/>
        <w:jc w:val="both"/>
        <w:rPr>
          <w:rFonts w:ascii="楷体_GB2312" w:eastAsia="楷体_GB2312" w:cstheme="minorBidi"/>
          <w:kern w:val="2"/>
          <w:sz w:val="36"/>
          <w:szCs w:val="36"/>
          <w:lang w:eastAsia="zh-CN"/>
        </w:rPr>
      </w:pPr>
    </w:p>
    <w:p w14:paraId="2BC61329" w14:textId="77777777" w:rsidR="006415CF" w:rsidRPr="00E8392B" w:rsidRDefault="006415CF" w:rsidP="006415CF">
      <w:pPr>
        <w:autoSpaceDE/>
        <w:autoSpaceDN/>
        <w:ind w:firstLineChars="200" w:firstLine="720"/>
        <w:jc w:val="both"/>
        <w:rPr>
          <w:rFonts w:ascii="楷体_GB2312" w:eastAsia="楷体_GB2312" w:cstheme="minorBidi"/>
          <w:kern w:val="2"/>
          <w:sz w:val="36"/>
          <w:szCs w:val="36"/>
          <w:lang w:eastAsia="zh-CN"/>
        </w:rPr>
      </w:pPr>
    </w:p>
    <w:p w14:paraId="68D9DC24" w14:textId="77777777" w:rsidR="006415CF" w:rsidRPr="00E8392B" w:rsidRDefault="006415CF" w:rsidP="006415CF">
      <w:pPr>
        <w:autoSpaceDE/>
        <w:autoSpaceDN/>
        <w:spacing w:line="440" w:lineRule="exact"/>
        <w:ind w:firstLineChars="400" w:firstLine="1440"/>
        <w:rPr>
          <w:rFonts w:ascii="楷体_GB2312" w:eastAsia="楷体_GB2312" w:cstheme="minorBidi"/>
          <w:kern w:val="2"/>
          <w:sz w:val="36"/>
          <w:szCs w:val="36"/>
          <w:lang w:eastAsia="zh-CN"/>
        </w:rPr>
      </w:pPr>
      <w:r w:rsidRPr="00E8392B">
        <w:rPr>
          <w:rFonts w:ascii="楷体_GB2312" w:eastAsia="楷体_GB2312" w:cstheme="minorBidi" w:hint="eastAsia"/>
          <w:kern w:val="2"/>
          <w:sz w:val="36"/>
          <w:szCs w:val="36"/>
          <w:lang w:eastAsia="zh-CN"/>
        </w:rPr>
        <w:t>供应商名称：</w:t>
      </w:r>
      <w:r w:rsidRPr="00E8392B">
        <w:rPr>
          <w:rFonts w:ascii="楷体_GB2312" w:eastAsia="楷体_GB2312" w:cstheme="minorBidi" w:hint="eastAsia"/>
          <w:kern w:val="2"/>
          <w:sz w:val="36"/>
          <w:szCs w:val="36"/>
          <w:u w:val="single"/>
          <w:lang w:eastAsia="zh-CN"/>
        </w:rPr>
        <w:t xml:space="preserve">                    </w:t>
      </w:r>
      <w:r w:rsidRPr="00E8392B">
        <w:rPr>
          <w:rFonts w:ascii="楷体_GB2312" w:eastAsia="楷体_GB2312" w:cstheme="minorBidi" w:hint="eastAsia"/>
          <w:kern w:val="2"/>
          <w:sz w:val="36"/>
          <w:szCs w:val="36"/>
          <w:lang w:eastAsia="zh-CN"/>
        </w:rPr>
        <w:t>（盖单位章）</w:t>
      </w:r>
    </w:p>
    <w:p w14:paraId="08DF3F87" w14:textId="77777777" w:rsidR="006415CF" w:rsidRPr="00E8392B" w:rsidRDefault="006415CF" w:rsidP="006415CF">
      <w:pPr>
        <w:autoSpaceDE/>
        <w:autoSpaceDN/>
        <w:ind w:firstLineChars="200" w:firstLine="720"/>
        <w:jc w:val="both"/>
        <w:rPr>
          <w:rFonts w:ascii="楷体_GB2312" w:eastAsia="楷体_GB2312" w:cstheme="minorBidi"/>
          <w:kern w:val="2"/>
          <w:sz w:val="36"/>
          <w:szCs w:val="36"/>
          <w:lang w:eastAsia="zh-CN"/>
        </w:rPr>
      </w:pPr>
    </w:p>
    <w:p w14:paraId="05560AAF" w14:textId="1C956B86" w:rsidR="00B53F6C" w:rsidRPr="00E8392B" w:rsidRDefault="00B53F6C">
      <w:pPr>
        <w:widowControl/>
        <w:autoSpaceDE/>
        <w:autoSpaceDN/>
        <w:rPr>
          <w:rFonts w:asciiTheme="minorHAnsi" w:eastAsiaTheme="minorEastAsia" w:hAnsiTheme="minorHAnsi" w:cstheme="minorBidi"/>
          <w:b/>
          <w:bCs/>
          <w:kern w:val="2"/>
          <w:sz w:val="36"/>
          <w:szCs w:val="36"/>
          <w:lang w:eastAsia="zh-CN"/>
        </w:rPr>
      </w:pPr>
      <w:r w:rsidRPr="00E8392B">
        <w:rPr>
          <w:rFonts w:asciiTheme="minorHAnsi" w:eastAsiaTheme="minorEastAsia" w:hAnsiTheme="minorHAnsi" w:cstheme="minorBidi"/>
          <w:b/>
          <w:bCs/>
          <w:kern w:val="2"/>
          <w:sz w:val="36"/>
          <w:szCs w:val="36"/>
          <w:lang w:eastAsia="zh-CN"/>
        </w:rPr>
        <w:br w:type="page"/>
      </w:r>
    </w:p>
    <w:p w14:paraId="4726BDE9" w14:textId="213754D1" w:rsidR="00B53F6C" w:rsidRPr="00E8392B" w:rsidRDefault="0077617F" w:rsidP="00B53F6C">
      <w:pPr>
        <w:keepNext/>
        <w:keepLines/>
        <w:tabs>
          <w:tab w:val="left" w:pos="215"/>
          <w:tab w:val="center" w:pos="4535"/>
        </w:tabs>
        <w:adjustRightInd w:val="0"/>
        <w:spacing w:before="340" w:after="330"/>
        <w:jc w:val="center"/>
        <w:rPr>
          <w:rFonts w:asciiTheme="minorEastAsia" w:eastAsiaTheme="minorEastAsia" w:hAnsiTheme="minorEastAsia" w:cs="黑体"/>
          <w:b/>
          <w:bCs/>
          <w:kern w:val="44"/>
          <w:sz w:val="36"/>
          <w:szCs w:val="36"/>
          <w:lang w:val="zh-CN" w:eastAsia="zh-CN"/>
        </w:rPr>
      </w:pPr>
      <w:bookmarkStart w:id="9" w:name="_Toc4384"/>
      <w:bookmarkStart w:id="10" w:name="_Toc30198"/>
      <w:bookmarkStart w:id="11" w:name="_Toc9978"/>
      <w:bookmarkEnd w:id="3"/>
      <w:r w:rsidRPr="00E8392B">
        <w:rPr>
          <w:rFonts w:asciiTheme="minorEastAsia" w:eastAsiaTheme="minorEastAsia" w:hAnsiTheme="minorEastAsia" w:cs="黑体" w:hint="eastAsia"/>
          <w:b/>
          <w:bCs/>
          <w:kern w:val="44"/>
          <w:sz w:val="36"/>
          <w:szCs w:val="36"/>
          <w:lang w:val="zh-CN" w:eastAsia="zh-CN"/>
        </w:rPr>
        <w:lastRenderedPageBreak/>
        <w:t>一、</w:t>
      </w:r>
      <w:r w:rsidRPr="00E8392B">
        <w:rPr>
          <w:rFonts w:asciiTheme="minorEastAsia" w:eastAsiaTheme="minorEastAsia" w:hAnsiTheme="minorEastAsia" w:cs="黑体" w:hint="eastAsia"/>
          <w:b/>
          <w:bCs/>
          <w:kern w:val="44"/>
          <w:sz w:val="36"/>
          <w:szCs w:val="36"/>
          <w:lang w:eastAsia="zh-CN"/>
        </w:rPr>
        <w:t>报价</w:t>
      </w:r>
      <w:r w:rsidRPr="00E8392B">
        <w:rPr>
          <w:rFonts w:asciiTheme="minorEastAsia" w:eastAsiaTheme="minorEastAsia" w:hAnsiTheme="minorEastAsia" w:cs="黑体" w:hint="eastAsia"/>
          <w:b/>
          <w:bCs/>
          <w:kern w:val="44"/>
          <w:sz w:val="36"/>
          <w:szCs w:val="36"/>
          <w:lang w:val="zh-CN" w:eastAsia="zh-CN"/>
        </w:rPr>
        <w:t>函</w:t>
      </w:r>
      <w:bookmarkEnd w:id="9"/>
      <w:bookmarkEnd w:id="10"/>
      <w:bookmarkEnd w:id="11"/>
    </w:p>
    <w:p w14:paraId="5E1DD88B" w14:textId="258E49BE" w:rsidR="001A1AA1" w:rsidRPr="00E8392B" w:rsidRDefault="001A1AA1" w:rsidP="00B53F6C">
      <w:pPr>
        <w:snapToGrid w:val="0"/>
        <w:spacing w:line="360" w:lineRule="auto"/>
        <w:jc w:val="right"/>
        <w:rPr>
          <w:lang w:eastAsia="zh-CN"/>
        </w:rPr>
      </w:pPr>
      <w:r w:rsidRPr="00E8392B">
        <w:rPr>
          <w:rFonts w:asciiTheme="minorEastAsia" w:eastAsiaTheme="minorEastAsia" w:hAnsiTheme="minorEastAsia" w:cs="黑体" w:hint="eastAsia"/>
          <w:sz w:val="24"/>
          <w:szCs w:val="24"/>
          <w:lang w:eastAsia="zh-CN"/>
        </w:rPr>
        <w:t>编号：</w:t>
      </w:r>
      <w:r w:rsidR="00733D1A" w:rsidRPr="00733D1A">
        <w:rPr>
          <w:rFonts w:asciiTheme="minorEastAsia" w:eastAsiaTheme="minorEastAsia" w:hAnsiTheme="minorEastAsia" w:cs="黑体"/>
          <w:sz w:val="24"/>
          <w:szCs w:val="24"/>
          <w:lang w:eastAsia="zh-CN"/>
        </w:rPr>
        <w:t>YS-GKBX-2026-HW198</w:t>
      </w:r>
    </w:p>
    <w:p w14:paraId="162D41D2" w14:textId="77777777" w:rsidR="00FA000A" w:rsidRPr="00FA000A" w:rsidRDefault="00FA000A" w:rsidP="00FA000A">
      <w:pPr>
        <w:autoSpaceDE/>
        <w:autoSpaceDN/>
        <w:snapToGrid w:val="0"/>
        <w:spacing w:line="360" w:lineRule="auto"/>
        <w:jc w:val="both"/>
        <w:rPr>
          <w:kern w:val="2"/>
          <w:sz w:val="28"/>
          <w:szCs w:val="28"/>
          <w:lang w:eastAsia="zh-CN"/>
        </w:rPr>
      </w:pPr>
      <w:r w:rsidRPr="00FA000A">
        <w:rPr>
          <w:rFonts w:hint="eastAsia"/>
          <w:kern w:val="2"/>
          <w:sz w:val="28"/>
          <w:szCs w:val="28"/>
          <w:lang w:eastAsia="zh-CN"/>
        </w:rPr>
        <w:t>四川宏达股份有限公司：</w:t>
      </w:r>
    </w:p>
    <w:p w14:paraId="6142DA72" w14:textId="79369053" w:rsidR="00FA000A" w:rsidRPr="00FA000A" w:rsidRDefault="00FA000A" w:rsidP="00FA000A">
      <w:pPr>
        <w:autoSpaceDE/>
        <w:autoSpaceDN/>
        <w:snapToGrid w:val="0"/>
        <w:spacing w:line="360" w:lineRule="auto"/>
        <w:ind w:firstLineChars="200" w:firstLine="560"/>
        <w:jc w:val="both"/>
        <w:rPr>
          <w:kern w:val="2"/>
          <w:sz w:val="24"/>
          <w:szCs w:val="24"/>
          <w:lang w:eastAsia="zh-CN"/>
        </w:rPr>
      </w:pPr>
      <w:r w:rsidRPr="00FA000A">
        <w:rPr>
          <w:rFonts w:hint="eastAsia"/>
          <w:kern w:val="2"/>
          <w:sz w:val="28"/>
          <w:szCs w:val="28"/>
          <w:lang w:eastAsia="zh-CN"/>
        </w:rPr>
        <w:t>我公司现对贵司在</w:t>
      </w:r>
      <w:r w:rsidR="00540380">
        <w:rPr>
          <w:rFonts w:hint="eastAsia"/>
          <w:kern w:val="2"/>
          <w:sz w:val="28"/>
          <w:szCs w:val="28"/>
          <w:lang w:eastAsia="zh-CN"/>
        </w:rPr>
        <w:t>合同约定</w:t>
      </w:r>
      <w:r w:rsidRPr="00FA000A">
        <w:rPr>
          <w:rFonts w:hint="eastAsia"/>
          <w:bCs/>
          <w:kern w:val="2"/>
          <w:sz w:val="28"/>
          <w:szCs w:val="28"/>
          <w:lang w:eastAsia="zh-CN"/>
        </w:rPr>
        <w:t>期间</w:t>
      </w:r>
      <w:r w:rsidRPr="00FA000A">
        <w:rPr>
          <w:rFonts w:hint="eastAsia"/>
          <w:kern w:val="2"/>
          <w:sz w:val="28"/>
          <w:szCs w:val="28"/>
          <w:lang w:eastAsia="zh-CN"/>
        </w:rPr>
        <w:t>所需</w:t>
      </w:r>
      <w:r w:rsidRPr="00FA000A">
        <w:rPr>
          <w:rFonts w:cs="Times New Roman" w:hint="eastAsia"/>
          <w:bCs/>
          <w:kern w:val="2"/>
          <w:sz w:val="28"/>
          <w:szCs w:val="28"/>
          <w:lang w:eastAsia="zh-CN"/>
        </w:rPr>
        <w:t>次氧化锌</w:t>
      </w:r>
      <w:r w:rsidRPr="00FA000A">
        <w:rPr>
          <w:rFonts w:hint="eastAsia"/>
          <w:kern w:val="2"/>
          <w:sz w:val="28"/>
          <w:szCs w:val="28"/>
          <w:lang w:eastAsia="zh-CN"/>
        </w:rPr>
        <w:t>报价如下:</w:t>
      </w:r>
    </w:p>
    <w:tbl>
      <w:tblPr>
        <w:tblStyle w:val="10"/>
        <w:tblW w:w="5000" w:type="pct"/>
        <w:jc w:val="center"/>
        <w:tblLook w:val="04A0" w:firstRow="1" w:lastRow="0" w:firstColumn="1" w:lastColumn="0" w:noHBand="0" w:noVBand="1"/>
      </w:tblPr>
      <w:tblGrid>
        <w:gridCol w:w="4858"/>
        <w:gridCol w:w="4770"/>
      </w:tblGrid>
      <w:tr w:rsidR="00FA000A" w:rsidRPr="00FA000A" w14:paraId="1D3A3749" w14:textId="77777777" w:rsidTr="00FA000A">
        <w:trPr>
          <w:trHeight w:val="680"/>
          <w:jc w:val="center"/>
        </w:trPr>
        <w:tc>
          <w:tcPr>
            <w:tcW w:w="2523" w:type="pct"/>
            <w:vAlign w:val="center"/>
          </w:tcPr>
          <w:p w14:paraId="5CC33A5A" w14:textId="77777777" w:rsidR="00FA000A" w:rsidRPr="00FA000A" w:rsidRDefault="00FA000A" w:rsidP="00FA000A">
            <w:pPr>
              <w:autoSpaceDE/>
              <w:autoSpaceDN/>
              <w:snapToGrid w:val="0"/>
              <w:jc w:val="center"/>
              <w:rPr>
                <w:b/>
                <w:bCs/>
                <w:kern w:val="2"/>
                <w:sz w:val="28"/>
                <w:szCs w:val="28"/>
                <w:lang w:eastAsia="zh-CN"/>
              </w:rPr>
            </w:pPr>
            <w:r w:rsidRPr="00FA000A">
              <w:rPr>
                <w:rFonts w:hint="eastAsia"/>
                <w:b/>
                <w:bCs/>
                <w:kern w:val="2"/>
                <w:sz w:val="28"/>
                <w:szCs w:val="28"/>
                <w:lang w:eastAsia="zh-CN"/>
              </w:rPr>
              <w:t>基准价（到货月）</w:t>
            </w:r>
          </w:p>
        </w:tc>
        <w:tc>
          <w:tcPr>
            <w:tcW w:w="2477" w:type="pct"/>
            <w:vAlign w:val="center"/>
          </w:tcPr>
          <w:p w14:paraId="48A280F6" w14:textId="77777777" w:rsidR="00FA000A" w:rsidRPr="00FA000A" w:rsidRDefault="00FA000A" w:rsidP="00FA000A">
            <w:pPr>
              <w:autoSpaceDE/>
              <w:autoSpaceDN/>
              <w:snapToGrid w:val="0"/>
              <w:jc w:val="center"/>
              <w:rPr>
                <w:b/>
                <w:bCs/>
                <w:kern w:val="2"/>
                <w:sz w:val="28"/>
                <w:szCs w:val="28"/>
                <w:lang w:eastAsia="zh-CN"/>
              </w:rPr>
            </w:pPr>
            <w:r w:rsidRPr="00FA000A">
              <w:rPr>
                <w:rFonts w:cs="Times New Roman" w:hint="eastAsia"/>
                <w:b/>
                <w:bCs/>
                <w:kern w:val="2"/>
                <w:sz w:val="28"/>
                <w:szCs w:val="28"/>
                <w:lang w:eastAsia="zh-CN"/>
              </w:rPr>
              <w:t>系数（%）</w:t>
            </w:r>
          </w:p>
        </w:tc>
      </w:tr>
      <w:tr w:rsidR="00FA000A" w:rsidRPr="00FA000A" w14:paraId="636D07D6" w14:textId="77777777" w:rsidTr="00FA000A">
        <w:trPr>
          <w:trHeight w:val="1887"/>
          <w:jc w:val="center"/>
        </w:trPr>
        <w:tc>
          <w:tcPr>
            <w:tcW w:w="2523" w:type="pct"/>
            <w:vAlign w:val="center"/>
          </w:tcPr>
          <w:p w14:paraId="5D679DCC" w14:textId="77777777" w:rsidR="00FA000A" w:rsidRPr="00FA000A" w:rsidRDefault="00FA000A" w:rsidP="00FA000A">
            <w:pPr>
              <w:autoSpaceDE/>
              <w:autoSpaceDN/>
              <w:snapToGrid w:val="0"/>
              <w:spacing w:line="360" w:lineRule="auto"/>
              <w:ind w:firstLineChars="200" w:firstLine="560"/>
              <w:jc w:val="both"/>
              <w:rPr>
                <w:kern w:val="2"/>
                <w:sz w:val="28"/>
                <w:szCs w:val="28"/>
                <w:lang w:eastAsia="zh-CN"/>
              </w:rPr>
            </w:pPr>
            <w:r w:rsidRPr="00FA000A">
              <w:rPr>
                <w:rFonts w:hint="eastAsia"/>
                <w:kern w:val="2"/>
                <w:sz w:val="28"/>
                <w:szCs w:val="28"/>
                <w:lang w:eastAsia="zh-CN"/>
              </w:rPr>
              <w:t>上海有色网（</w:t>
            </w:r>
            <w:hyperlink r:id="rId10" w:anchor="锌锭现货自然月均价的算术平均价" w:history="1">
              <w:r w:rsidRPr="00FA000A">
                <w:rPr>
                  <w:rFonts w:hint="eastAsia"/>
                  <w:color w:val="0000FF"/>
                  <w:kern w:val="2"/>
                  <w:sz w:val="28"/>
                  <w:szCs w:val="28"/>
                  <w:u w:val="single"/>
                  <w:lang w:eastAsia="zh-CN"/>
                </w:rPr>
                <w:t>www.smm.cn）SMM1#锌锭现货自然月均价的算术平均价</w:t>
              </w:r>
            </w:hyperlink>
            <w:r w:rsidRPr="00FA000A">
              <w:rPr>
                <w:rFonts w:hint="eastAsia"/>
                <w:color w:val="0000FF"/>
                <w:u w:val="single"/>
                <w:lang w:eastAsia="zh-CN"/>
              </w:rPr>
              <w:t>（例：9月内到货，按9月1日至3</w:t>
            </w:r>
            <w:r w:rsidRPr="00FA000A">
              <w:rPr>
                <w:color w:val="0000FF"/>
                <w:u w:val="single"/>
                <w:lang w:eastAsia="zh-CN"/>
              </w:rPr>
              <w:t>0</w:t>
            </w:r>
            <w:r w:rsidRPr="00FA000A">
              <w:rPr>
                <w:rFonts w:hint="eastAsia"/>
                <w:color w:val="0000FF"/>
                <w:u w:val="single"/>
                <w:lang w:eastAsia="zh-CN"/>
              </w:rPr>
              <w:t>日的均价的算术平均价）</w:t>
            </w:r>
          </w:p>
        </w:tc>
        <w:tc>
          <w:tcPr>
            <w:tcW w:w="2477" w:type="pct"/>
            <w:vAlign w:val="center"/>
          </w:tcPr>
          <w:p w14:paraId="6B1D7060" w14:textId="77777777" w:rsidR="00FA000A" w:rsidRPr="00FA000A" w:rsidRDefault="00FA000A" w:rsidP="00FA000A">
            <w:pPr>
              <w:autoSpaceDE/>
              <w:autoSpaceDN/>
              <w:snapToGrid w:val="0"/>
              <w:spacing w:beforeLines="100" w:before="240" w:line="360" w:lineRule="auto"/>
              <w:jc w:val="center"/>
              <w:rPr>
                <w:kern w:val="2"/>
                <w:sz w:val="24"/>
                <w:szCs w:val="24"/>
                <w:lang w:eastAsia="zh-CN"/>
              </w:rPr>
            </w:pPr>
            <w:r w:rsidRPr="00FA000A">
              <w:rPr>
                <w:rFonts w:hint="eastAsia"/>
                <w:b/>
                <w:bCs/>
                <w:kern w:val="2"/>
                <w:sz w:val="28"/>
                <w:szCs w:val="28"/>
                <w:u w:val="single"/>
                <w:lang w:eastAsia="zh-CN"/>
              </w:rPr>
              <w:t>____</w:t>
            </w:r>
            <w:r w:rsidRPr="00FA000A">
              <w:rPr>
                <w:rFonts w:hint="eastAsia"/>
                <w:b/>
                <w:bCs/>
                <w:kern w:val="2"/>
                <w:sz w:val="28"/>
                <w:szCs w:val="28"/>
                <w:lang w:eastAsia="zh-CN"/>
              </w:rPr>
              <w:t>_%</w:t>
            </w:r>
          </w:p>
        </w:tc>
      </w:tr>
      <w:tr w:rsidR="00FA000A" w:rsidRPr="00FA000A" w14:paraId="29A9D1CC" w14:textId="77777777" w:rsidTr="00FA000A">
        <w:trPr>
          <w:trHeight w:val="680"/>
          <w:jc w:val="center"/>
        </w:trPr>
        <w:tc>
          <w:tcPr>
            <w:tcW w:w="5000" w:type="pct"/>
            <w:gridSpan w:val="2"/>
            <w:vAlign w:val="center"/>
          </w:tcPr>
          <w:p w14:paraId="68D28B69" w14:textId="77777777" w:rsidR="00FA000A" w:rsidRPr="00FA000A" w:rsidRDefault="00FA000A" w:rsidP="00FA000A">
            <w:pPr>
              <w:autoSpaceDE/>
              <w:autoSpaceDN/>
              <w:snapToGrid w:val="0"/>
              <w:spacing w:beforeLines="50" w:before="120" w:line="360" w:lineRule="auto"/>
              <w:rPr>
                <w:rFonts w:cs="Times New Roman"/>
                <w:kern w:val="2"/>
                <w:sz w:val="28"/>
                <w:szCs w:val="28"/>
                <w:lang w:eastAsia="zh-CN"/>
              </w:rPr>
            </w:pPr>
            <w:r w:rsidRPr="00FA000A">
              <w:rPr>
                <w:rFonts w:cs="Times New Roman" w:hint="eastAsia"/>
                <w:kern w:val="2"/>
                <w:sz w:val="28"/>
                <w:szCs w:val="28"/>
                <w:lang w:eastAsia="zh-CN"/>
              </w:rPr>
              <w:t>说明：</w:t>
            </w:r>
          </w:p>
          <w:p w14:paraId="703B1FD8" w14:textId="77777777" w:rsidR="00FA000A" w:rsidRPr="00FA000A" w:rsidRDefault="00FA000A" w:rsidP="00FA000A">
            <w:pPr>
              <w:autoSpaceDE/>
              <w:autoSpaceDN/>
              <w:snapToGrid w:val="0"/>
              <w:spacing w:line="360" w:lineRule="auto"/>
              <w:ind w:firstLineChars="200" w:firstLine="560"/>
              <w:jc w:val="both"/>
              <w:rPr>
                <w:kern w:val="2"/>
                <w:sz w:val="28"/>
                <w:szCs w:val="28"/>
                <w:lang w:eastAsia="zh-CN"/>
              </w:rPr>
            </w:pPr>
            <w:r w:rsidRPr="00FA000A">
              <w:rPr>
                <w:kern w:val="2"/>
                <w:sz w:val="28"/>
                <w:szCs w:val="28"/>
                <w:lang w:eastAsia="zh-CN"/>
              </w:rPr>
              <w:t>1</w:t>
            </w:r>
            <w:r w:rsidRPr="00FA000A">
              <w:rPr>
                <w:rFonts w:hint="eastAsia"/>
                <w:kern w:val="2"/>
                <w:sz w:val="28"/>
                <w:szCs w:val="28"/>
                <w:lang w:eastAsia="zh-CN"/>
              </w:rPr>
              <w:t>、标的数量：</w:t>
            </w:r>
            <w:r w:rsidRPr="00FA000A">
              <w:rPr>
                <w:kern w:val="2"/>
                <w:sz w:val="28"/>
                <w:szCs w:val="28"/>
                <w:lang w:eastAsia="zh-CN"/>
              </w:rPr>
              <w:t>10</w:t>
            </w:r>
            <w:r w:rsidRPr="00FA000A">
              <w:rPr>
                <w:rFonts w:hint="eastAsia"/>
                <w:kern w:val="2"/>
                <w:sz w:val="28"/>
                <w:szCs w:val="28"/>
                <w:lang w:eastAsia="zh-CN"/>
              </w:rPr>
              <w:t>00毛吨</w:t>
            </w:r>
          </w:p>
          <w:p w14:paraId="2741A678" w14:textId="77777777" w:rsidR="00FA000A" w:rsidRPr="00FA000A" w:rsidRDefault="00FA000A" w:rsidP="00FA000A">
            <w:pPr>
              <w:autoSpaceDE/>
              <w:autoSpaceDN/>
              <w:snapToGrid w:val="0"/>
              <w:spacing w:line="360" w:lineRule="auto"/>
              <w:ind w:firstLineChars="200" w:firstLine="560"/>
              <w:jc w:val="both"/>
              <w:rPr>
                <w:kern w:val="2"/>
                <w:sz w:val="28"/>
                <w:szCs w:val="28"/>
                <w:lang w:eastAsia="zh-CN"/>
              </w:rPr>
            </w:pPr>
            <w:r w:rsidRPr="00FA000A">
              <w:rPr>
                <w:kern w:val="2"/>
                <w:sz w:val="28"/>
                <w:szCs w:val="28"/>
                <w:lang w:eastAsia="zh-CN"/>
              </w:rPr>
              <w:t>2</w:t>
            </w:r>
            <w:r w:rsidRPr="00FA000A">
              <w:rPr>
                <w:rFonts w:hint="eastAsia"/>
                <w:kern w:val="2"/>
                <w:sz w:val="28"/>
                <w:szCs w:val="28"/>
                <w:lang w:eastAsia="zh-CN"/>
              </w:rPr>
              <w:t>、交货地址及数量验收：</w:t>
            </w:r>
            <w:r w:rsidRPr="00FA000A">
              <w:rPr>
                <w:rFonts w:hint="eastAsia"/>
                <w:color w:val="000000"/>
                <w:kern w:val="2"/>
                <w:sz w:val="28"/>
                <w:szCs w:val="28"/>
                <w:lang w:eastAsia="zh-CN"/>
              </w:rPr>
              <w:t>四川宏达股份有限公司有色金属分公司库房（四川省德阳市什邡市师古镇）</w:t>
            </w:r>
            <w:r w:rsidRPr="00FA000A">
              <w:rPr>
                <w:rFonts w:hint="eastAsia"/>
                <w:kern w:val="2"/>
                <w:sz w:val="28"/>
                <w:szCs w:val="28"/>
                <w:lang w:eastAsia="zh-CN"/>
              </w:rPr>
              <w:t>，</w:t>
            </w:r>
            <w:r w:rsidRPr="00FA000A">
              <w:rPr>
                <w:rFonts w:cs="Times New Roman" w:hint="eastAsia"/>
                <w:kern w:val="2"/>
                <w:sz w:val="28"/>
                <w:szCs w:val="28"/>
                <w:lang w:eastAsia="zh-CN"/>
              </w:rPr>
              <w:t>数量验收以需方过磅数量为准。</w:t>
            </w:r>
          </w:p>
          <w:p w14:paraId="206864BC" w14:textId="77777777" w:rsidR="00FA000A" w:rsidRDefault="00FA000A" w:rsidP="00FA000A">
            <w:pPr>
              <w:autoSpaceDE/>
              <w:autoSpaceDN/>
              <w:snapToGrid w:val="0"/>
              <w:spacing w:line="360" w:lineRule="auto"/>
              <w:ind w:firstLineChars="200" w:firstLine="560"/>
              <w:jc w:val="both"/>
              <w:rPr>
                <w:rFonts w:cs="Times New Roman"/>
                <w:kern w:val="2"/>
                <w:sz w:val="28"/>
                <w:szCs w:val="28"/>
                <w:lang w:eastAsia="zh-CN"/>
              </w:rPr>
            </w:pPr>
            <w:r w:rsidRPr="00FA000A">
              <w:rPr>
                <w:rFonts w:cs="Times New Roman"/>
                <w:kern w:val="2"/>
                <w:sz w:val="28"/>
                <w:szCs w:val="28"/>
                <w:lang w:eastAsia="zh-CN"/>
              </w:rPr>
              <w:t>3</w:t>
            </w:r>
            <w:r w:rsidRPr="00FA000A">
              <w:rPr>
                <w:rFonts w:cs="Times New Roman" w:hint="eastAsia"/>
                <w:kern w:val="2"/>
                <w:sz w:val="28"/>
                <w:szCs w:val="28"/>
                <w:lang w:eastAsia="zh-CN"/>
              </w:rPr>
              <w:t>、运输及费用负担：到招标方库房前所有费用、货损风险由中标方承担</w:t>
            </w:r>
          </w:p>
          <w:p w14:paraId="1C9C0CF5" w14:textId="58F7B607" w:rsidR="00733D1A" w:rsidRPr="00FA000A" w:rsidRDefault="00733D1A" w:rsidP="00733D1A">
            <w:pPr>
              <w:autoSpaceDE/>
              <w:autoSpaceDN/>
              <w:snapToGrid w:val="0"/>
              <w:spacing w:line="360" w:lineRule="auto"/>
              <w:ind w:firstLineChars="200" w:firstLine="560"/>
              <w:jc w:val="both"/>
              <w:rPr>
                <w:rFonts w:cs="Times New Roman" w:hint="eastAsia"/>
                <w:kern w:val="2"/>
                <w:sz w:val="24"/>
                <w:lang w:eastAsia="zh-CN"/>
              </w:rPr>
            </w:pPr>
            <w:r>
              <w:rPr>
                <w:rFonts w:cs="Times New Roman" w:hint="eastAsia"/>
                <w:kern w:val="2"/>
                <w:sz w:val="28"/>
                <w:szCs w:val="28"/>
                <w:lang w:eastAsia="zh-CN"/>
              </w:rPr>
              <w:t>4、</w:t>
            </w:r>
            <w:r w:rsidRPr="00733D1A">
              <w:rPr>
                <w:rFonts w:cs="Times New Roman" w:hint="eastAsia"/>
                <w:kern w:val="2"/>
                <w:sz w:val="28"/>
                <w:szCs w:val="28"/>
                <w:lang w:eastAsia="zh-CN"/>
              </w:rPr>
              <w:t>投标人需提供供应的产品化验报告。中</w:t>
            </w:r>
            <w:r>
              <w:rPr>
                <w:rFonts w:cs="Times New Roman" w:hint="eastAsia"/>
                <w:kern w:val="2"/>
                <w:sz w:val="28"/>
                <w:szCs w:val="28"/>
                <w:lang w:eastAsia="zh-CN"/>
              </w:rPr>
              <w:t>选</w:t>
            </w:r>
            <w:r w:rsidRPr="00733D1A">
              <w:rPr>
                <w:rFonts w:cs="Times New Roman" w:hint="eastAsia"/>
                <w:kern w:val="2"/>
                <w:sz w:val="28"/>
                <w:szCs w:val="28"/>
                <w:lang w:eastAsia="zh-CN"/>
              </w:rPr>
              <w:t>后，中标人必须严格按照投标文件所承诺的产品进行供货</w:t>
            </w:r>
          </w:p>
        </w:tc>
      </w:tr>
    </w:tbl>
    <w:p w14:paraId="72E23AD3" w14:textId="77777777" w:rsidR="00FA000A" w:rsidRPr="00FA000A" w:rsidRDefault="00FA000A" w:rsidP="00FA000A">
      <w:pPr>
        <w:autoSpaceDE/>
        <w:autoSpaceDN/>
        <w:snapToGrid w:val="0"/>
        <w:spacing w:line="360" w:lineRule="auto"/>
        <w:ind w:right="960" w:firstLineChars="3200" w:firstLine="7680"/>
        <w:jc w:val="both"/>
        <w:rPr>
          <w:kern w:val="2"/>
          <w:sz w:val="24"/>
          <w:szCs w:val="24"/>
          <w:lang w:eastAsia="zh-CN"/>
        </w:rPr>
      </w:pPr>
    </w:p>
    <w:p w14:paraId="6BF7A7F0" w14:textId="77777777" w:rsidR="00FA000A" w:rsidRPr="00FA000A" w:rsidRDefault="00FA000A" w:rsidP="00FA000A">
      <w:pPr>
        <w:autoSpaceDE/>
        <w:autoSpaceDN/>
        <w:snapToGrid w:val="0"/>
        <w:spacing w:line="360" w:lineRule="auto"/>
        <w:ind w:right="960"/>
        <w:jc w:val="both"/>
        <w:rPr>
          <w:kern w:val="2"/>
          <w:sz w:val="28"/>
          <w:szCs w:val="28"/>
          <w:lang w:eastAsia="zh-CN"/>
        </w:rPr>
      </w:pPr>
    </w:p>
    <w:p w14:paraId="16F282A0" w14:textId="77777777" w:rsidR="00FA000A" w:rsidRPr="00FA000A" w:rsidRDefault="00FA000A" w:rsidP="00FA000A">
      <w:pPr>
        <w:autoSpaceDE/>
        <w:autoSpaceDN/>
        <w:snapToGrid w:val="0"/>
        <w:spacing w:line="360" w:lineRule="auto"/>
        <w:ind w:right="960"/>
        <w:jc w:val="both"/>
        <w:rPr>
          <w:kern w:val="2"/>
          <w:sz w:val="28"/>
          <w:szCs w:val="28"/>
          <w:lang w:eastAsia="zh-CN"/>
        </w:rPr>
      </w:pPr>
    </w:p>
    <w:p w14:paraId="7089DEE8" w14:textId="77777777" w:rsidR="00FA000A" w:rsidRPr="00FA000A" w:rsidRDefault="00FA000A" w:rsidP="00085FD9">
      <w:pPr>
        <w:autoSpaceDE/>
        <w:autoSpaceDN/>
        <w:snapToGrid w:val="0"/>
        <w:spacing w:line="360" w:lineRule="auto"/>
        <w:ind w:right="960" w:firstLineChars="2400" w:firstLine="6720"/>
        <w:jc w:val="both"/>
        <w:rPr>
          <w:kern w:val="2"/>
          <w:sz w:val="28"/>
          <w:szCs w:val="28"/>
          <w:lang w:eastAsia="zh-CN"/>
        </w:rPr>
      </w:pPr>
      <w:r w:rsidRPr="00FA000A">
        <w:rPr>
          <w:rFonts w:hint="eastAsia"/>
          <w:kern w:val="2"/>
          <w:sz w:val="28"/>
          <w:szCs w:val="28"/>
          <w:lang w:eastAsia="zh-CN"/>
        </w:rPr>
        <w:t>公司（盖章）</w:t>
      </w:r>
    </w:p>
    <w:p w14:paraId="74395F9E" w14:textId="04E2F862" w:rsidR="00FA000A" w:rsidRPr="00FA000A" w:rsidRDefault="00FA000A" w:rsidP="00085FD9">
      <w:pPr>
        <w:autoSpaceDE/>
        <w:autoSpaceDN/>
        <w:snapToGrid w:val="0"/>
        <w:spacing w:line="360" w:lineRule="auto"/>
        <w:ind w:right="960" w:firstLineChars="2300" w:firstLine="6440"/>
        <w:jc w:val="both"/>
        <w:rPr>
          <w:kern w:val="2"/>
          <w:sz w:val="28"/>
          <w:szCs w:val="28"/>
          <w:lang w:eastAsia="zh-CN"/>
        </w:rPr>
      </w:pPr>
      <w:r w:rsidRPr="00FA000A">
        <w:rPr>
          <w:rFonts w:hint="eastAsia"/>
          <w:kern w:val="2"/>
          <w:sz w:val="28"/>
          <w:szCs w:val="28"/>
          <w:lang w:eastAsia="zh-CN"/>
        </w:rPr>
        <w:t>202</w:t>
      </w:r>
      <w:r w:rsidR="00733D1A">
        <w:rPr>
          <w:kern w:val="2"/>
          <w:sz w:val="28"/>
          <w:szCs w:val="28"/>
          <w:lang w:eastAsia="zh-CN"/>
        </w:rPr>
        <w:t>6</w:t>
      </w:r>
      <w:r w:rsidRPr="00FA000A">
        <w:rPr>
          <w:rFonts w:hint="eastAsia"/>
          <w:kern w:val="2"/>
          <w:sz w:val="28"/>
          <w:szCs w:val="28"/>
          <w:lang w:eastAsia="zh-CN"/>
        </w:rPr>
        <w:t xml:space="preserve">年 </w:t>
      </w:r>
      <w:r w:rsidRPr="00FA000A">
        <w:rPr>
          <w:kern w:val="2"/>
          <w:sz w:val="28"/>
          <w:szCs w:val="28"/>
          <w:lang w:eastAsia="zh-CN"/>
        </w:rPr>
        <w:t xml:space="preserve"> </w:t>
      </w:r>
      <w:r w:rsidRPr="00FA000A">
        <w:rPr>
          <w:rFonts w:hint="eastAsia"/>
          <w:kern w:val="2"/>
          <w:sz w:val="28"/>
          <w:szCs w:val="28"/>
          <w:lang w:eastAsia="zh-CN"/>
        </w:rPr>
        <w:t xml:space="preserve">月 </w:t>
      </w:r>
      <w:r w:rsidRPr="00FA000A">
        <w:rPr>
          <w:kern w:val="2"/>
          <w:sz w:val="28"/>
          <w:szCs w:val="28"/>
          <w:lang w:eastAsia="zh-CN"/>
        </w:rPr>
        <w:t xml:space="preserve">  </w:t>
      </w:r>
      <w:r w:rsidRPr="00FA000A">
        <w:rPr>
          <w:rFonts w:hint="eastAsia"/>
          <w:kern w:val="2"/>
          <w:sz w:val="28"/>
          <w:szCs w:val="28"/>
          <w:lang w:eastAsia="zh-CN"/>
        </w:rPr>
        <w:t>日</w:t>
      </w:r>
    </w:p>
    <w:p w14:paraId="0B1CDDCF" w14:textId="77777777" w:rsidR="00D373A9" w:rsidRPr="00E8392B" w:rsidRDefault="00D373A9">
      <w:pPr>
        <w:widowControl/>
        <w:autoSpaceDE/>
        <w:autoSpaceDN/>
        <w:rPr>
          <w:rFonts w:asciiTheme="minorEastAsia" w:eastAsiaTheme="minorEastAsia" w:hAnsiTheme="minorEastAsia" w:cs="黑体"/>
          <w:bCs/>
          <w:sz w:val="24"/>
          <w:szCs w:val="24"/>
          <w:lang w:eastAsia="zh-CN"/>
        </w:rPr>
      </w:pPr>
      <w:r w:rsidRPr="00E8392B">
        <w:rPr>
          <w:rFonts w:asciiTheme="minorEastAsia" w:eastAsiaTheme="minorEastAsia" w:hAnsiTheme="minorEastAsia" w:cs="黑体" w:hint="eastAsia"/>
          <w:bCs/>
          <w:sz w:val="24"/>
          <w:szCs w:val="24"/>
          <w:lang w:eastAsia="zh-CN"/>
        </w:rPr>
        <w:br w:type="page"/>
      </w:r>
    </w:p>
    <w:p w14:paraId="292ECE1A" w14:textId="61F26578" w:rsidR="00D373A9" w:rsidRPr="00E8392B" w:rsidRDefault="00D373A9">
      <w:pPr>
        <w:widowControl/>
        <w:autoSpaceDE/>
        <w:autoSpaceDN/>
        <w:rPr>
          <w:lang w:eastAsia="zh-CN"/>
        </w:rPr>
      </w:pPr>
    </w:p>
    <w:p w14:paraId="010FCD8A" w14:textId="537B7C15" w:rsidR="0077617F" w:rsidRPr="00E8392B" w:rsidRDefault="00141D29" w:rsidP="00733D1A">
      <w:pPr>
        <w:autoSpaceDE/>
        <w:autoSpaceDN/>
        <w:rPr>
          <w:b/>
          <w:bCs/>
          <w:kern w:val="2"/>
          <w:sz w:val="32"/>
          <w:szCs w:val="32"/>
          <w:lang w:eastAsia="zh-CN"/>
        </w:rPr>
      </w:pPr>
      <w:r w:rsidRPr="00E8392B">
        <w:rPr>
          <w:rFonts w:eastAsiaTheme="minorEastAsia" w:hint="eastAsia"/>
          <w:b/>
          <w:bCs/>
          <w:kern w:val="2"/>
          <w:sz w:val="32"/>
          <w:szCs w:val="32"/>
          <w:lang w:eastAsia="zh-CN"/>
        </w:rPr>
        <w:t>二</w:t>
      </w:r>
      <w:r w:rsidR="0077617F" w:rsidRPr="00E8392B">
        <w:rPr>
          <w:rFonts w:hint="eastAsia"/>
          <w:b/>
          <w:bCs/>
          <w:kern w:val="2"/>
          <w:sz w:val="32"/>
          <w:szCs w:val="32"/>
          <w:lang w:eastAsia="zh-CN"/>
        </w:rPr>
        <w:t>、营业执照</w:t>
      </w:r>
      <w:r w:rsidR="00733D1A">
        <w:rPr>
          <w:rFonts w:hint="eastAsia"/>
          <w:b/>
          <w:bCs/>
          <w:kern w:val="2"/>
          <w:sz w:val="32"/>
          <w:szCs w:val="32"/>
          <w:lang w:eastAsia="zh-CN"/>
        </w:rPr>
        <w:t>、品质化验报告</w:t>
      </w:r>
    </w:p>
    <w:p w14:paraId="5C0134A3" w14:textId="77777777" w:rsidR="0077617F" w:rsidRPr="00E8392B" w:rsidRDefault="0077617F" w:rsidP="0077617F">
      <w:pPr>
        <w:autoSpaceDE/>
        <w:autoSpaceDN/>
        <w:spacing w:line="360" w:lineRule="auto"/>
        <w:ind w:firstLineChars="200" w:firstLine="480"/>
        <w:jc w:val="both"/>
        <w:rPr>
          <w:kern w:val="2"/>
          <w:sz w:val="24"/>
          <w:szCs w:val="24"/>
          <w:lang w:eastAsia="zh-CN"/>
        </w:rPr>
      </w:pPr>
      <w:bookmarkStart w:id="12" w:name="_GoBack"/>
      <w:bookmarkEnd w:id="12"/>
    </w:p>
    <w:p w14:paraId="354D4A9A" w14:textId="77777777" w:rsidR="0077617F" w:rsidRPr="00E8392B" w:rsidRDefault="0077617F" w:rsidP="0077617F">
      <w:pPr>
        <w:autoSpaceDE/>
        <w:autoSpaceDN/>
        <w:spacing w:line="360" w:lineRule="auto"/>
        <w:ind w:firstLineChars="200" w:firstLine="480"/>
        <w:jc w:val="both"/>
        <w:rPr>
          <w:kern w:val="2"/>
          <w:sz w:val="24"/>
          <w:szCs w:val="24"/>
          <w:lang w:eastAsia="zh-CN"/>
        </w:rPr>
      </w:pPr>
    </w:p>
    <w:p w14:paraId="7133B34F" w14:textId="77777777" w:rsidR="0077617F" w:rsidRPr="00E8392B" w:rsidRDefault="0077617F" w:rsidP="0077617F">
      <w:pPr>
        <w:autoSpaceDE/>
        <w:autoSpaceDN/>
        <w:spacing w:line="360" w:lineRule="auto"/>
        <w:ind w:firstLineChars="200" w:firstLine="480"/>
        <w:jc w:val="both"/>
        <w:rPr>
          <w:kern w:val="2"/>
          <w:sz w:val="24"/>
          <w:szCs w:val="24"/>
          <w:lang w:eastAsia="zh-CN"/>
        </w:rPr>
      </w:pPr>
    </w:p>
    <w:p w14:paraId="6772D4D5" w14:textId="77777777" w:rsidR="0077617F" w:rsidRPr="00E8392B" w:rsidRDefault="0077617F" w:rsidP="0077617F">
      <w:pPr>
        <w:autoSpaceDE/>
        <w:autoSpaceDN/>
        <w:spacing w:line="360" w:lineRule="auto"/>
        <w:ind w:firstLineChars="200" w:firstLine="480"/>
        <w:jc w:val="both"/>
        <w:rPr>
          <w:kern w:val="2"/>
          <w:sz w:val="24"/>
          <w:szCs w:val="24"/>
          <w:lang w:eastAsia="zh-CN"/>
        </w:rPr>
      </w:pPr>
    </w:p>
    <w:p w14:paraId="3B5BE864" w14:textId="77777777" w:rsidR="0077617F" w:rsidRPr="00E8392B" w:rsidRDefault="0077617F" w:rsidP="0077617F">
      <w:pPr>
        <w:autoSpaceDE/>
        <w:autoSpaceDN/>
        <w:spacing w:line="360" w:lineRule="auto"/>
        <w:ind w:firstLineChars="200" w:firstLine="480"/>
        <w:jc w:val="both"/>
        <w:rPr>
          <w:kern w:val="2"/>
          <w:sz w:val="24"/>
          <w:szCs w:val="24"/>
          <w:lang w:eastAsia="zh-CN"/>
        </w:rPr>
      </w:pPr>
    </w:p>
    <w:p w14:paraId="09563E0C" w14:textId="5471E7BB" w:rsidR="0077617F" w:rsidRPr="00E8392B" w:rsidRDefault="0077617F" w:rsidP="0077617F">
      <w:pPr>
        <w:autoSpaceDE/>
        <w:autoSpaceDN/>
        <w:spacing w:line="360" w:lineRule="auto"/>
        <w:ind w:left="31680" w:hangingChars="32075" w:hanging="31680"/>
        <w:jc w:val="right"/>
        <w:rPr>
          <w:kern w:val="2"/>
          <w:sz w:val="21"/>
          <w:szCs w:val="21"/>
          <w:lang w:eastAsia="zh-CN"/>
        </w:rPr>
      </w:pPr>
    </w:p>
    <w:p w14:paraId="4C9716EB" w14:textId="77777777" w:rsidR="0077617F" w:rsidRPr="00E8392B" w:rsidRDefault="0077617F" w:rsidP="0077617F">
      <w:pPr>
        <w:autoSpaceDE/>
        <w:autoSpaceDN/>
        <w:jc w:val="both"/>
        <w:rPr>
          <w:rFonts w:asciiTheme="minorEastAsia" w:eastAsiaTheme="minorEastAsia" w:hAnsiTheme="minorEastAsia" w:cstheme="minorBidi"/>
          <w:kern w:val="2"/>
          <w:sz w:val="21"/>
          <w:szCs w:val="21"/>
          <w:lang w:eastAsia="zh-CN"/>
        </w:rPr>
      </w:pPr>
    </w:p>
    <w:p w14:paraId="5B5716ED" w14:textId="77777777" w:rsidR="0077617F" w:rsidRPr="00E8392B" w:rsidRDefault="0077617F" w:rsidP="0077617F">
      <w:pPr>
        <w:autoSpaceDE/>
        <w:autoSpaceDN/>
        <w:jc w:val="center"/>
        <w:rPr>
          <w:rFonts w:asciiTheme="minorEastAsia" w:eastAsiaTheme="minorEastAsia" w:hAnsiTheme="minorEastAsia" w:cstheme="minorBidi"/>
          <w:b/>
          <w:kern w:val="2"/>
          <w:sz w:val="32"/>
          <w:szCs w:val="32"/>
          <w:lang w:eastAsia="zh-CN"/>
        </w:rPr>
        <w:sectPr w:rsidR="0077617F" w:rsidRPr="00E8392B" w:rsidSect="0077617F">
          <w:pgSz w:w="11906" w:h="16838"/>
          <w:pgMar w:top="1361" w:right="1134" w:bottom="1361" w:left="1134" w:header="851" w:footer="992" w:gutter="0"/>
          <w:cols w:space="0"/>
          <w:docGrid w:linePitch="312"/>
        </w:sectPr>
      </w:pPr>
    </w:p>
    <w:p w14:paraId="1C1C3135" w14:textId="69C31BA4" w:rsidR="00B53F6C" w:rsidRPr="00E8392B" w:rsidRDefault="00141D29" w:rsidP="00EE504A">
      <w:pPr>
        <w:autoSpaceDE/>
        <w:autoSpaceDN/>
        <w:jc w:val="center"/>
        <w:rPr>
          <w:rFonts w:eastAsiaTheme="minorEastAsia"/>
          <w:b/>
          <w:bCs/>
          <w:kern w:val="2"/>
          <w:sz w:val="32"/>
          <w:szCs w:val="32"/>
          <w:lang w:eastAsia="zh-CN"/>
        </w:rPr>
      </w:pPr>
      <w:r w:rsidRPr="00E8392B">
        <w:rPr>
          <w:rFonts w:eastAsiaTheme="minorEastAsia" w:hint="eastAsia"/>
          <w:b/>
          <w:bCs/>
          <w:kern w:val="2"/>
          <w:sz w:val="32"/>
          <w:szCs w:val="32"/>
          <w:lang w:eastAsia="zh-CN"/>
        </w:rPr>
        <w:lastRenderedPageBreak/>
        <w:t>三</w:t>
      </w:r>
      <w:r w:rsidR="00B53F6C" w:rsidRPr="00E8392B">
        <w:rPr>
          <w:rFonts w:eastAsiaTheme="minorEastAsia" w:hint="eastAsia"/>
          <w:b/>
          <w:bCs/>
          <w:kern w:val="2"/>
          <w:sz w:val="32"/>
          <w:szCs w:val="32"/>
          <w:lang w:eastAsia="zh-CN"/>
        </w:rPr>
        <w:t>、承 诺</w:t>
      </w:r>
    </w:p>
    <w:p w14:paraId="009884D7" w14:textId="073FAD29" w:rsidR="00B53F6C" w:rsidRPr="00E8392B" w:rsidRDefault="00B53F6C" w:rsidP="0077617F">
      <w:pPr>
        <w:autoSpaceDE/>
        <w:autoSpaceDN/>
        <w:spacing w:beforeLines="50" w:before="156" w:line="360" w:lineRule="auto"/>
        <w:ind w:firstLineChars="200" w:firstLine="420"/>
        <w:jc w:val="both"/>
        <w:rPr>
          <w:rFonts w:eastAsiaTheme="minorEastAsia" w:cstheme="minorBidi"/>
          <w:kern w:val="2"/>
          <w:sz w:val="21"/>
          <w:szCs w:val="21"/>
          <w:lang w:eastAsia="zh-CN"/>
        </w:rPr>
      </w:pPr>
      <w:r w:rsidRPr="00E8392B">
        <w:rPr>
          <w:rFonts w:eastAsiaTheme="minorEastAsia" w:cstheme="minorBidi" w:hint="eastAsia"/>
          <w:kern w:val="2"/>
          <w:sz w:val="21"/>
          <w:szCs w:val="21"/>
          <w:lang w:eastAsia="zh-CN"/>
        </w:rPr>
        <w:t>致：</w:t>
      </w:r>
      <w:r w:rsidR="00DF7D9D" w:rsidRPr="00E8392B">
        <w:rPr>
          <w:rFonts w:eastAsiaTheme="minorEastAsia" w:cstheme="minorBidi" w:hint="eastAsia"/>
          <w:kern w:val="2"/>
          <w:sz w:val="21"/>
          <w:szCs w:val="21"/>
          <w:lang w:eastAsia="zh-CN"/>
        </w:rPr>
        <w:t>四川宏达股份有限公司</w:t>
      </w:r>
    </w:p>
    <w:p w14:paraId="762CE3A0" w14:textId="1DA02D5B" w:rsidR="00B53F6C" w:rsidRPr="00E8392B" w:rsidRDefault="00B53F6C" w:rsidP="00B53F6C">
      <w:pPr>
        <w:autoSpaceDE/>
        <w:autoSpaceDN/>
        <w:spacing w:line="360" w:lineRule="auto"/>
        <w:ind w:firstLineChars="200" w:firstLine="420"/>
        <w:jc w:val="both"/>
        <w:rPr>
          <w:rFonts w:eastAsiaTheme="minorEastAsia" w:cstheme="minorBidi"/>
          <w:kern w:val="2"/>
          <w:sz w:val="21"/>
          <w:szCs w:val="21"/>
          <w:lang w:eastAsia="zh-CN"/>
        </w:rPr>
      </w:pPr>
      <w:r w:rsidRPr="00E8392B">
        <w:rPr>
          <w:rFonts w:eastAsiaTheme="minorEastAsia" w:cstheme="minorBidi" w:hint="eastAsia"/>
          <w:kern w:val="2"/>
          <w:sz w:val="21"/>
          <w:szCs w:val="21"/>
          <w:lang w:eastAsia="zh-CN"/>
        </w:rPr>
        <w:t>我公司自愿参与</w:t>
      </w:r>
      <w:r w:rsidRPr="00E8392B">
        <w:rPr>
          <w:rFonts w:eastAsiaTheme="minorEastAsia" w:cstheme="minorBidi" w:hint="eastAsia"/>
          <w:kern w:val="2"/>
          <w:sz w:val="21"/>
          <w:szCs w:val="21"/>
          <w:u w:val="single"/>
          <w:lang w:eastAsia="zh-CN"/>
        </w:rPr>
        <w:t xml:space="preserve"> </w:t>
      </w:r>
      <w:r w:rsidR="00733D1A" w:rsidRPr="00733D1A">
        <w:rPr>
          <w:rFonts w:asciiTheme="minorEastAsia" w:eastAsiaTheme="minorEastAsia" w:hAnsiTheme="minorEastAsia" w:hint="eastAsia"/>
          <w:sz w:val="21"/>
          <w:szCs w:val="21"/>
          <w:u w:val="single"/>
          <w:lang w:eastAsia="zh-CN"/>
        </w:rPr>
        <w:t>有色分公司</w:t>
      </w:r>
      <w:r w:rsidR="00733D1A" w:rsidRPr="00733D1A">
        <w:rPr>
          <w:rFonts w:asciiTheme="minorEastAsia" w:eastAsiaTheme="minorEastAsia" w:hAnsiTheme="minorEastAsia"/>
          <w:sz w:val="21"/>
          <w:szCs w:val="21"/>
          <w:u w:val="single"/>
          <w:lang w:eastAsia="zh-CN"/>
        </w:rPr>
        <w:t>2026年9月次氧化锌比选采购</w:t>
      </w:r>
      <w:r w:rsidRPr="00E8392B">
        <w:rPr>
          <w:rFonts w:eastAsiaTheme="minorEastAsia" w:cstheme="minorBidi" w:hint="eastAsia"/>
          <w:kern w:val="2"/>
          <w:sz w:val="21"/>
          <w:szCs w:val="21"/>
          <w:u w:val="single"/>
          <w:lang w:eastAsia="zh-CN"/>
        </w:rPr>
        <w:t xml:space="preserve"> </w:t>
      </w:r>
      <w:r w:rsidRPr="00E8392B">
        <w:rPr>
          <w:rFonts w:eastAsiaTheme="minorEastAsia" w:cstheme="minorBidi" w:hint="eastAsia"/>
          <w:kern w:val="2"/>
          <w:sz w:val="21"/>
          <w:szCs w:val="21"/>
          <w:lang w:eastAsia="zh-CN"/>
        </w:rPr>
        <w:t>的投标，现郑重</w:t>
      </w:r>
      <w:proofErr w:type="gramStart"/>
      <w:r w:rsidRPr="00E8392B">
        <w:rPr>
          <w:rFonts w:eastAsiaTheme="minorEastAsia" w:cstheme="minorBidi" w:hint="eastAsia"/>
          <w:kern w:val="2"/>
          <w:sz w:val="21"/>
          <w:szCs w:val="21"/>
          <w:lang w:eastAsia="zh-CN"/>
        </w:rPr>
        <w:t>作出</w:t>
      </w:r>
      <w:proofErr w:type="gramEnd"/>
      <w:r w:rsidRPr="00E8392B">
        <w:rPr>
          <w:rFonts w:eastAsiaTheme="minorEastAsia" w:cstheme="minorBidi" w:hint="eastAsia"/>
          <w:kern w:val="2"/>
          <w:sz w:val="21"/>
          <w:szCs w:val="21"/>
          <w:lang w:eastAsia="zh-CN"/>
        </w:rPr>
        <w:t>以下承诺：</w:t>
      </w:r>
    </w:p>
    <w:p w14:paraId="47CB6168" w14:textId="77777777" w:rsidR="00DF7D9D" w:rsidRPr="00E8392B" w:rsidRDefault="00B53F6C" w:rsidP="0077617F">
      <w:pPr>
        <w:pStyle w:val="a7"/>
        <w:numPr>
          <w:ilvl w:val="1"/>
          <w:numId w:val="15"/>
        </w:numPr>
        <w:autoSpaceDE/>
        <w:autoSpaceDN/>
        <w:spacing w:line="360" w:lineRule="auto"/>
        <w:ind w:left="0" w:firstLineChars="0" w:firstLine="426"/>
        <w:jc w:val="both"/>
        <w:rPr>
          <w:rFonts w:eastAsiaTheme="minorEastAsia" w:cstheme="minorBidi"/>
          <w:kern w:val="2"/>
          <w:sz w:val="21"/>
          <w:szCs w:val="21"/>
          <w:lang w:eastAsia="zh-CN"/>
        </w:rPr>
      </w:pPr>
      <w:r w:rsidRPr="00E8392B">
        <w:rPr>
          <w:rFonts w:eastAsiaTheme="minorEastAsia" w:cstheme="minorBidi" w:hint="eastAsia"/>
          <w:kern w:val="2"/>
          <w:sz w:val="21"/>
          <w:szCs w:val="21"/>
          <w:lang w:eastAsia="zh-CN"/>
        </w:rPr>
        <w:t>我公司提供的物资质量、环保、安全符合国家要求</w:t>
      </w:r>
      <w:r w:rsidR="00DF7D9D" w:rsidRPr="00E8392B">
        <w:rPr>
          <w:rFonts w:eastAsiaTheme="minorEastAsia" w:cstheme="minorBidi" w:hint="eastAsia"/>
          <w:kern w:val="2"/>
          <w:sz w:val="21"/>
          <w:szCs w:val="21"/>
          <w:lang w:eastAsia="zh-CN"/>
        </w:rPr>
        <w:t>。</w:t>
      </w:r>
    </w:p>
    <w:p w14:paraId="6A53668B" w14:textId="77777777" w:rsidR="00DF7D9D" w:rsidRPr="00E8392B" w:rsidRDefault="00B53F6C" w:rsidP="0077617F">
      <w:pPr>
        <w:pStyle w:val="a7"/>
        <w:numPr>
          <w:ilvl w:val="1"/>
          <w:numId w:val="15"/>
        </w:numPr>
        <w:autoSpaceDE/>
        <w:autoSpaceDN/>
        <w:spacing w:line="360" w:lineRule="auto"/>
        <w:ind w:left="0" w:firstLineChars="0" w:firstLine="426"/>
        <w:jc w:val="both"/>
        <w:rPr>
          <w:rFonts w:eastAsiaTheme="minorEastAsia" w:cstheme="minorBidi"/>
          <w:kern w:val="2"/>
          <w:sz w:val="21"/>
          <w:szCs w:val="21"/>
          <w:lang w:eastAsia="zh-CN"/>
        </w:rPr>
      </w:pPr>
      <w:r w:rsidRPr="00E8392B">
        <w:rPr>
          <w:rFonts w:eastAsiaTheme="minorEastAsia" w:cstheme="minorBidi" w:hint="eastAsia"/>
          <w:kern w:val="2"/>
          <w:sz w:val="21"/>
          <w:szCs w:val="21"/>
          <w:lang w:eastAsia="zh-CN"/>
        </w:rPr>
        <w:t>我公司具有良好的信誉、企业处于正常生产经营状态</w:t>
      </w:r>
      <w:r w:rsidR="00DF7D9D" w:rsidRPr="00E8392B">
        <w:rPr>
          <w:rFonts w:eastAsiaTheme="minorEastAsia" w:cstheme="minorBidi" w:hint="eastAsia"/>
          <w:kern w:val="2"/>
          <w:sz w:val="21"/>
          <w:szCs w:val="21"/>
          <w:lang w:eastAsia="zh-CN"/>
        </w:rPr>
        <w:t>。</w:t>
      </w:r>
    </w:p>
    <w:p w14:paraId="01354145" w14:textId="77777777" w:rsidR="00DF7D9D" w:rsidRPr="00E8392B" w:rsidRDefault="00B53F6C" w:rsidP="0077617F">
      <w:pPr>
        <w:pStyle w:val="a7"/>
        <w:numPr>
          <w:ilvl w:val="1"/>
          <w:numId w:val="15"/>
        </w:numPr>
        <w:autoSpaceDE/>
        <w:autoSpaceDN/>
        <w:spacing w:line="360" w:lineRule="auto"/>
        <w:ind w:left="0" w:firstLineChars="0" w:firstLine="426"/>
        <w:jc w:val="both"/>
        <w:rPr>
          <w:rFonts w:eastAsiaTheme="minorEastAsia" w:cstheme="minorBidi"/>
          <w:kern w:val="2"/>
          <w:sz w:val="21"/>
          <w:lang w:eastAsia="zh-CN"/>
        </w:rPr>
      </w:pPr>
      <w:r w:rsidRPr="00E8392B">
        <w:rPr>
          <w:rFonts w:eastAsiaTheme="minorEastAsia" w:cstheme="minorBidi" w:hint="eastAsia"/>
          <w:kern w:val="2"/>
          <w:sz w:val="21"/>
          <w:lang w:eastAsia="zh-CN"/>
        </w:rPr>
        <w:t>我公司完全按报价文件严格执行。</w:t>
      </w:r>
    </w:p>
    <w:p w14:paraId="4FBED578" w14:textId="77777777" w:rsidR="00DF7D9D" w:rsidRPr="00E8392B" w:rsidRDefault="00B53F6C" w:rsidP="0077617F">
      <w:pPr>
        <w:pStyle w:val="a7"/>
        <w:numPr>
          <w:ilvl w:val="1"/>
          <w:numId w:val="15"/>
        </w:numPr>
        <w:autoSpaceDE/>
        <w:autoSpaceDN/>
        <w:spacing w:line="360" w:lineRule="auto"/>
        <w:ind w:left="0" w:firstLineChars="0" w:firstLine="426"/>
        <w:jc w:val="both"/>
        <w:rPr>
          <w:rFonts w:eastAsiaTheme="minorEastAsia" w:cstheme="minorBidi"/>
          <w:kern w:val="2"/>
          <w:sz w:val="21"/>
          <w:lang w:eastAsia="zh-CN"/>
        </w:rPr>
      </w:pPr>
      <w:r w:rsidRPr="00E8392B">
        <w:rPr>
          <w:rFonts w:eastAsiaTheme="minorEastAsia" w:cstheme="minorBidi" w:hint="eastAsia"/>
          <w:kern w:val="2"/>
          <w:sz w:val="21"/>
          <w:lang w:eastAsia="zh-CN"/>
        </w:rPr>
        <w:t>我公司将严格遵守投标的各项法律法规和程序，若有违规行为，愿意承担相应法律责任。</w:t>
      </w:r>
    </w:p>
    <w:p w14:paraId="1B55A7F9" w14:textId="77777777" w:rsidR="00DF7D9D" w:rsidRPr="00E8392B" w:rsidRDefault="00B53F6C" w:rsidP="0077617F">
      <w:pPr>
        <w:pStyle w:val="a7"/>
        <w:numPr>
          <w:ilvl w:val="1"/>
          <w:numId w:val="15"/>
        </w:numPr>
        <w:autoSpaceDE/>
        <w:autoSpaceDN/>
        <w:spacing w:line="360" w:lineRule="auto"/>
        <w:ind w:left="0" w:firstLineChars="0" w:firstLine="426"/>
        <w:jc w:val="both"/>
        <w:rPr>
          <w:rFonts w:eastAsiaTheme="minorEastAsia" w:cstheme="minorBidi"/>
          <w:kern w:val="2"/>
          <w:sz w:val="21"/>
          <w:lang w:eastAsia="zh-CN"/>
        </w:rPr>
      </w:pPr>
      <w:r w:rsidRPr="00E8392B">
        <w:rPr>
          <w:rFonts w:eastAsiaTheme="minorEastAsia" w:cstheme="minorBidi" w:hint="eastAsia"/>
          <w:kern w:val="2"/>
          <w:sz w:val="21"/>
          <w:lang w:eastAsia="zh-CN"/>
        </w:rPr>
        <w:t>若中标，我公司将按照合同约定的时间、地点和方式交付物资，确保项目顺利推进。</w:t>
      </w:r>
    </w:p>
    <w:p w14:paraId="4ACAA1B1" w14:textId="77777777" w:rsidR="00DF7D9D" w:rsidRPr="00E8392B" w:rsidRDefault="00B53F6C" w:rsidP="0077617F">
      <w:pPr>
        <w:pStyle w:val="a7"/>
        <w:numPr>
          <w:ilvl w:val="1"/>
          <w:numId w:val="15"/>
        </w:numPr>
        <w:autoSpaceDE/>
        <w:autoSpaceDN/>
        <w:spacing w:line="360" w:lineRule="auto"/>
        <w:ind w:left="0" w:firstLineChars="0" w:firstLine="426"/>
        <w:jc w:val="both"/>
        <w:rPr>
          <w:rFonts w:eastAsiaTheme="minorEastAsia" w:cstheme="minorBidi"/>
          <w:kern w:val="2"/>
          <w:sz w:val="21"/>
          <w:lang w:eastAsia="zh-CN"/>
        </w:rPr>
      </w:pPr>
      <w:r w:rsidRPr="00E8392B">
        <w:rPr>
          <w:rFonts w:eastAsiaTheme="minorEastAsia" w:cstheme="minorBidi" w:hint="eastAsia"/>
          <w:kern w:val="2"/>
          <w:sz w:val="21"/>
          <w:lang w:eastAsia="zh-CN"/>
        </w:rPr>
        <w:t>我公司保证所提供的所有资料真实、准确、有效，如有虚假，愿意接受相应处罚。 一旦我方中标，愿意按照招标文件和招标人的规定和要求签订购销合同，并信守合同、保证质量、如期交货。</w:t>
      </w:r>
    </w:p>
    <w:p w14:paraId="6EF03911" w14:textId="3F967CB7" w:rsidR="00B53F6C" w:rsidRPr="00E8392B" w:rsidRDefault="00DF7D9D" w:rsidP="0077617F">
      <w:pPr>
        <w:pStyle w:val="a7"/>
        <w:numPr>
          <w:ilvl w:val="1"/>
          <w:numId w:val="15"/>
        </w:numPr>
        <w:autoSpaceDE/>
        <w:autoSpaceDN/>
        <w:spacing w:line="360" w:lineRule="auto"/>
        <w:ind w:left="0" w:firstLineChars="0" w:firstLine="426"/>
        <w:jc w:val="both"/>
        <w:rPr>
          <w:rFonts w:eastAsiaTheme="minorEastAsia" w:cstheme="minorBidi"/>
          <w:kern w:val="2"/>
          <w:sz w:val="21"/>
          <w:lang w:eastAsia="zh-CN"/>
        </w:rPr>
      </w:pPr>
      <w:r w:rsidRPr="00E8392B">
        <w:rPr>
          <w:rFonts w:eastAsiaTheme="minorEastAsia" w:cstheme="minorBidi" w:hint="eastAsia"/>
          <w:kern w:val="2"/>
          <w:sz w:val="21"/>
          <w:lang w:eastAsia="zh-CN"/>
        </w:rPr>
        <w:t>我公司承诺按照贵司供应链尽责管理声明和承诺的要求。</w:t>
      </w:r>
    </w:p>
    <w:p w14:paraId="10CA2A01" w14:textId="77777777" w:rsidR="00B53F6C" w:rsidRPr="00E8392B" w:rsidRDefault="00B53F6C" w:rsidP="00B53F6C">
      <w:pPr>
        <w:autoSpaceDE/>
        <w:autoSpaceDN/>
        <w:spacing w:line="360" w:lineRule="auto"/>
        <w:ind w:leftChars="200" w:left="440"/>
        <w:jc w:val="both"/>
        <w:rPr>
          <w:rFonts w:eastAsiaTheme="minorEastAsia" w:cstheme="minorBidi"/>
          <w:kern w:val="2"/>
          <w:sz w:val="21"/>
          <w:lang w:eastAsia="zh-CN"/>
        </w:rPr>
      </w:pPr>
    </w:p>
    <w:p w14:paraId="416FCD47" w14:textId="20D9008F" w:rsidR="00DF7D9D" w:rsidRPr="00E8392B" w:rsidRDefault="00B53F6C" w:rsidP="00DF7D9D">
      <w:pPr>
        <w:autoSpaceDE/>
        <w:autoSpaceDN/>
        <w:spacing w:line="360" w:lineRule="auto"/>
        <w:ind w:firstLineChars="200" w:firstLine="420"/>
        <w:jc w:val="right"/>
        <w:rPr>
          <w:rFonts w:eastAsiaTheme="minorEastAsia" w:cstheme="minorBidi"/>
          <w:kern w:val="2"/>
          <w:sz w:val="21"/>
          <w:lang w:eastAsia="zh-CN"/>
        </w:rPr>
      </w:pPr>
      <w:r w:rsidRPr="00E8392B">
        <w:rPr>
          <w:rFonts w:eastAsiaTheme="minorEastAsia" w:cstheme="minorBidi" w:hint="eastAsia"/>
          <w:kern w:val="2"/>
          <w:sz w:val="21"/>
          <w:szCs w:val="21"/>
          <w:lang w:eastAsia="zh-CN"/>
        </w:rPr>
        <w:t>供应商</w:t>
      </w:r>
      <w:r w:rsidRPr="00E8392B">
        <w:rPr>
          <w:rFonts w:eastAsiaTheme="minorEastAsia" w:cstheme="minorBidi" w:hint="eastAsia"/>
          <w:kern w:val="2"/>
          <w:sz w:val="21"/>
          <w:lang w:eastAsia="zh-CN"/>
        </w:rPr>
        <w:t>名称：</w:t>
      </w:r>
      <w:r w:rsidRPr="00E8392B">
        <w:rPr>
          <w:rFonts w:eastAsiaTheme="minorEastAsia" w:cstheme="minorBidi" w:hint="eastAsia"/>
          <w:kern w:val="2"/>
          <w:sz w:val="21"/>
          <w:u w:val="single"/>
          <w:lang w:eastAsia="zh-CN"/>
        </w:rPr>
        <w:t xml:space="preserve">              </w:t>
      </w:r>
      <w:r w:rsidRPr="00E8392B">
        <w:rPr>
          <w:rFonts w:eastAsiaTheme="minorEastAsia" w:cstheme="minorBidi" w:hint="eastAsia"/>
          <w:kern w:val="2"/>
          <w:sz w:val="21"/>
          <w:lang w:eastAsia="zh-CN"/>
        </w:rPr>
        <w:t>（盖单位章）</w:t>
      </w:r>
    </w:p>
    <w:p w14:paraId="43428D8D" w14:textId="77777777" w:rsidR="00A26BC0" w:rsidRPr="00E8392B" w:rsidRDefault="00A26BC0" w:rsidP="00DF7D9D">
      <w:pPr>
        <w:autoSpaceDE/>
        <w:autoSpaceDN/>
        <w:spacing w:line="360" w:lineRule="auto"/>
        <w:ind w:firstLineChars="200" w:firstLine="420"/>
        <w:jc w:val="right"/>
        <w:rPr>
          <w:rFonts w:eastAsiaTheme="minorEastAsia" w:cstheme="minorBidi"/>
          <w:kern w:val="2"/>
          <w:sz w:val="21"/>
          <w:lang w:eastAsia="zh-CN"/>
        </w:rPr>
      </w:pPr>
    </w:p>
    <w:p w14:paraId="09BD4A26" w14:textId="40228471" w:rsidR="00B53F6C" w:rsidRPr="00E8392B" w:rsidRDefault="00B53F6C" w:rsidP="00DF7D9D">
      <w:pPr>
        <w:wordWrap w:val="0"/>
        <w:autoSpaceDE/>
        <w:autoSpaceDN/>
        <w:spacing w:line="360" w:lineRule="auto"/>
        <w:ind w:firstLineChars="200" w:firstLine="420"/>
        <w:jc w:val="right"/>
        <w:rPr>
          <w:lang w:eastAsia="zh-CN"/>
        </w:rPr>
      </w:pPr>
      <w:r w:rsidRPr="00E8392B">
        <w:rPr>
          <w:rFonts w:eastAsiaTheme="minorEastAsia" w:cstheme="minorBidi" w:hint="eastAsia"/>
          <w:kern w:val="2"/>
          <w:sz w:val="21"/>
          <w:lang w:eastAsia="zh-CN"/>
        </w:rPr>
        <w:t>日  期：</w:t>
      </w:r>
      <w:r w:rsidRPr="00E8392B">
        <w:rPr>
          <w:rFonts w:eastAsiaTheme="minorEastAsia" w:cstheme="minorBidi" w:hint="eastAsia"/>
          <w:kern w:val="2"/>
          <w:sz w:val="21"/>
          <w:u w:val="single"/>
          <w:lang w:eastAsia="zh-CN"/>
        </w:rPr>
        <w:t xml:space="preserve">      </w:t>
      </w:r>
      <w:r w:rsidRPr="00E8392B">
        <w:rPr>
          <w:rFonts w:eastAsiaTheme="minorEastAsia" w:cstheme="minorBidi" w:hint="eastAsia"/>
          <w:kern w:val="2"/>
          <w:sz w:val="21"/>
          <w:lang w:eastAsia="zh-CN"/>
        </w:rPr>
        <w:t>年</w:t>
      </w:r>
      <w:r w:rsidRPr="00E8392B">
        <w:rPr>
          <w:rFonts w:eastAsiaTheme="minorEastAsia" w:cstheme="minorBidi" w:hint="eastAsia"/>
          <w:kern w:val="2"/>
          <w:sz w:val="21"/>
          <w:u w:val="single"/>
          <w:lang w:eastAsia="zh-CN"/>
        </w:rPr>
        <w:t xml:space="preserve">    </w:t>
      </w:r>
      <w:r w:rsidRPr="00E8392B">
        <w:rPr>
          <w:rFonts w:eastAsiaTheme="minorEastAsia" w:cstheme="minorBidi" w:hint="eastAsia"/>
          <w:kern w:val="2"/>
          <w:sz w:val="21"/>
          <w:lang w:eastAsia="zh-CN"/>
        </w:rPr>
        <w:t>月</w:t>
      </w:r>
      <w:r w:rsidRPr="00E8392B">
        <w:rPr>
          <w:rFonts w:eastAsiaTheme="minorEastAsia" w:cstheme="minorBidi" w:hint="eastAsia"/>
          <w:kern w:val="2"/>
          <w:sz w:val="21"/>
          <w:u w:val="single"/>
          <w:lang w:eastAsia="zh-CN"/>
        </w:rPr>
        <w:t xml:space="preserve">     </w:t>
      </w:r>
      <w:r w:rsidRPr="00E8392B">
        <w:rPr>
          <w:rFonts w:eastAsiaTheme="minorEastAsia" w:cstheme="minorBidi" w:hint="eastAsia"/>
          <w:kern w:val="2"/>
          <w:sz w:val="21"/>
          <w:lang w:eastAsia="zh-CN"/>
        </w:rPr>
        <w:t>日</w:t>
      </w:r>
      <w:r w:rsidR="00DF7D9D" w:rsidRPr="00E8392B">
        <w:rPr>
          <w:rFonts w:eastAsiaTheme="minorEastAsia" w:cstheme="minorBidi" w:hint="eastAsia"/>
          <w:kern w:val="2"/>
          <w:sz w:val="21"/>
          <w:lang w:eastAsia="zh-CN"/>
        </w:rPr>
        <w:t xml:space="preserve">         </w:t>
      </w:r>
    </w:p>
    <w:sectPr w:rsidR="00B53F6C" w:rsidRPr="00E8392B">
      <w:pgSz w:w="11906" w:h="16838"/>
      <w:pgMar w:top="1440" w:right="1526" w:bottom="1440" w:left="15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126A2" w14:textId="77777777" w:rsidR="003D013D" w:rsidRDefault="003D013D" w:rsidP="001A1AA1">
      <w:r>
        <w:separator/>
      </w:r>
    </w:p>
  </w:endnote>
  <w:endnote w:type="continuationSeparator" w:id="0">
    <w:p w14:paraId="5FDA4D83" w14:textId="77777777" w:rsidR="003D013D" w:rsidRDefault="003D013D" w:rsidP="001A1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ongti SC Regular">
    <w:altName w:val="微软雅黑"/>
    <w:charset w:val="86"/>
    <w:family w:val="auto"/>
    <w:pitch w:val="default"/>
    <w:sig w:usb0="00000001" w:usb1="080F0000" w:usb2="0000000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00EAF" w14:textId="77777777" w:rsidR="00E62F39" w:rsidRDefault="00E62F39">
    <w:pPr>
      <w:pStyle w:val="ad"/>
      <w:tabs>
        <w:tab w:val="clear" w:pos="4153"/>
        <w:tab w:val="clear" w:pos="8306"/>
        <w:tab w:val="left" w:pos="645"/>
      </w:tabs>
      <w:ind w:right="360"/>
      <w:jc w:val="bot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24112" w14:textId="77777777" w:rsidR="00E62F39" w:rsidRDefault="00E62F39">
    <w:pPr>
      <w:pStyle w:val="ad"/>
      <w:ind w:right="360"/>
      <w:jc w:val="center"/>
    </w:pPr>
    <w:r>
      <w:fldChar w:fldCharType="begin"/>
    </w:r>
    <w:r>
      <w:rPr>
        <w:rStyle w:val="af2"/>
      </w:rPr>
      <w:instrText xml:space="preserve"> PAGE </w:instrText>
    </w:r>
    <w:r>
      <w:fldChar w:fldCharType="separate"/>
    </w:r>
    <w:r>
      <w:rPr>
        <w:rStyle w:val="af2"/>
      </w:rPr>
      <w:t>- 2 -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DC718" w14:textId="77777777" w:rsidR="003D013D" w:rsidRDefault="003D013D" w:rsidP="001A1AA1">
      <w:r>
        <w:separator/>
      </w:r>
    </w:p>
  </w:footnote>
  <w:footnote w:type="continuationSeparator" w:id="0">
    <w:p w14:paraId="7FC5FC57" w14:textId="77777777" w:rsidR="003D013D" w:rsidRDefault="003D013D" w:rsidP="001A1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F2041" w14:textId="77777777" w:rsidR="00E62F39" w:rsidRDefault="00E62F39">
    <w:pPr>
      <w:adjustRightInd w:val="0"/>
      <w:spacing w:before="100" w:after="100"/>
      <w:rPr>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970706"/>
    <w:multiLevelType w:val="singleLevel"/>
    <w:tmpl w:val="86970706"/>
    <w:lvl w:ilvl="0">
      <w:start w:val="1"/>
      <w:numFmt w:val="lowerLetter"/>
      <w:lvlText w:val="%1."/>
      <w:lvlJc w:val="left"/>
      <w:pPr>
        <w:ind w:left="-415" w:hanging="425"/>
      </w:pPr>
      <w:rPr>
        <w:rFonts w:hint="default"/>
      </w:rPr>
    </w:lvl>
  </w:abstractNum>
  <w:abstractNum w:abstractNumId="1" w15:restartNumberingAfterBreak="0">
    <w:nsid w:val="95A185E7"/>
    <w:multiLevelType w:val="singleLevel"/>
    <w:tmpl w:val="95A185E7"/>
    <w:lvl w:ilvl="0">
      <w:start w:val="1"/>
      <w:numFmt w:val="decimal"/>
      <w:suff w:val="nothing"/>
      <w:lvlText w:val="%1、"/>
      <w:lvlJc w:val="left"/>
    </w:lvl>
  </w:abstractNum>
  <w:abstractNum w:abstractNumId="2" w15:restartNumberingAfterBreak="0">
    <w:nsid w:val="D457D5E4"/>
    <w:multiLevelType w:val="singleLevel"/>
    <w:tmpl w:val="D457D5E4"/>
    <w:lvl w:ilvl="0">
      <w:start w:val="2"/>
      <w:numFmt w:val="chineseCounting"/>
      <w:suff w:val="nothing"/>
      <w:lvlText w:val="%1、"/>
      <w:lvlJc w:val="left"/>
      <w:rPr>
        <w:rFonts w:hint="eastAsia"/>
      </w:rPr>
    </w:lvl>
  </w:abstractNum>
  <w:abstractNum w:abstractNumId="3" w15:restartNumberingAfterBreak="0">
    <w:nsid w:val="0AD84449"/>
    <w:multiLevelType w:val="multilevel"/>
    <w:tmpl w:val="0AD84449"/>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1F177085"/>
    <w:multiLevelType w:val="hybridMultilevel"/>
    <w:tmpl w:val="A9CC86FE"/>
    <w:lvl w:ilvl="0" w:tplc="14B02CE0">
      <w:start w:val="1"/>
      <w:numFmt w:val="decimal"/>
      <w:suff w:val="nothing"/>
      <w:lvlText w:val="%1、"/>
      <w:lvlJc w:val="left"/>
      <w:pPr>
        <w:ind w:left="840" w:hanging="360"/>
      </w:pPr>
      <w:rPr>
        <w:rFonts w:asciiTheme="minorEastAsia" w:eastAsia="宋体" w:hAnsiTheme="minorEastAsia" w:cs="黑体"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5" w15:restartNumberingAfterBreak="0">
    <w:nsid w:val="241D26F5"/>
    <w:multiLevelType w:val="hybridMultilevel"/>
    <w:tmpl w:val="A9CC86FE"/>
    <w:lvl w:ilvl="0" w:tplc="FFFFFFFF">
      <w:start w:val="1"/>
      <w:numFmt w:val="decimal"/>
      <w:suff w:val="nothing"/>
      <w:lvlText w:val="%1、"/>
      <w:lvlJc w:val="left"/>
      <w:pPr>
        <w:ind w:left="840" w:hanging="360"/>
      </w:pPr>
      <w:rPr>
        <w:rFonts w:asciiTheme="minorEastAsia" w:eastAsia="宋体" w:hAnsiTheme="minorEastAsia" w:cs="黑体" w:hint="default"/>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6" w15:restartNumberingAfterBreak="0">
    <w:nsid w:val="24993201"/>
    <w:multiLevelType w:val="hybridMultilevel"/>
    <w:tmpl w:val="221C159E"/>
    <w:lvl w:ilvl="0" w:tplc="478E785C">
      <w:start w:val="1"/>
      <w:numFmt w:val="decimal"/>
      <w:lvlText w:val="%1、"/>
      <w:lvlJc w:val="left"/>
      <w:pPr>
        <w:ind w:left="360" w:hanging="360"/>
      </w:pPr>
      <w:rPr>
        <w:rFonts w:hint="default"/>
      </w:rPr>
    </w:lvl>
    <w:lvl w:ilvl="1" w:tplc="CC78A9D0">
      <w:start w:val="1"/>
      <w:numFmt w:val="decimalEnclosedParen"/>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4F602FE"/>
    <w:multiLevelType w:val="multilevel"/>
    <w:tmpl w:val="34F602F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EFFB4DD"/>
    <w:multiLevelType w:val="singleLevel"/>
    <w:tmpl w:val="3EFFB4DD"/>
    <w:lvl w:ilvl="0">
      <w:start w:val="5"/>
      <w:numFmt w:val="decimal"/>
      <w:lvlText w:val="%1."/>
      <w:lvlJc w:val="left"/>
      <w:pPr>
        <w:tabs>
          <w:tab w:val="left" w:pos="312"/>
        </w:tabs>
      </w:pPr>
    </w:lvl>
  </w:abstractNum>
  <w:abstractNum w:abstractNumId="9" w15:restartNumberingAfterBreak="0">
    <w:nsid w:val="436C3AA2"/>
    <w:multiLevelType w:val="hybridMultilevel"/>
    <w:tmpl w:val="7932E576"/>
    <w:lvl w:ilvl="0" w:tplc="B046FFD0">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5612F23"/>
    <w:multiLevelType w:val="singleLevel"/>
    <w:tmpl w:val="45612F23"/>
    <w:lvl w:ilvl="0">
      <w:start w:val="1"/>
      <w:numFmt w:val="chineseCounting"/>
      <w:suff w:val="nothing"/>
      <w:lvlText w:val="%1、"/>
      <w:lvlJc w:val="left"/>
      <w:rPr>
        <w:rFonts w:hint="eastAsia"/>
      </w:rPr>
    </w:lvl>
  </w:abstractNum>
  <w:abstractNum w:abstractNumId="11" w15:restartNumberingAfterBreak="0">
    <w:nsid w:val="5A412DD2"/>
    <w:multiLevelType w:val="multilevel"/>
    <w:tmpl w:val="5A412DD2"/>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FAC130B"/>
    <w:multiLevelType w:val="hybridMultilevel"/>
    <w:tmpl w:val="20F6E898"/>
    <w:lvl w:ilvl="0" w:tplc="78A23AC0">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086DBF7"/>
    <w:multiLevelType w:val="singleLevel"/>
    <w:tmpl w:val="6086DBF7"/>
    <w:lvl w:ilvl="0">
      <w:start w:val="1"/>
      <w:numFmt w:val="lowerRoman"/>
      <w:suff w:val="nothing"/>
      <w:lvlText w:val="%1．"/>
      <w:lvlJc w:val="left"/>
      <w:pPr>
        <w:tabs>
          <w:tab w:val="left" w:pos="0"/>
        </w:tabs>
        <w:ind w:left="0" w:firstLine="400"/>
      </w:pPr>
      <w:rPr>
        <w:rFonts w:ascii="宋体" w:eastAsia="宋体" w:hAnsi="宋体" w:cs="宋体" w:hint="default"/>
      </w:rPr>
    </w:lvl>
  </w:abstractNum>
  <w:abstractNum w:abstractNumId="14" w15:restartNumberingAfterBreak="0">
    <w:nsid w:val="60CAC6F4"/>
    <w:multiLevelType w:val="singleLevel"/>
    <w:tmpl w:val="60CAC6F4"/>
    <w:lvl w:ilvl="0">
      <w:start w:val="1"/>
      <w:numFmt w:val="chineseCounting"/>
      <w:suff w:val="nothing"/>
      <w:lvlText w:val="（%1）"/>
      <w:lvlJc w:val="left"/>
      <w:pPr>
        <w:ind w:left="0" w:firstLine="420"/>
      </w:pPr>
      <w:rPr>
        <w:rFonts w:hint="eastAsia"/>
      </w:rPr>
    </w:lvl>
  </w:abstractNum>
  <w:abstractNum w:abstractNumId="15" w15:restartNumberingAfterBreak="0">
    <w:nsid w:val="60CACE73"/>
    <w:multiLevelType w:val="singleLevel"/>
    <w:tmpl w:val="60CACE73"/>
    <w:lvl w:ilvl="0">
      <w:start w:val="2"/>
      <w:numFmt w:val="chineseCounting"/>
      <w:suff w:val="nothing"/>
      <w:lvlText w:val="（%1）"/>
      <w:lvlJc w:val="left"/>
      <w:pPr>
        <w:ind w:left="0" w:firstLine="420"/>
      </w:pPr>
      <w:rPr>
        <w:rFonts w:hint="eastAsia"/>
        <w:b/>
        <w:bCs/>
      </w:rPr>
    </w:lvl>
  </w:abstractNum>
  <w:abstractNum w:abstractNumId="16" w15:restartNumberingAfterBreak="0">
    <w:nsid w:val="60CACEA2"/>
    <w:multiLevelType w:val="singleLevel"/>
    <w:tmpl w:val="60CACEA2"/>
    <w:lvl w:ilvl="0">
      <w:start w:val="3"/>
      <w:numFmt w:val="chineseCounting"/>
      <w:suff w:val="nothing"/>
      <w:lvlText w:val="（%1）"/>
      <w:lvlJc w:val="left"/>
      <w:pPr>
        <w:ind w:left="0" w:firstLine="420"/>
      </w:pPr>
      <w:rPr>
        <w:rFonts w:hint="eastAsia"/>
        <w:b/>
        <w:bCs/>
      </w:rPr>
    </w:lvl>
  </w:abstractNum>
  <w:num w:numId="1">
    <w:abstractNumId w:val="2"/>
  </w:num>
  <w:num w:numId="2">
    <w:abstractNumId w:val="4"/>
  </w:num>
  <w:num w:numId="3">
    <w:abstractNumId w:val="11"/>
  </w:num>
  <w:num w:numId="4">
    <w:abstractNumId w:val="5"/>
  </w:num>
  <w:num w:numId="5">
    <w:abstractNumId w:val="6"/>
  </w:num>
  <w:num w:numId="6">
    <w:abstractNumId w:val="10"/>
  </w:num>
  <w:num w:numId="7">
    <w:abstractNumId w:val="8"/>
  </w:num>
  <w:num w:numId="8">
    <w:abstractNumId w:val="1"/>
  </w:num>
  <w:num w:numId="9">
    <w:abstractNumId w:val="7"/>
  </w:num>
  <w:num w:numId="10">
    <w:abstractNumId w:val="14"/>
  </w:num>
  <w:num w:numId="11">
    <w:abstractNumId w:val="0"/>
  </w:num>
  <w:num w:numId="12">
    <w:abstractNumId w:val="15"/>
  </w:num>
  <w:num w:numId="13">
    <w:abstractNumId w:val="13"/>
  </w:num>
  <w:num w:numId="14">
    <w:abstractNumId w:val="16"/>
  </w:num>
  <w:num w:numId="15">
    <w:abstractNumId w:val="9"/>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FF"/>
    <w:rsid w:val="000052E6"/>
    <w:rsid w:val="00014138"/>
    <w:rsid w:val="00016F19"/>
    <w:rsid w:val="00020A1B"/>
    <w:rsid w:val="00024CE5"/>
    <w:rsid w:val="0003177D"/>
    <w:rsid w:val="00035E98"/>
    <w:rsid w:val="00041894"/>
    <w:rsid w:val="0004255E"/>
    <w:rsid w:val="00043C58"/>
    <w:rsid w:val="000548A4"/>
    <w:rsid w:val="00085FD9"/>
    <w:rsid w:val="00087308"/>
    <w:rsid w:val="00097445"/>
    <w:rsid w:val="000C5A6E"/>
    <w:rsid w:val="000C72BC"/>
    <w:rsid w:val="000D04BD"/>
    <w:rsid w:val="000F26EA"/>
    <w:rsid w:val="0011014C"/>
    <w:rsid w:val="00112994"/>
    <w:rsid w:val="001209BD"/>
    <w:rsid w:val="00141D29"/>
    <w:rsid w:val="00151E8A"/>
    <w:rsid w:val="00156250"/>
    <w:rsid w:val="00175B79"/>
    <w:rsid w:val="00187085"/>
    <w:rsid w:val="00187F60"/>
    <w:rsid w:val="001A1AA1"/>
    <w:rsid w:val="001B0669"/>
    <w:rsid w:val="001D0D64"/>
    <w:rsid w:val="001D4955"/>
    <w:rsid w:val="001D7E58"/>
    <w:rsid w:val="001F0EB2"/>
    <w:rsid w:val="001F683E"/>
    <w:rsid w:val="00204ACC"/>
    <w:rsid w:val="00235996"/>
    <w:rsid w:val="00273117"/>
    <w:rsid w:val="002830A9"/>
    <w:rsid w:val="002A174C"/>
    <w:rsid w:val="002A1F93"/>
    <w:rsid w:val="002A67E3"/>
    <w:rsid w:val="002A6C7D"/>
    <w:rsid w:val="002E6CE8"/>
    <w:rsid w:val="0030571B"/>
    <w:rsid w:val="0030615B"/>
    <w:rsid w:val="003225EB"/>
    <w:rsid w:val="0033156F"/>
    <w:rsid w:val="00336A1F"/>
    <w:rsid w:val="0035074D"/>
    <w:rsid w:val="00377A93"/>
    <w:rsid w:val="00386729"/>
    <w:rsid w:val="003A363F"/>
    <w:rsid w:val="003B0133"/>
    <w:rsid w:val="003C4289"/>
    <w:rsid w:val="003D013D"/>
    <w:rsid w:val="003D5C94"/>
    <w:rsid w:val="003D77D8"/>
    <w:rsid w:val="003E4A5B"/>
    <w:rsid w:val="003F567B"/>
    <w:rsid w:val="0041330F"/>
    <w:rsid w:val="0041707E"/>
    <w:rsid w:val="00423C39"/>
    <w:rsid w:val="00427472"/>
    <w:rsid w:val="00432739"/>
    <w:rsid w:val="0044701B"/>
    <w:rsid w:val="00452259"/>
    <w:rsid w:val="004567C4"/>
    <w:rsid w:val="00487226"/>
    <w:rsid w:val="004A7626"/>
    <w:rsid w:val="004C6CDB"/>
    <w:rsid w:val="004D34B6"/>
    <w:rsid w:val="004E4D85"/>
    <w:rsid w:val="004F015A"/>
    <w:rsid w:val="004F05FF"/>
    <w:rsid w:val="00506A20"/>
    <w:rsid w:val="00512ED4"/>
    <w:rsid w:val="005135A0"/>
    <w:rsid w:val="005172DC"/>
    <w:rsid w:val="00520ED3"/>
    <w:rsid w:val="00540380"/>
    <w:rsid w:val="00561473"/>
    <w:rsid w:val="00571933"/>
    <w:rsid w:val="00574979"/>
    <w:rsid w:val="00581055"/>
    <w:rsid w:val="00584AAF"/>
    <w:rsid w:val="005A1156"/>
    <w:rsid w:val="005A5638"/>
    <w:rsid w:val="005B70FC"/>
    <w:rsid w:val="005F0ABA"/>
    <w:rsid w:val="005F7302"/>
    <w:rsid w:val="00601E94"/>
    <w:rsid w:val="006134E9"/>
    <w:rsid w:val="00633384"/>
    <w:rsid w:val="006415CF"/>
    <w:rsid w:val="0064636B"/>
    <w:rsid w:val="00647C64"/>
    <w:rsid w:val="006669AF"/>
    <w:rsid w:val="0068237B"/>
    <w:rsid w:val="00691E51"/>
    <w:rsid w:val="006E3928"/>
    <w:rsid w:val="006E6E4B"/>
    <w:rsid w:val="006F5A92"/>
    <w:rsid w:val="00701140"/>
    <w:rsid w:val="00712B3A"/>
    <w:rsid w:val="00733D1A"/>
    <w:rsid w:val="00744F54"/>
    <w:rsid w:val="007501DC"/>
    <w:rsid w:val="00770F58"/>
    <w:rsid w:val="0077617F"/>
    <w:rsid w:val="007A2FEB"/>
    <w:rsid w:val="007A795E"/>
    <w:rsid w:val="007B1395"/>
    <w:rsid w:val="0081734A"/>
    <w:rsid w:val="00821D0E"/>
    <w:rsid w:val="008308F6"/>
    <w:rsid w:val="00864C1F"/>
    <w:rsid w:val="008826C4"/>
    <w:rsid w:val="008975D9"/>
    <w:rsid w:val="008A1BA2"/>
    <w:rsid w:val="008A1C85"/>
    <w:rsid w:val="008A288A"/>
    <w:rsid w:val="008A4517"/>
    <w:rsid w:val="008A7836"/>
    <w:rsid w:val="008B3D68"/>
    <w:rsid w:val="008E7F71"/>
    <w:rsid w:val="008F1FFC"/>
    <w:rsid w:val="008F7B6E"/>
    <w:rsid w:val="009120B5"/>
    <w:rsid w:val="00961125"/>
    <w:rsid w:val="00986E98"/>
    <w:rsid w:val="00997CFA"/>
    <w:rsid w:val="009E2AE8"/>
    <w:rsid w:val="009F07BA"/>
    <w:rsid w:val="009F2939"/>
    <w:rsid w:val="00A03B10"/>
    <w:rsid w:val="00A10A72"/>
    <w:rsid w:val="00A123C1"/>
    <w:rsid w:val="00A26BC0"/>
    <w:rsid w:val="00A30853"/>
    <w:rsid w:val="00A62B91"/>
    <w:rsid w:val="00A80220"/>
    <w:rsid w:val="00A868F2"/>
    <w:rsid w:val="00AA49BD"/>
    <w:rsid w:val="00AB0A28"/>
    <w:rsid w:val="00AC4EC9"/>
    <w:rsid w:val="00AD6EDC"/>
    <w:rsid w:val="00AD7FE5"/>
    <w:rsid w:val="00AF7C4D"/>
    <w:rsid w:val="00B42632"/>
    <w:rsid w:val="00B53F6C"/>
    <w:rsid w:val="00B55F8E"/>
    <w:rsid w:val="00B62139"/>
    <w:rsid w:val="00B864BE"/>
    <w:rsid w:val="00B979C2"/>
    <w:rsid w:val="00BA35A6"/>
    <w:rsid w:val="00BC2DA1"/>
    <w:rsid w:val="00BC65DF"/>
    <w:rsid w:val="00BD57B9"/>
    <w:rsid w:val="00BE2866"/>
    <w:rsid w:val="00C0052C"/>
    <w:rsid w:val="00C04DE2"/>
    <w:rsid w:val="00C0713F"/>
    <w:rsid w:val="00C21370"/>
    <w:rsid w:val="00C37462"/>
    <w:rsid w:val="00C519A9"/>
    <w:rsid w:val="00C63544"/>
    <w:rsid w:val="00C63615"/>
    <w:rsid w:val="00C73639"/>
    <w:rsid w:val="00C92D88"/>
    <w:rsid w:val="00C94C7F"/>
    <w:rsid w:val="00CD1CDB"/>
    <w:rsid w:val="00D034BB"/>
    <w:rsid w:val="00D312A0"/>
    <w:rsid w:val="00D36D99"/>
    <w:rsid w:val="00D373A9"/>
    <w:rsid w:val="00D406F1"/>
    <w:rsid w:val="00D462A5"/>
    <w:rsid w:val="00D536E7"/>
    <w:rsid w:val="00D60C4D"/>
    <w:rsid w:val="00D63035"/>
    <w:rsid w:val="00D73E67"/>
    <w:rsid w:val="00D96AA6"/>
    <w:rsid w:val="00DA24A8"/>
    <w:rsid w:val="00DA7FED"/>
    <w:rsid w:val="00DC2593"/>
    <w:rsid w:val="00DD7DF5"/>
    <w:rsid w:val="00DF7D9D"/>
    <w:rsid w:val="00E03BEF"/>
    <w:rsid w:val="00E16985"/>
    <w:rsid w:val="00E23DF3"/>
    <w:rsid w:val="00E25370"/>
    <w:rsid w:val="00E41B6B"/>
    <w:rsid w:val="00E43453"/>
    <w:rsid w:val="00E5323D"/>
    <w:rsid w:val="00E62F39"/>
    <w:rsid w:val="00E67DE4"/>
    <w:rsid w:val="00E8392B"/>
    <w:rsid w:val="00E932FA"/>
    <w:rsid w:val="00E96016"/>
    <w:rsid w:val="00EA1269"/>
    <w:rsid w:val="00EA2F95"/>
    <w:rsid w:val="00EC4C4A"/>
    <w:rsid w:val="00ED05B0"/>
    <w:rsid w:val="00EE504A"/>
    <w:rsid w:val="00EF3CCA"/>
    <w:rsid w:val="00F215EB"/>
    <w:rsid w:val="00F22C2E"/>
    <w:rsid w:val="00F24AAC"/>
    <w:rsid w:val="00F4732E"/>
    <w:rsid w:val="00F5186D"/>
    <w:rsid w:val="00F63473"/>
    <w:rsid w:val="00F643A4"/>
    <w:rsid w:val="00F74252"/>
    <w:rsid w:val="00F81086"/>
    <w:rsid w:val="00FA000A"/>
    <w:rsid w:val="00FB04F7"/>
    <w:rsid w:val="00FB18F3"/>
    <w:rsid w:val="00FD012D"/>
    <w:rsid w:val="00FE3C5B"/>
    <w:rsid w:val="00FF4642"/>
    <w:rsid w:val="00FF5524"/>
    <w:rsid w:val="00FF5B23"/>
    <w:rsid w:val="00FF5B2F"/>
    <w:rsid w:val="02464439"/>
    <w:rsid w:val="0AB56E5C"/>
    <w:rsid w:val="12144468"/>
    <w:rsid w:val="1AA504F5"/>
    <w:rsid w:val="1C936564"/>
    <w:rsid w:val="1D9F104A"/>
    <w:rsid w:val="1FCF6BD7"/>
    <w:rsid w:val="235710DF"/>
    <w:rsid w:val="239302AC"/>
    <w:rsid w:val="2E7726CF"/>
    <w:rsid w:val="2F9A35C6"/>
    <w:rsid w:val="33BB07A1"/>
    <w:rsid w:val="36C60F27"/>
    <w:rsid w:val="392C5611"/>
    <w:rsid w:val="3D8949C3"/>
    <w:rsid w:val="3E546750"/>
    <w:rsid w:val="3F010069"/>
    <w:rsid w:val="42DE7867"/>
    <w:rsid w:val="4A691D8F"/>
    <w:rsid w:val="4AAE5FCB"/>
    <w:rsid w:val="4C962A61"/>
    <w:rsid w:val="4D780CAC"/>
    <w:rsid w:val="4D820677"/>
    <w:rsid w:val="552073BA"/>
    <w:rsid w:val="61030C17"/>
    <w:rsid w:val="65010E95"/>
    <w:rsid w:val="66C00A1F"/>
    <w:rsid w:val="68834D32"/>
    <w:rsid w:val="6F91290B"/>
    <w:rsid w:val="70E52EEE"/>
    <w:rsid w:val="72454B56"/>
    <w:rsid w:val="75A43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6F3DB"/>
  <w15:docId w15:val="{9B3A53AC-86C7-476A-9C35-EE652E197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86D"/>
    <w:pPr>
      <w:widowControl w:val="0"/>
      <w:autoSpaceDE w:val="0"/>
      <w:autoSpaceDN w:val="0"/>
    </w:pPr>
    <w:rPr>
      <w:rFonts w:ascii="宋体" w:eastAsia="宋体" w:hAnsi="宋体" w:cs="宋体"/>
      <w:sz w:val="22"/>
      <w:szCs w:val="22"/>
      <w:lang w:eastAsia="en-US"/>
    </w:rPr>
  </w:style>
  <w:style w:type="paragraph" w:styleId="1">
    <w:name w:val="heading 1"/>
    <w:basedOn w:val="a"/>
    <w:next w:val="a"/>
    <w:uiPriority w:val="99"/>
    <w:qFormat/>
    <w:pPr>
      <w:keepNext/>
      <w:outlineLvl w:val="0"/>
    </w:pPr>
    <w:rPr>
      <w:rFonts w:eastAsia="仿宋_GB231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pPr>
      <w:kinsoku w:val="0"/>
      <w:adjustRightInd w:val="0"/>
      <w:spacing w:after="120"/>
      <w:textAlignment w:val="baseline"/>
    </w:pPr>
    <w:rPr>
      <w:sz w:val="21"/>
    </w:rPr>
  </w:style>
  <w:style w:type="paragraph" w:styleId="a5">
    <w:name w:val="Date"/>
    <w:basedOn w:val="a"/>
    <w:next w:val="a"/>
    <w:link w:val="a6"/>
    <w:uiPriority w:val="99"/>
    <w:semiHidden/>
    <w:unhideWhenUsed/>
    <w:qFormat/>
    <w:pPr>
      <w:ind w:leftChars="2500" w:left="100"/>
    </w:pPr>
  </w:style>
  <w:style w:type="character" w:customStyle="1" w:styleId="a6">
    <w:name w:val="日期 字符"/>
    <w:basedOn w:val="a0"/>
    <w:link w:val="a5"/>
    <w:uiPriority w:val="99"/>
    <w:semiHidden/>
    <w:qFormat/>
    <w:rPr>
      <w:rFonts w:ascii="宋体" w:eastAsia="宋体" w:hAnsi="宋体" w:cs="宋体"/>
      <w:kern w:val="0"/>
      <w:sz w:val="22"/>
      <w:lang w:eastAsia="en-US"/>
    </w:rPr>
  </w:style>
  <w:style w:type="paragraph" w:styleId="a7">
    <w:name w:val="List Paragraph"/>
    <w:basedOn w:val="a"/>
    <w:uiPriority w:val="34"/>
    <w:qFormat/>
    <w:pPr>
      <w:ind w:firstLineChars="200" w:firstLine="420"/>
    </w:pPr>
  </w:style>
  <w:style w:type="paragraph" w:customStyle="1" w:styleId="p18">
    <w:name w:val="p18"/>
    <w:basedOn w:val="a"/>
    <w:qFormat/>
    <w:pPr>
      <w:widowControl/>
      <w:spacing w:line="400" w:lineRule="atLeast"/>
      <w:jc w:val="center"/>
    </w:pPr>
    <w:rPr>
      <w:rFonts w:ascii="Arial" w:hAnsi="Arial" w:cs="Arial"/>
      <w:sz w:val="24"/>
    </w:rPr>
  </w:style>
  <w:style w:type="character" w:customStyle="1" w:styleId="NormalCharacter">
    <w:name w:val="NormalCharacter"/>
    <w:semiHidden/>
    <w:rsid w:val="002A6C7D"/>
  </w:style>
  <w:style w:type="table" w:styleId="a8">
    <w:name w:val="Table Grid"/>
    <w:basedOn w:val="a1"/>
    <w:uiPriority w:val="39"/>
    <w:rsid w:val="0020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97CFA"/>
    <w:rPr>
      <w:color w:val="0000FF"/>
      <w:u w:val="single"/>
    </w:rPr>
  </w:style>
  <w:style w:type="character" w:customStyle="1" w:styleId="UnresolvedMention">
    <w:name w:val="Unresolved Mention"/>
    <w:basedOn w:val="a0"/>
    <w:uiPriority w:val="99"/>
    <w:semiHidden/>
    <w:unhideWhenUsed/>
    <w:rsid w:val="00997CFA"/>
    <w:rPr>
      <w:color w:val="605E5C"/>
      <w:shd w:val="clear" w:color="auto" w:fill="E1DFDD"/>
    </w:rPr>
  </w:style>
  <w:style w:type="character" w:styleId="aa">
    <w:name w:val="FollowedHyperlink"/>
    <w:basedOn w:val="a0"/>
    <w:uiPriority w:val="99"/>
    <w:semiHidden/>
    <w:unhideWhenUsed/>
    <w:rsid w:val="00997CFA"/>
    <w:rPr>
      <w:color w:val="800080" w:themeColor="followedHyperlink"/>
      <w:u w:val="single"/>
    </w:rPr>
  </w:style>
  <w:style w:type="paragraph" w:styleId="ab">
    <w:name w:val="header"/>
    <w:basedOn w:val="a"/>
    <w:link w:val="ac"/>
    <w:uiPriority w:val="99"/>
    <w:unhideWhenUsed/>
    <w:rsid w:val="001A1AA1"/>
    <w:pPr>
      <w:tabs>
        <w:tab w:val="center" w:pos="4153"/>
        <w:tab w:val="right" w:pos="8306"/>
      </w:tabs>
      <w:snapToGrid w:val="0"/>
      <w:jc w:val="center"/>
    </w:pPr>
    <w:rPr>
      <w:sz w:val="18"/>
      <w:szCs w:val="18"/>
    </w:rPr>
  </w:style>
  <w:style w:type="character" w:customStyle="1" w:styleId="ac">
    <w:name w:val="页眉 字符"/>
    <w:basedOn w:val="a0"/>
    <w:link w:val="ab"/>
    <w:uiPriority w:val="99"/>
    <w:rsid w:val="001A1AA1"/>
    <w:rPr>
      <w:rFonts w:ascii="宋体" w:eastAsia="宋体" w:hAnsi="宋体" w:cs="宋体"/>
      <w:sz w:val="18"/>
      <w:szCs w:val="18"/>
      <w:lang w:eastAsia="en-US"/>
    </w:rPr>
  </w:style>
  <w:style w:type="paragraph" w:styleId="ad">
    <w:name w:val="footer"/>
    <w:basedOn w:val="a"/>
    <w:link w:val="ae"/>
    <w:uiPriority w:val="99"/>
    <w:unhideWhenUsed/>
    <w:rsid w:val="001A1AA1"/>
    <w:pPr>
      <w:tabs>
        <w:tab w:val="center" w:pos="4153"/>
        <w:tab w:val="right" w:pos="8306"/>
      </w:tabs>
      <w:snapToGrid w:val="0"/>
    </w:pPr>
    <w:rPr>
      <w:sz w:val="18"/>
      <w:szCs w:val="18"/>
    </w:rPr>
  </w:style>
  <w:style w:type="character" w:customStyle="1" w:styleId="ae">
    <w:name w:val="页脚 字符"/>
    <w:basedOn w:val="a0"/>
    <w:link w:val="ad"/>
    <w:uiPriority w:val="99"/>
    <w:rsid w:val="001A1AA1"/>
    <w:rPr>
      <w:rFonts w:ascii="宋体" w:eastAsia="宋体" w:hAnsi="宋体" w:cs="宋体"/>
      <w:sz w:val="18"/>
      <w:szCs w:val="18"/>
      <w:lang w:eastAsia="en-US"/>
    </w:rPr>
  </w:style>
  <w:style w:type="paragraph" w:styleId="af">
    <w:name w:val="Normal (Web)"/>
    <w:basedOn w:val="a"/>
    <w:uiPriority w:val="99"/>
    <w:semiHidden/>
    <w:unhideWhenUsed/>
    <w:rsid w:val="00156250"/>
    <w:pPr>
      <w:widowControl/>
      <w:autoSpaceDE/>
      <w:autoSpaceDN/>
      <w:spacing w:before="100" w:beforeAutospacing="1" w:after="100" w:afterAutospacing="1"/>
    </w:pPr>
    <w:rPr>
      <w:sz w:val="24"/>
      <w:szCs w:val="24"/>
      <w:lang w:eastAsia="zh-CN"/>
    </w:rPr>
  </w:style>
  <w:style w:type="character" w:customStyle="1" w:styleId="a4">
    <w:name w:val="正文文本 字符"/>
    <w:basedOn w:val="a0"/>
    <w:link w:val="a3"/>
    <w:rsid w:val="00D373A9"/>
    <w:rPr>
      <w:rFonts w:ascii="宋体" w:eastAsia="宋体" w:hAnsi="宋体" w:cs="宋体"/>
      <w:sz w:val="21"/>
      <w:szCs w:val="22"/>
      <w:lang w:eastAsia="en-US"/>
    </w:rPr>
  </w:style>
  <w:style w:type="paragraph" w:styleId="af0">
    <w:name w:val="Body Text Indent"/>
    <w:basedOn w:val="a"/>
    <w:link w:val="af1"/>
    <w:uiPriority w:val="99"/>
    <w:semiHidden/>
    <w:unhideWhenUsed/>
    <w:rsid w:val="00E62F39"/>
    <w:pPr>
      <w:spacing w:after="120"/>
      <w:ind w:leftChars="200" w:left="420"/>
    </w:pPr>
  </w:style>
  <w:style w:type="character" w:customStyle="1" w:styleId="af1">
    <w:name w:val="正文文本缩进 字符"/>
    <w:basedOn w:val="a0"/>
    <w:link w:val="af0"/>
    <w:uiPriority w:val="99"/>
    <w:semiHidden/>
    <w:rsid w:val="00E62F39"/>
    <w:rPr>
      <w:rFonts w:ascii="宋体" w:eastAsia="宋体" w:hAnsi="宋体" w:cs="宋体"/>
      <w:sz w:val="22"/>
      <w:szCs w:val="22"/>
      <w:lang w:eastAsia="en-US"/>
    </w:rPr>
  </w:style>
  <w:style w:type="paragraph" w:styleId="2">
    <w:name w:val="Body Text First Indent 2"/>
    <w:basedOn w:val="af0"/>
    <w:link w:val="20"/>
    <w:uiPriority w:val="99"/>
    <w:semiHidden/>
    <w:unhideWhenUsed/>
    <w:rsid w:val="00E62F39"/>
    <w:pPr>
      <w:ind w:firstLineChars="200" w:firstLine="420"/>
    </w:pPr>
  </w:style>
  <w:style w:type="character" w:customStyle="1" w:styleId="20">
    <w:name w:val="正文首行缩进 2 字符"/>
    <w:basedOn w:val="af1"/>
    <w:link w:val="2"/>
    <w:uiPriority w:val="99"/>
    <w:semiHidden/>
    <w:rsid w:val="00E62F39"/>
    <w:rPr>
      <w:rFonts w:ascii="宋体" w:eastAsia="宋体" w:hAnsi="宋体" w:cs="宋体"/>
      <w:sz w:val="22"/>
      <w:szCs w:val="22"/>
      <w:lang w:eastAsia="en-US"/>
    </w:rPr>
  </w:style>
  <w:style w:type="character" w:styleId="af2">
    <w:name w:val="page number"/>
    <w:basedOn w:val="a0"/>
    <w:qFormat/>
    <w:rsid w:val="00E62F39"/>
  </w:style>
  <w:style w:type="paragraph" w:styleId="af3">
    <w:name w:val="footnote text"/>
    <w:basedOn w:val="a"/>
    <w:link w:val="af4"/>
    <w:uiPriority w:val="99"/>
    <w:semiHidden/>
    <w:unhideWhenUsed/>
    <w:rsid w:val="00B53F6C"/>
    <w:pPr>
      <w:autoSpaceDE/>
      <w:autoSpaceDN/>
      <w:snapToGrid w:val="0"/>
    </w:pPr>
    <w:rPr>
      <w:rFonts w:ascii="Calibri" w:hAnsi="Calibri" w:cs="Times New Roman"/>
      <w:kern w:val="2"/>
      <w:sz w:val="18"/>
      <w:szCs w:val="18"/>
      <w:lang w:eastAsia="zh-CN"/>
    </w:rPr>
  </w:style>
  <w:style w:type="character" w:customStyle="1" w:styleId="af4">
    <w:name w:val="脚注文本 字符"/>
    <w:basedOn w:val="a0"/>
    <w:link w:val="af3"/>
    <w:uiPriority w:val="99"/>
    <w:semiHidden/>
    <w:rsid w:val="00B53F6C"/>
    <w:rPr>
      <w:rFonts w:ascii="Calibri" w:eastAsia="宋体" w:hAnsi="Calibri" w:cs="Times New Roman"/>
      <w:kern w:val="2"/>
      <w:sz w:val="18"/>
      <w:szCs w:val="18"/>
    </w:rPr>
  </w:style>
  <w:style w:type="character" w:styleId="af5">
    <w:name w:val="footnote reference"/>
    <w:basedOn w:val="a0"/>
    <w:uiPriority w:val="99"/>
    <w:unhideWhenUsed/>
    <w:qFormat/>
    <w:rsid w:val="00B53F6C"/>
    <w:rPr>
      <w:vertAlign w:val="superscript"/>
    </w:rPr>
  </w:style>
  <w:style w:type="table" w:customStyle="1" w:styleId="10">
    <w:name w:val="网格型1"/>
    <w:basedOn w:val="a1"/>
    <w:next w:val="a8"/>
    <w:uiPriority w:val="59"/>
    <w:qFormat/>
    <w:rsid w:val="00FA000A"/>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747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mm.cn&#65289;SMM1"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1171</Words>
  <Characters>6681</Characters>
  <Application>Microsoft Office Word</Application>
  <DocSecurity>0</DocSecurity>
  <Lines>55</Lines>
  <Paragraphs>15</Paragraphs>
  <ScaleCrop>false</ScaleCrop>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张志伟</dc:creator>
  <cp:lastModifiedBy>李伟</cp:lastModifiedBy>
  <cp:revision>5</cp:revision>
  <dcterms:created xsi:type="dcterms:W3CDTF">2026-09-04T03:19:00Z</dcterms:created>
  <dcterms:modified xsi:type="dcterms:W3CDTF">2026-09-04T03:39:00Z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8C2BD383B3724C0DA069815E47EB9B35_13</vt:lpwstr>
  </property>
  <property fmtid="{D5CDD505-2E9C-101B-9397-08002B2CF9AE}" pid="4" name="KSOTemplateDocerSaveRecord">
    <vt:lpwstr>eyJoZGlkIjoiYWE4ZmIyYWNkMjk0NWIzZDZiMTJkYjg1ODg2ODc0YjAiLCJ1c2VySWQiOiI5MTUyNzQyMDQifQ==</vt:lpwstr>
  </property>
</Properties>
</file>