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D079E3"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D079E3"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D079E3" w:rsidRDefault="00BE04E7" w:rsidP="00E62F39">
      <w:pPr>
        <w:adjustRightInd w:val="0"/>
        <w:spacing w:before="100" w:after="100"/>
        <w:jc w:val="center"/>
        <w:rPr>
          <w:rFonts w:eastAsiaTheme="minorEastAsia" w:hint="eastAsia"/>
          <w:b/>
          <w:bCs/>
          <w:kern w:val="2"/>
          <w:sz w:val="48"/>
          <w:szCs w:val="48"/>
          <w:lang w:eastAsia="zh-CN"/>
        </w:rPr>
      </w:pPr>
      <w:r w:rsidRPr="00D079E3">
        <w:rPr>
          <w:rFonts w:eastAsiaTheme="minorEastAsia" w:hint="eastAsia"/>
          <w:b/>
          <w:bCs/>
          <w:kern w:val="2"/>
          <w:sz w:val="48"/>
          <w:szCs w:val="48"/>
          <w:lang w:eastAsia="zh-CN"/>
        </w:rPr>
        <w:t>有色分公司</w:t>
      </w:r>
    </w:p>
    <w:p w14:paraId="21359E92" w14:textId="4CE8C88B" w:rsidR="00E62F39" w:rsidRPr="00D079E3" w:rsidRDefault="004D4B68" w:rsidP="00E62F39">
      <w:pPr>
        <w:adjustRightInd w:val="0"/>
        <w:spacing w:before="100" w:after="100"/>
        <w:jc w:val="center"/>
        <w:rPr>
          <w:rFonts w:hint="eastAsia"/>
          <w:b/>
          <w:bCs/>
          <w:kern w:val="2"/>
          <w:sz w:val="48"/>
          <w:szCs w:val="48"/>
          <w:lang w:eastAsia="zh-CN"/>
        </w:rPr>
      </w:pPr>
      <w:r w:rsidRPr="00D079E3">
        <w:rPr>
          <w:rFonts w:eastAsiaTheme="minorEastAsia" w:hint="eastAsia"/>
          <w:b/>
          <w:bCs/>
          <w:kern w:val="2"/>
          <w:sz w:val="48"/>
          <w:szCs w:val="48"/>
          <w:lang w:eastAsia="zh-CN"/>
        </w:rPr>
        <w:t>高锰酸钾</w:t>
      </w:r>
      <w:r w:rsidR="00E62F39" w:rsidRPr="00D079E3">
        <w:rPr>
          <w:rFonts w:hint="eastAsia"/>
          <w:b/>
          <w:bCs/>
          <w:kern w:val="2"/>
          <w:sz w:val="48"/>
          <w:szCs w:val="48"/>
          <w:lang w:eastAsia="zh-CN"/>
        </w:rPr>
        <w:t>采购</w:t>
      </w:r>
    </w:p>
    <w:p w14:paraId="668E51C3" w14:textId="77777777" w:rsidR="00E62F39" w:rsidRPr="00D079E3" w:rsidRDefault="00E62F39" w:rsidP="00E62F39">
      <w:pPr>
        <w:adjustRightInd w:val="0"/>
        <w:spacing w:before="100" w:after="100"/>
        <w:jc w:val="center"/>
        <w:rPr>
          <w:rFonts w:hint="eastAsia"/>
          <w:b/>
          <w:bCs/>
          <w:kern w:val="2"/>
          <w:sz w:val="48"/>
          <w:szCs w:val="48"/>
          <w:lang w:eastAsia="zh-CN"/>
        </w:rPr>
      </w:pPr>
    </w:p>
    <w:p w14:paraId="4465C5AB" w14:textId="77777777" w:rsidR="00E62F39" w:rsidRPr="00D079E3" w:rsidRDefault="00E62F39" w:rsidP="00E62F39">
      <w:pPr>
        <w:adjustRightInd w:val="0"/>
        <w:spacing w:before="100" w:after="100"/>
        <w:jc w:val="center"/>
        <w:rPr>
          <w:rFonts w:hint="eastAsia"/>
          <w:b/>
          <w:bCs/>
          <w:kern w:val="2"/>
          <w:sz w:val="48"/>
          <w:szCs w:val="48"/>
          <w:lang w:eastAsia="zh-CN"/>
        </w:rPr>
      </w:pPr>
    </w:p>
    <w:p w14:paraId="7F6ED18E" w14:textId="77777777" w:rsidR="00E62F39" w:rsidRPr="00D079E3" w:rsidRDefault="00E62F39" w:rsidP="00E62F39">
      <w:pPr>
        <w:adjustRightInd w:val="0"/>
        <w:spacing w:before="100" w:after="100"/>
        <w:jc w:val="center"/>
        <w:rPr>
          <w:rFonts w:hint="eastAsia"/>
          <w:b/>
          <w:bCs/>
          <w:kern w:val="2"/>
          <w:sz w:val="48"/>
          <w:szCs w:val="48"/>
          <w:lang w:eastAsia="zh-CN"/>
        </w:rPr>
      </w:pPr>
    </w:p>
    <w:p w14:paraId="21110FA6" w14:textId="77777777" w:rsidR="00E62F39" w:rsidRPr="00D079E3"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D079E3">
        <w:rPr>
          <w:rFonts w:asciiTheme="minorEastAsia" w:eastAsiaTheme="minorEastAsia" w:hAnsiTheme="minorEastAsia" w:cstheme="minorBidi" w:hint="eastAsia"/>
          <w:b/>
          <w:sz w:val="72"/>
          <w:szCs w:val="72"/>
          <w:lang w:eastAsia="zh-CN"/>
        </w:rPr>
        <w:t>比选文件</w:t>
      </w:r>
    </w:p>
    <w:p w14:paraId="206D2104" w14:textId="77777777" w:rsidR="00E62F39" w:rsidRPr="00D079E3" w:rsidRDefault="00E62F39" w:rsidP="00E62F39">
      <w:pPr>
        <w:autoSpaceDE/>
        <w:autoSpaceDN/>
        <w:spacing w:line="360" w:lineRule="auto"/>
        <w:jc w:val="center"/>
        <w:rPr>
          <w:rFonts w:ascii="黑体" w:eastAsia="黑体" w:hAnsi="黑体" w:hint="eastAsia"/>
          <w:b/>
          <w:sz w:val="32"/>
          <w:szCs w:val="32"/>
          <w:lang w:eastAsia="zh-CN"/>
        </w:rPr>
      </w:pPr>
    </w:p>
    <w:p w14:paraId="6DEB459B" w14:textId="7641C8C5" w:rsidR="00E62F39" w:rsidRPr="00D079E3" w:rsidRDefault="00E62F39" w:rsidP="00E62F39">
      <w:pPr>
        <w:autoSpaceDE/>
        <w:autoSpaceDN/>
        <w:spacing w:line="360" w:lineRule="auto"/>
        <w:jc w:val="center"/>
        <w:rPr>
          <w:rFonts w:ascii="黑体" w:eastAsia="黑体" w:hAnsi="黑体" w:hint="eastAsia"/>
          <w:b/>
          <w:sz w:val="32"/>
          <w:szCs w:val="32"/>
          <w:lang w:eastAsia="zh-CN"/>
        </w:rPr>
      </w:pPr>
      <w:r w:rsidRPr="00D079E3">
        <w:rPr>
          <w:rFonts w:ascii="黑体" w:eastAsia="黑体" w:hAnsi="黑体" w:hint="eastAsia"/>
          <w:b/>
          <w:sz w:val="32"/>
          <w:szCs w:val="32"/>
          <w:lang w:eastAsia="zh-CN"/>
        </w:rPr>
        <w:t>编号：</w:t>
      </w:r>
      <w:r w:rsidR="00AB3F15" w:rsidRPr="00D079E3">
        <w:rPr>
          <w:rFonts w:ascii="黑体" w:eastAsia="黑体" w:hAnsi="黑体" w:hint="eastAsia"/>
          <w:b/>
          <w:sz w:val="32"/>
          <w:szCs w:val="32"/>
          <w:lang w:eastAsia="zh-CN"/>
        </w:rPr>
        <w:t>YS-GKBX-2026-</w:t>
      </w:r>
      <w:r w:rsidR="004D4B68" w:rsidRPr="00D079E3">
        <w:rPr>
          <w:rFonts w:ascii="黑体" w:eastAsia="黑体" w:hAnsi="黑体" w:hint="eastAsia"/>
          <w:b/>
          <w:sz w:val="32"/>
          <w:szCs w:val="32"/>
          <w:lang w:eastAsia="zh-CN"/>
        </w:rPr>
        <w:t>HW149</w:t>
      </w:r>
    </w:p>
    <w:p w14:paraId="697CEFF7" w14:textId="77777777" w:rsidR="00E62F39" w:rsidRPr="00D079E3"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D079E3"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D079E3"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D079E3"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D079E3"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D079E3"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D079E3"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D079E3"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D079E3"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D079E3">
        <w:rPr>
          <w:rFonts w:asciiTheme="minorEastAsia" w:eastAsiaTheme="minorEastAsia" w:hAnsiTheme="minorEastAsia" w:cstheme="minorBidi" w:hint="eastAsia"/>
          <w:b/>
          <w:bCs/>
          <w:kern w:val="2"/>
          <w:sz w:val="30"/>
          <w:szCs w:val="30"/>
          <w:lang w:eastAsia="zh-CN"/>
        </w:rPr>
        <w:t>比选人：</w:t>
      </w:r>
      <w:r w:rsidR="00BE04E7" w:rsidRPr="00D079E3">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50B3094B" w:rsidR="00E62F39" w:rsidRPr="00D079E3"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D079E3"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D079E3">
        <w:rPr>
          <w:rFonts w:asciiTheme="minorEastAsia" w:eastAsiaTheme="minorEastAsia" w:hAnsiTheme="minorEastAsia" w:cs="黑体" w:hint="eastAsia"/>
          <w:b/>
          <w:bCs/>
          <w:kern w:val="2"/>
          <w:sz w:val="30"/>
          <w:szCs w:val="30"/>
          <w:lang w:val="zh-CN" w:eastAsia="zh-CN"/>
        </w:rPr>
        <w:t>2026年</w:t>
      </w:r>
      <w:r w:rsidR="0090141E">
        <w:rPr>
          <w:rFonts w:asciiTheme="minorEastAsia" w:eastAsiaTheme="minorEastAsia" w:hAnsiTheme="minorEastAsia" w:cs="黑体" w:hint="eastAsia"/>
          <w:b/>
          <w:bCs/>
          <w:kern w:val="2"/>
          <w:sz w:val="30"/>
          <w:szCs w:val="30"/>
          <w:lang w:val="zh-CN" w:eastAsia="zh-CN"/>
        </w:rPr>
        <w:t>7月17日</w:t>
      </w:r>
    </w:p>
    <w:p w14:paraId="32D86D25" w14:textId="68C8AE7B" w:rsidR="00B53F6C" w:rsidRPr="00D079E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079E3">
        <w:rPr>
          <w:rFonts w:ascii="黑体" w:eastAsia="黑体" w:hAnsi="黑体" w:cs="Segoe UI" w:hint="eastAsia"/>
          <w:sz w:val="36"/>
          <w:szCs w:val="36"/>
          <w:lang w:eastAsia="zh-CN"/>
        </w:rPr>
        <w:lastRenderedPageBreak/>
        <w:t>第一章 比选文件</w:t>
      </w:r>
    </w:p>
    <w:p w14:paraId="33DFF690" w14:textId="382C892A" w:rsidR="00B53F6C" w:rsidRPr="00D079E3" w:rsidRDefault="00BE04E7" w:rsidP="00B53F6C">
      <w:pPr>
        <w:autoSpaceDE/>
        <w:autoSpaceDN/>
        <w:snapToGrid w:val="0"/>
        <w:spacing w:line="360" w:lineRule="auto"/>
        <w:jc w:val="center"/>
        <w:rPr>
          <w:rFonts w:hint="eastAsia"/>
          <w:b/>
          <w:kern w:val="2"/>
          <w:sz w:val="36"/>
          <w:szCs w:val="36"/>
          <w:lang w:eastAsia="zh-CN"/>
        </w:rPr>
      </w:pPr>
      <w:r w:rsidRPr="00D079E3">
        <w:rPr>
          <w:rFonts w:hint="eastAsia"/>
          <w:b/>
          <w:kern w:val="2"/>
          <w:sz w:val="36"/>
          <w:szCs w:val="36"/>
          <w:lang w:eastAsia="zh-CN"/>
        </w:rPr>
        <w:t>有色分公司</w:t>
      </w:r>
    </w:p>
    <w:p w14:paraId="3202CF26" w14:textId="6D0CCD9C" w:rsidR="00B53F6C" w:rsidRPr="00D079E3" w:rsidRDefault="004D4B68" w:rsidP="00B53F6C">
      <w:pPr>
        <w:autoSpaceDE/>
        <w:autoSpaceDN/>
        <w:snapToGrid w:val="0"/>
        <w:spacing w:line="360" w:lineRule="auto"/>
        <w:jc w:val="center"/>
        <w:rPr>
          <w:rFonts w:hint="eastAsia"/>
          <w:b/>
          <w:kern w:val="2"/>
          <w:sz w:val="36"/>
          <w:szCs w:val="36"/>
          <w:lang w:eastAsia="zh-CN"/>
        </w:rPr>
      </w:pPr>
      <w:r w:rsidRPr="00D079E3">
        <w:rPr>
          <w:rFonts w:hint="eastAsia"/>
          <w:b/>
          <w:kern w:val="2"/>
          <w:sz w:val="36"/>
          <w:szCs w:val="36"/>
          <w:lang w:eastAsia="zh-CN"/>
        </w:rPr>
        <w:t>高锰酸钾</w:t>
      </w:r>
      <w:r w:rsidR="00B53F6C" w:rsidRPr="00D079E3">
        <w:rPr>
          <w:rFonts w:hint="eastAsia"/>
          <w:b/>
          <w:kern w:val="2"/>
          <w:sz w:val="36"/>
          <w:szCs w:val="36"/>
          <w:lang w:eastAsia="zh-CN"/>
        </w:rPr>
        <w:t>采购比选文件</w:t>
      </w:r>
    </w:p>
    <w:p w14:paraId="6B696891" w14:textId="6A16426B" w:rsidR="00E62F39" w:rsidRPr="00D079E3"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D079E3">
        <w:rPr>
          <w:rFonts w:hint="eastAsia"/>
          <w:b/>
          <w:bCs/>
          <w:sz w:val="24"/>
          <w:szCs w:val="24"/>
          <w:lang w:eastAsia="zh-CN"/>
        </w:rPr>
        <w:t>编号：</w:t>
      </w:r>
      <w:r w:rsidR="00AB3F15" w:rsidRPr="00D079E3">
        <w:rPr>
          <w:rFonts w:hint="eastAsia"/>
          <w:b/>
          <w:bCs/>
          <w:sz w:val="24"/>
          <w:szCs w:val="24"/>
          <w:lang w:eastAsia="zh-CN"/>
        </w:rPr>
        <w:t>YS-GKBX-2026-</w:t>
      </w:r>
      <w:r w:rsidR="004D4B68" w:rsidRPr="00D079E3">
        <w:rPr>
          <w:rFonts w:hint="eastAsia"/>
          <w:b/>
          <w:bCs/>
          <w:sz w:val="24"/>
          <w:szCs w:val="24"/>
          <w:lang w:eastAsia="zh-CN"/>
        </w:rPr>
        <w:t>HW149</w:t>
      </w:r>
    </w:p>
    <w:p w14:paraId="45DD69B4" w14:textId="77777777" w:rsidR="00E62F39" w:rsidRPr="00D079E3" w:rsidRDefault="00E62F39" w:rsidP="006415CF">
      <w:pPr>
        <w:autoSpaceDE/>
        <w:autoSpaceDN/>
        <w:snapToGrid w:val="0"/>
        <w:spacing w:line="360" w:lineRule="auto"/>
        <w:jc w:val="both"/>
        <w:rPr>
          <w:rFonts w:hint="eastAsia"/>
          <w:sz w:val="24"/>
          <w:szCs w:val="24"/>
          <w:lang w:eastAsia="zh-CN"/>
        </w:rPr>
      </w:pPr>
      <w:r w:rsidRPr="00D079E3">
        <w:rPr>
          <w:rFonts w:hint="eastAsia"/>
          <w:sz w:val="24"/>
          <w:szCs w:val="24"/>
          <w:lang w:eastAsia="zh-CN"/>
        </w:rPr>
        <w:t>各单位：</w:t>
      </w:r>
    </w:p>
    <w:p w14:paraId="5A2CEEF0" w14:textId="60A6F3BE" w:rsidR="00E62F39" w:rsidRPr="00D079E3" w:rsidRDefault="00E62F39" w:rsidP="006415CF">
      <w:pPr>
        <w:autoSpaceDE/>
        <w:autoSpaceDN/>
        <w:snapToGrid w:val="0"/>
        <w:spacing w:line="360" w:lineRule="auto"/>
        <w:ind w:firstLineChars="200" w:firstLine="480"/>
        <w:jc w:val="both"/>
        <w:rPr>
          <w:rFonts w:hint="eastAsia"/>
          <w:sz w:val="24"/>
          <w:szCs w:val="24"/>
          <w:lang w:eastAsia="zh-CN"/>
        </w:rPr>
      </w:pPr>
      <w:r w:rsidRPr="00D079E3">
        <w:rPr>
          <w:rFonts w:hint="eastAsia"/>
          <w:sz w:val="24"/>
          <w:szCs w:val="24"/>
          <w:lang w:eastAsia="zh-CN"/>
        </w:rPr>
        <w:t>四川宏达股份有限公司什邡有色金属分公司因生产需</w:t>
      </w:r>
      <w:r w:rsidR="00EA1269" w:rsidRPr="00D079E3">
        <w:rPr>
          <w:rFonts w:hint="eastAsia"/>
          <w:sz w:val="24"/>
          <w:szCs w:val="24"/>
          <w:lang w:eastAsia="zh-CN"/>
        </w:rPr>
        <w:t>要</w:t>
      </w:r>
      <w:r w:rsidRPr="00D079E3">
        <w:rPr>
          <w:rFonts w:hint="eastAsia"/>
          <w:sz w:val="24"/>
          <w:szCs w:val="24"/>
          <w:lang w:eastAsia="zh-CN"/>
        </w:rPr>
        <w:t>采购</w:t>
      </w:r>
      <w:r w:rsidR="004D4B68" w:rsidRPr="00D079E3">
        <w:rPr>
          <w:rFonts w:hint="eastAsia"/>
          <w:sz w:val="24"/>
          <w:szCs w:val="24"/>
          <w:lang w:eastAsia="zh-CN"/>
        </w:rPr>
        <w:t>高锰酸钾</w:t>
      </w:r>
      <w:r w:rsidRPr="00D079E3">
        <w:rPr>
          <w:rFonts w:hint="eastAsia"/>
          <w:sz w:val="24"/>
          <w:szCs w:val="24"/>
          <w:lang w:eastAsia="zh-CN"/>
        </w:rPr>
        <w:t>，本着“公开、公平、公正”的原则，现对</w:t>
      </w:r>
      <w:r w:rsidR="00601F03" w:rsidRPr="00D079E3">
        <w:rPr>
          <w:rFonts w:cs="Segoe UI" w:hint="eastAsia"/>
          <w:sz w:val="24"/>
          <w:szCs w:val="24"/>
          <w:lang w:eastAsia="zh-CN"/>
        </w:rPr>
        <w:t>上述</w:t>
      </w:r>
      <w:r w:rsidR="00F26709" w:rsidRPr="00D079E3">
        <w:rPr>
          <w:rFonts w:cs="Segoe UI" w:hint="eastAsia"/>
          <w:sz w:val="24"/>
          <w:szCs w:val="24"/>
          <w:lang w:eastAsia="zh-CN"/>
        </w:rPr>
        <w:t>货物</w:t>
      </w:r>
      <w:r w:rsidRPr="00D079E3">
        <w:rPr>
          <w:rFonts w:hint="eastAsia"/>
          <w:sz w:val="24"/>
          <w:szCs w:val="24"/>
          <w:lang w:eastAsia="zh-CN"/>
        </w:rPr>
        <w:t>进行公开比选。欢迎贵公司前来报价，现将相关事项公告如下：</w:t>
      </w:r>
    </w:p>
    <w:p w14:paraId="08D75125" w14:textId="0E2E9592" w:rsidR="00E62F39" w:rsidRPr="00D079E3" w:rsidRDefault="00E62F39" w:rsidP="006415CF">
      <w:pPr>
        <w:numPr>
          <w:ilvl w:val="0"/>
          <w:numId w:val="6"/>
        </w:numPr>
        <w:autoSpaceDE/>
        <w:autoSpaceDN/>
        <w:snapToGrid w:val="0"/>
        <w:spacing w:line="360" w:lineRule="auto"/>
        <w:jc w:val="both"/>
        <w:rPr>
          <w:rFonts w:hint="eastAsia"/>
          <w:sz w:val="24"/>
          <w:szCs w:val="24"/>
          <w:lang w:eastAsia="zh-CN"/>
        </w:rPr>
      </w:pPr>
      <w:r w:rsidRPr="00D079E3">
        <w:rPr>
          <w:rFonts w:hint="eastAsia"/>
          <w:sz w:val="24"/>
          <w:szCs w:val="24"/>
          <w:lang w:eastAsia="zh-CN"/>
        </w:rPr>
        <w:t>标的物：</w:t>
      </w:r>
      <w:r w:rsidR="004D4B68" w:rsidRPr="00D079E3">
        <w:rPr>
          <w:rFonts w:cs="Segoe UI" w:hint="eastAsia"/>
          <w:sz w:val="24"/>
          <w:szCs w:val="24"/>
          <w:lang w:eastAsia="zh-CN"/>
        </w:rPr>
        <w:t>高锰酸钾</w:t>
      </w:r>
    </w:p>
    <w:p w14:paraId="4750B7C1" w14:textId="4519895B" w:rsidR="00E62F39" w:rsidRPr="00D079E3" w:rsidRDefault="00E62F39" w:rsidP="006415CF">
      <w:pPr>
        <w:autoSpaceDE/>
        <w:autoSpaceDN/>
        <w:snapToGrid w:val="0"/>
        <w:spacing w:line="360" w:lineRule="auto"/>
        <w:jc w:val="both"/>
        <w:rPr>
          <w:rFonts w:hint="eastAsia"/>
          <w:sz w:val="24"/>
          <w:szCs w:val="24"/>
          <w:lang w:eastAsia="zh-CN"/>
        </w:rPr>
      </w:pPr>
      <w:r w:rsidRPr="00D079E3">
        <w:rPr>
          <w:rFonts w:hint="eastAsia"/>
          <w:sz w:val="24"/>
          <w:szCs w:val="24"/>
          <w:lang w:eastAsia="zh-CN"/>
        </w:rPr>
        <w:t>二、比选人：</w:t>
      </w:r>
      <w:r w:rsidR="00BE04E7" w:rsidRPr="00D079E3">
        <w:rPr>
          <w:rFonts w:hint="eastAsia"/>
          <w:sz w:val="24"/>
          <w:szCs w:val="24"/>
          <w:lang w:eastAsia="zh-CN"/>
        </w:rPr>
        <w:t>四川宏达股份有限公司什邡有色金属分公司</w:t>
      </w:r>
    </w:p>
    <w:p w14:paraId="7EA6539B" w14:textId="77777777" w:rsidR="00E62F39" w:rsidRPr="00D079E3" w:rsidRDefault="00E62F39" w:rsidP="006415CF">
      <w:pPr>
        <w:autoSpaceDE/>
        <w:autoSpaceDN/>
        <w:snapToGrid w:val="0"/>
        <w:spacing w:line="360" w:lineRule="auto"/>
        <w:jc w:val="both"/>
        <w:rPr>
          <w:rFonts w:hint="eastAsia"/>
          <w:sz w:val="24"/>
          <w:szCs w:val="24"/>
          <w:lang w:eastAsia="zh-CN"/>
        </w:rPr>
      </w:pPr>
      <w:r w:rsidRPr="00D079E3">
        <w:rPr>
          <w:rFonts w:hint="eastAsia"/>
          <w:sz w:val="24"/>
          <w:szCs w:val="24"/>
          <w:lang w:eastAsia="zh-CN"/>
        </w:rPr>
        <w:t>三、具体内容及要求：</w:t>
      </w:r>
    </w:p>
    <w:p w14:paraId="4DE2621C" w14:textId="6D3B1DA8" w:rsidR="00E62F39" w:rsidRPr="00D079E3" w:rsidRDefault="00E62F39" w:rsidP="006415CF">
      <w:pPr>
        <w:widowControl/>
        <w:autoSpaceDE/>
        <w:autoSpaceDN/>
        <w:snapToGrid w:val="0"/>
        <w:spacing w:line="360" w:lineRule="auto"/>
        <w:rPr>
          <w:rFonts w:cs="黑体" w:hint="eastAsia"/>
          <w:sz w:val="24"/>
          <w:szCs w:val="24"/>
          <w:lang w:eastAsia="zh-CN"/>
        </w:rPr>
      </w:pPr>
      <w:r w:rsidRPr="00D079E3">
        <w:rPr>
          <w:rFonts w:hint="eastAsia"/>
          <w:sz w:val="24"/>
          <w:szCs w:val="24"/>
          <w:lang w:eastAsia="zh-CN"/>
        </w:rPr>
        <w:t>1.</w:t>
      </w:r>
      <w:r w:rsidRPr="00D079E3">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414"/>
        <w:gridCol w:w="3826"/>
        <w:gridCol w:w="1727"/>
        <w:gridCol w:w="2661"/>
      </w:tblGrid>
      <w:tr w:rsidR="00152E89" w:rsidRPr="00D079E3" w14:paraId="2A0C8DC5" w14:textId="4E6BD3D3" w:rsidTr="00CA0782">
        <w:trPr>
          <w:trHeight w:val="739"/>
          <w:jc w:val="center"/>
        </w:trPr>
        <w:tc>
          <w:tcPr>
            <w:tcW w:w="734" w:type="pct"/>
            <w:vAlign w:val="center"/>
          </w:tcPr>
          <w:p w14:paraId="4B3C4AA1" w14:textId="77777777" w:rsidR="00CA0782" w:rsidRPr="00D079E3" w:rsidRDefault="00CA0782" w:rsidP="009F5ADC">
            <w:pPr>
              <w:snapToGrid w:val="0"/>
              <w:jc w:val="center"/>
              <w:rPr>
                <w:rFonts w:cs="黑体" w:hint="eastAsia"/>
                <w:bCs/>
                <w:sz w:val="24"/>
                <w:szCs w:val="24"/>
                <w:lang w:eastAsia="zh-CN"/>
              </w:rPr>
            </w:pPr>
            <w:bookmarkStart w:id="0" w:name="_Hlk203498120"/>
            <w:r w:rsidRPr="00D079E3">
              <w:rPr>
                <w:rFonts w:cs="黑体" w:hint="eastAsia"/>
                <w:bCs/>
                <w:sz w:val="24"/>
                <w:szCs w:val="24"/>
                <w:lang w:eastAsia="zh-CN"/>
              </w:rPr>
              <w:t>品名</w:t>
            </w:r>
          </w:p>
        </w:tc>
        <w:tc>
          <w:tcPr>
            <w:tcW w:w="1987" w:type="pct"/>
            <w:vAlign w:val="center"/>
          </w:tcPr>
          <w:p w14:paraId="6307E064" w14:textId="77777777" w:rsidR="00CA0782" w:rsidRPr="00D079E3" w:rsidRDefault="00CA0782" w:rsidP="009F5ADC">
            <w:pPr>
              <w:snapToGrid w:val="0"/>
              <w:jc w:val="center"/>
              <w:rPr>
                <w:rFonts w:cs="黑体" w:hint="eastAsia"/>
                <w:bCs/>
                <w:sz w:val="24"/>
                <w:szCs w:val="24"/>
                <w:lang w:eastAsia="zh-CN"/>
              </w:rPr>
            </w:pPr>
            <w:r w:rsidRPr="00D079E3">
              <w:rPr>
                <w:rFonts w:cs="黑体" w:hint="eastAsia"/>
                <w:bCs/>
                <w:sz w:val="24"/>
                <w:szCs w:val="24"/>
                <w:lang w:eastAsia="zh-CN"/>
              </w:rPr>
              <w:t>质量要求</w:t>
            </w:r>
          </w:p>
        </w:tc>
        <w:tc>
          <w:tcPr>
            <w:tcW w:w="897" w:type="pct"/>
            <w:vAlign w:val="center"/>
          </w:tcPr>
          <w:p w14:paraId="49C1C76D" w14:textId="7CA577A2" w:rsidR="00CA0782" w:rsidRPr="00D079E3" w:rsidRDefault="00CA0782" w:rsidP="009F5ADC">
            <w:pPr>
              <w:snapToGrid w:val="0"/>
              <w:jc w:val="center"/>
              <w:rPr>
                <w:rFonts w:cs="黑体" w:hint="eastAsia"/>
                <w:bCs/>
                <w:sz w:val="24"/>
                <w:szCs w:val="24"/>
                <w:lang w:eastAsia="zh-CN"/>
              </w:rPr>
            </w:pPr>
            <w:r w:rsidRPr="00D079E3">
              <w:rPr>
                <w:rFonts w:cs="黑体" w:hint="eastAsia"/>
                <w:bCs/>
                <w:sz w:val="24"/>
                <w:szCs w:val="24"/>
                <w:lang w:eastAsia="zh-CN"/>
              </w:rPr>
              <w:t>预计数量（吨）</w:t>
            </w:r>
          </w:p>
        </w:tc>
        <w:tc>
          <w:tcPr>
            <w:tcW w:w="1382" w:type="pct"/>
            <w:vAlign w:val="center"/>
          </w:tcPr>
          <w:p w14:paraId="19AA15E7" w14:textId="0877D8AC" w:rsidR="00CA0782" w:rsidRPr="00D079E3" w:rsidRDefault="00CA0782" w:rsidP="009F5ADC">
            <w:pPr>
              <w:snapToGrid w:val="0"/>
              <w:jc w:val="center"/>
              <w:rPr>
                <w:rFonts w:cs="黑体" w:hint="eastAsia"/>
                <w:bCs/>
                <w:sz w:val="24"/>
                <w:szCs w:val="24"/>
                <w:lang w:eastAsia="zh-CN"/>
              </w:rPr>
            </w:pPr>
            <w:r w:rsidRPr="00D079E3">
              <w:rPr>
                <w:rFonts w:cs="黑体" w:hint="eastAsia"/>
                <w:bCs/>
                <w:sz w:val="24"/>
                <w:szCs w:val="24"/>
                <w:lang w:eastAsia="zh-CN"/>
              </w:rPr>
              <w:t>交货期</w:t>
            </w:r>
          </w:p>
        </w:tc>
      </w:tr>
      <w:tr w:rsidR="004D4B68" w:rsidRPr="00D079E3" w14:paraId="22D4CD94" w14:textId="2D170700" w:rsidTr="00CA0782">
        <w:trPr>
          <w:trHeight w:val="739"/>
          <w:jc w:val="center"/>
        </w:trPr>
        <w:tc>
          <w:tcPr>
            <w:tcW w:w="734" w:type="pct"/>
            <w:vAlign w:val="center"/>
          </w:tcPr>
          <w:p w14:paraId="583B7F9F" w14:textId="0A0963D0" w:rsidR="004D4B68" w:rsidRPr="00D079E3" w:rsidRDefault="004D4B68" w:rsidP="004D4B68">
            <w:pPr>
              <w:snapToGrid w:val="0"/>
              <w:jc w:val="center"/>
              <w:rPr>
                <w:rFonts w:cs="黑体" w:hint="eastAsia"/>
                <w:bCs/>
                <w:sz w:val="24"/>
                <w:szCs w:val="24"/>
                <w:lang w:eastAsia="zh-CN"/>
              </w:rPr>
            </w:pPr>
            <w:r w:rsidRPr="00D079E3">
              <w:rPr>
                <w:rFonts w:cs="黑体" w:hint="eastAsia"/>
                <w:bCs/>
                <w:sz w:val="24"/>
                <w:szCs w:val="24"/>
                <w:lang w:eastAsia="zh-CN"/>
              </w:rPr>
              <w:t>高锰酸钾</w:t>
            </w:r>
          </w:p>
        </w:tc>
        <w:tc>
          <w:tcPr>
            <w:tcW w:w="1987" w:type="pct"/>
            <w:vAlign w:val="center"/>
          </w:tcPr>
          <w:p w14:paraId="2C488FE1"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GB/T1608-2017，</w:t>
            </w:r>
          </w:p>
          <w:p w14:paraId="76C48027"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高锰酸钾(KMn0</w:t>
            </w:r>
            <w:r w:rsidRPr="00D079E3">
              <w:rPr>
                <w:rFonts w:hint="eastAsia"/>
                <w:sz w:val="24"/>
                <w:szCs w:val="24"/>
                <w:vertAlign w:val="subscript"/>
                <w:lang w:eastAsia="zh-CN"/>
              </w:rPr>
              <w:t>4</w:t>
            </w:r>
            <w:r w:rsidRPr="00D079E3">
              <w:rPr>
                <w:rFonts w:hint="eastAsia"/>
                <w:sz w:val="24"/>
                <w:szCs w:val="24"/>
                <w:lang w:eastAsia="zh-CN"/>
              </w:rPr>
              <w:t>)w/%≥99.2，</w:t>
            </w:r>
          </w:p>
          <w:p w14:paraId="6B755B11"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氯化物(以Cl计)w/%≤0.02，</w:t>
            </w:r>
          </w:p>
          <w:p w14:paraId="1033819B"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硫酸盐(以S0</w:t>
            </w:r>
            <w:r w:rsidRPr="00D079E3">
              <w:rPr>
                <w:rFonts w:hint="eastAsia"/>
                <w:sz w:val="24"/>
                <w:szCs w:val="24"/>
                <w:vertAlign w:val="subscript"/>
                <w:lang w:eastAsia="zh-CN"/>
              </w:rPr>
              <w:t>4</w:t>
            </w:r>
            <w:r w:rsidRPr="00D079E3">
              <w:rPr>
                <w:rFonts w:hint="eastAsia"/>
                <w:sz w:val="24"/>
                <w:szCs w:val="24"/>
                <w:lang w:eastAsia="zh-CN"/>
              </w:rPr>
              <w:t>计)w/%≤0.10，</w:t>
            </w:r>
          </w:p>
          <w:p w14:paraId="22FFD67A"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水不溶物w/%≤0.15，</w:t>
            </w:r>
          </w:p>
          <w:p w14:paraId="7D9BDA57" w14:textId="4BD3BE84" w:rsidR="004D4B68" w:rsidRPr="00D079E3" w:rsidRDefault="004D4B68" w:rsidP="004D4B68">
            <w:pPr>
              <w:snapToGrid w:val="0"/>
              <w:rPr>
                <w:rFonts w:cs="黑体" w:hint="eastAsia"/>
                <w:bCs/>
                <w:sz w:val="24"/>
                <w:szCs w:val="24"/>
                <w:lang w:eastAsia="zh-CN"/>
              </w:rPr>
            </w:pPr>
            <w:r w:rsidRPr="00D079E3">
              <w:rPr>
                <w:rFonts w:hint="eastAsia"/>
                <w:sz w:val="24"/>
                <w:szCs w:val="24"/>
                <w:lang w:eastAsia="zh-CN"/>
              </w:rPr>
              <w:t>水分w/%≤0.5。</w:t>
            </w:r>
          </w:p>
        </w:tc>
        <w:tc>
          <w:tcPr>
            <w:tcW w:w="897" w:type="pct"/>
            <w:vAlign w:val="center"/>
          </w:tcPr>
          <w:p w14:paraId="5F1424CE" w14:textId="16221CAE" w:rsidR="004D4B68" w:rsidRPr="00D079E3" w:rsidRDefault="00400113" w:rsidP="004D4B68">
            <w:pPr>
              <w:snapToGrid w:val="0"/>
              <w:jc w:val="center"/>
              <w:rPr>
                <w:rFonts w:cs="黑体" w:hint="eastAsia"/>
                <w:bCs/>
                <w:sz w:val="24"/>
                <w:szCs w:val="24"/>
                <w:lang w:eastAsia="zh-CN"/>
              </w:rPr>
            </w:pPr>
            <w:r w:rsidRPr="00D079E3">
              <w:rPr>
                <w:rFonts w:asciiTheme="minorEastAsia" w:eastAsiaTheme="minorEastAsia" w:hAnsiTheme="minorEastAsia" w:cs="黑体" w:hint="eastAsia"/>
                <w:bCs/>
                <w:sz w:val="24"/>
                <w:szCs w:val="24"/>
                <w:lang w:eastAsia="zh-CN"/>
              </w:rPr>
              <w:t>12</w:t>
            </w:r>
            <w:r w:rsidRPr="00D079E3">
              <w:rPr>
                <w:rFonts w:cs="黑体" w:hint="eastAsia"/>
                <w:bCs/>
                <w:sz w:val="24"/>
                <w:szCs w:val="24"/>
                <w:lang w:eastAsia="zh-CN"/>
              </w:rPr>
              <w:t>（分批供货，每批约4吨）</w:t>
            </w:r>
          </w:p>
        </w:tc>
        <w:tc>
          <w:tcPr>
            <w:tcW w:w="1382" w:type="pct"/>
            <w:vAlign w:val="center"/>
          </w:tcPr>
          <w:p w14:paraId="67745ACC" w14:textId="2F196E2D" w:rsidR="004D4B68" w:rsidRPr="00D079E3" w:rsidRDefault="004D4B68" w:rsidP="004D4B68">
            <w:pPr>
              <w:snapToGrid w:val="0"/>
              <w:jc w:val="center"/>
              <w:rPr>
                <w:rFonts w:cs="黑体" w:hint="eastAsia"/>
                <w:bCs/>
                <w:sz w:val="24"/>
                <w:szCs w:val="24"/>
                <w:lang w:eastAsia="zh-CN"/>
              </w:rPr>
            </w:pPr>
            <w:r w:rsidRPr="00D079E3">
              <w:rPr>
                <w:rFonts w:cs="黑体" w:hint="eastAsia"/>
                <w:bCs/>
                <w:sz w:val="24"/>
                <w:szCs w:val="24"/>
                <w:lang w:eastAsia="zh-CN"/>
              </w:rPr>
              <w:t>2026年10月31日前</w:t>
            </w:r>
          </w:p>
        </w:tc>
      </w:tr>
    </w:tbl>
    <w:bookmarkEnd w:id="0"/>
    <w:p w14:paraId="1080A1C5" w14:textId="37632206" w:rsidR="004534A8" w:rsidRPr="00D079E3" w:rsidRDefault="00E62F39" w:rsidP="00F33A0B">
      <w:pPr>
        <w:autoSpaceDE/>
        <w:autoSpaceDN/>
        <w:snapToGrid w:val="0"/>
        <w:spacing w:beforeLines="50" w:before="120" w:line="360" w:lineRule="auto"/>
        <w:jc w:val="both"/>
        <w:rPr>
          <w:rFonts w:hint="eastAsia"/>
          <w:sz w:val="24"/>
          <w:szCs w:val="24"/>
          <w:lang w:eastAsia="zh-CN"/>
        </w:rPr>
      </w:pPr>
      <w:r w:rsidRPr="00D079E3">
        <w:rPr>
          <w:rFonts w:cs="黑体" w:hint="eastAsia"/>
          <w:kern w:val="2"/>
          <w:sz w:val="24"/>
          <w:szCs w:val="24"/>
          <w:lang w:eastAsia="zh-CN"/>
        </w:rPr>
        <w:t>2.</w:t>
      </w:r>
      <w:r w:rsidRPr="00D079E3">
        <w:rPr>
          <w:rFonts w:asciiTheme="minorEastAsia" w:eastAsiaTheme="minorEastAsia" w:hAnsiTheme="minorEastAsia" w:hint="eastAsia"/>
          <w:bCs/>
          <w:sz w:val="24"/>
          <w:szCs w:val="24"/>
          <w:lang w:eastAsia="zh-CN"/>
        </w:rPr>
        <w:t>交货地点：</w:t>
      </w:r>
      <w:r w:rsidR="004534A8" w:rsidRPr="00D079E3">
        <w:rPr>
          <w:rFonts w:asciiTheme="minorEastAsia" w:eastAsiaTheme="minorEastAsia" w:hAnsiTheme="minorEastAsia" w:hint="eastAsia"/>
          <w:bCs/>
          <w:sz w:val="24"/>
          <w:szCs w:val="24"/>
          <w:lang w:eastAsia="zh-CN"/>
        </w:rPr>
        <w:t>四川宏达股份有限公司什邡有色金属分公司库房（四川省德阳市什邡市师古镇）。</w:t>
      </w:r>
    </w:p>
    <w:p w14:paraId="4FB8FA9A" w14:textId="5BC36180" w:rsidR="00E62F39" w:rsidRPr="00D079E3" w:rsidRDefault="00E62F39" w:rsidP="00F33A0B">
      <w:pPr>
        <w:autoSpaceDE/>
        <w:autoSpaceDN/>
        <w:snapToGrid w:val="0"/>
        <w:spacing w:line="360" w:lineRule="auto"/>
        <w:jc w:val="both"/>
        <w:rPr>
          <w:rFonts w:hint="eastAsia"/>
          <w:sz w:val="24"/>
          <w:szCs w:val="24"/>
          <w:lang w:eastAsia="zh-CN"/>
        </w:rPr>
      </w:pPr>
      <w:r w:rsidRPr="00D079E3">
        <w:rPr>
          <w:rFonts w:hint="eastAsia"/>
          <w:sz w:val="24"/>
          <w:szCs w:val="24"/>
          <w:lang w:eastAsia="zh-CN"/>
        </w:rPr>
        <w:t>3.</w:t>
      </w:r>
      <w:r w:rsidR="008524C9" w:rsidRPr="00D079E3">
        <w:rPr>
          <w:rFonts w:cs="黑体" w:hint="eastAsia"/>
          <w:bCs/>
          <w:sz w:val="24"/>
          <w:szCs w:val="24"/>
          <w:lang w:eastAsia="zh-CN"/>
        </w:rPr>
        <w:t>每批货物</w:t>
      </w:r>
      <w:r w:rsidR="006C4388" w:rsidRPr="00D079E3">
        <w:rPr>
          <w:rFonts w:cs="黑体" w:hint="eastAsia"/>
          <w:bCs/>
          <w:sz w:val="24"/>
          <w:szCs w:val="24"/>
          <w:lang w:eastAsia="zh-CN"/>
        </w:rPr>
        <w:t>具体</w:t>
      </w:r>
      <w:r w:rsidR="008524C9" w:rsidRPr="00D079E3">
        <w:rPr>
          <w:rFonts w:cs="黑体" w:hint="eastAsia"/>
          <w:bCs/>
          <w:sz w:val="24"/>
          <w:szCs w:val="24"/>
          <w:lang w:eastAsia="zh-CN"/>
        </w:rPr>
        <w:t>到货时间以需方通知为准</w:t>
      </w:r>
      <w:r w:rsidRPr="00D079E3">
        <w:rPr>
          <w:rFonts w:hint="eastAsia"/>
          <w:kern w:val="1"/>
          <w:sz w:val="24"/>
          <w:szCs w:val="24"/>
          <w:lang w:eastAsia="zh-CN"/>
        </w:rPr>
        <w:t>。</w:t>
      </w:r>
    </w:p>
    <w:p w14:paraId="78686DA1" w14:textId="4D3D146B" w:rsidR="00F33A0B" w:rsidRPr="00D079E3" w:rsidRDefault="00F33A0B" w:rsidP="00F33A0B">
      <w:pPr>
        <w:autoSpaceDE/>
        <w:autoSpaceDN/>
        <w:snapToGrid w:val="0"/>
        <w:spacing w:line="360" w:lineRule="auto"/>
        <w:jc w:val="both"/>
        <w:rPr>
          <w:rFonts w:hint="eastAsia"/>
          <w:sz w:val="24"/>
          <w:szCs w:val="24"/>
          <w:lang w:eastAsia="zh-CN"/>
        </w:rPr>
      </w:pPr>
      <w:r w:rsidRPr="00D079E3">
        <w:rPr>
          <w:rFonts w:hint="eastAsia"/>
          <w:kern w:val="1"/>
          <w:sz w:val="24"/>
          <w:szCs w:val="24"/>
          <w:lang w:eastAsia="zh-CN"/>
        </w:rPr>
        <w:t>4．</w:t>
      </w:r>
      <w:r w:rsidRPr="00D079E3">
        <w:rPr>
          <w:rFonts w:asciiTheme="minorEastAsia" w:eastAsiaTheme="minorEastAsia" w:hAnsiTheme="minorEastAsia" w:hint="eastAsia"/>
          <w:bCs/>
          <w:sz w:val="24"/>
          <w:szCs w:val="24"/>
          <w:lang w:eastAsia="zh-CN"/>
        </w:rPr>
        <w:t>包装要求：袋装</w:t>
      </w:r>
      <w:r w:rsidR="00400113" w:rsidRPr="00D079E3">
        <w:rPr>
          <w:rFonts w:asciiTheme="minorEastAsia" w:eastAsiaTheme="minorEastAsia" w:hAnsiTheme="minorEastAsia" w:hint="eastAsia"/>
          <w:bCs/>
          <w:sz w:val="24"/>
          <w:szCs w:val="24"/>
          <w:lang w:eastAsia="zh-CN"/>
        </w:rPr>
        <w:t>，</w:t>
      </w:r>
      <w:r w:rsidRPr="00D079E3">
        <w:rPr>
          <w:rFonts w:asciiTheme="minorEastAsia" w:eastAsiaTheme="minorEastAsia" w:hAnsiTheme="minorEastAsia" w:hint="eastAsia"/>
          <w:bCs/>
          <w:sz w:val="24"/>
          <w:szCs w:val="24"/>
          <w:lang w:eastAsia="zh-CN"/>
        </w:rPr>
        <w:t>规格不超过</w:t>
      </w:r>
      <w:r w:rsidR="00400113" w:rsidRPr="00D079E3">
        <w:rPr>
          <w:rFonts w:asciiTheme="minorEastAsia" w:eastAsiaTheme="minorEastAsia" w:hAnsiTheme="minorEastAsia" w:hint="eastAsia"/>
          <w:bCs/>
          <w:sz w:val="24"/>
          <w:szCs w:val="24"/>
          <w:lang w:eastAsia="zh-CN"/>
        </w:rPr>
        <w:t>25</w:t>
      </w:r>
      <w:r w:rsidRPr="00D079E3">
        <w:rPr>
          <w:rFonts w:asciiTheme="minorEastAsia" w:eastAsiaTheme="minorEastAsia" w:hAnsiTheme="minorEastAsia" w:hint="eastAsia"/>
          <w:bCs/>
          <w:sz w:val="24"/>
          <w:szCs w:val="24"/>
          <w:lang w:eastAsia="zh-CN"/>
        </w:rPr>
        <w:t>kg/袋，外套吨袋。</w:t>
      </w:r>
    </w:p>
    <w:p w14:paraId="5942B113" w14:textId="77777777" w:rsidR="00F33A0B" w:rsidRPr="00D079E3" w:rsidRDefault="00F33A0B" w:rsidP="00F33A0B">
      <w:pPr>
        <w:snapToGrid w:val="0"/>
        <w:spacing w:line="360" w:lineRule="auto"/>
        <w:jc w:val="both"/>
        <w:rPr>
          <w:rFonts w:hint="eastAsia"/>
          <w:sz w:val="24"/>
          <w:szCs w:val="24"/>
          <w:lang w:eastAsia="zh-CN"/>
        </w:rPr>
      </w:pPr>
      <w:bookmarkStart w:id="1" w:name="_Hlk207100881"/>
      <w:r w:rsidRPr="00D079E3">
        <w:rPr>
          <w:rFonts w:hint="eastAsia"/>
          <w:sz w:val="24"/>
          <w:szCs w:val="24"/>
          <w:lang w:eastAsia="zh-CN"/>
        </w:rPr>
        <w:t>5.付款方式及发票：</w:t>
      </w:r>
      <w:r w:rsidRPr="00D079E3">
        <w:rPr>
          <w:rFonts w:cs="Times New Roman" w:hint="eastAsia"/>
          <w:kern w:val="2"/>
          <w:sz w:val="24"/>
          <w:szCs w:val="24"/>
          <w:lang w:eastAsia="zh-CN"/>
        </w:rPr>
        <w:t>先货后款，一票结算，现汇支付，供方出具增值税专用发票（税率13%）给需方，货款在财务入账后申请支付。</w:t>
      </w:r>
    </w:p>
    <w:p w14:paraId="6E8FFBD8" w14:textId="77777777" w:rsidR="00F33A0B" w:rsidRPr="00D079E3" w:rsidRDefault="00F33A0B" w:rsidP="00F33A0B">
      <w:pPr>
        <w:snapToGrid w:val="0"/>
        <w:spacing w:line="360" w:lineRule="auto"/>
        <w:jc w:val="both"/>
        <w:rPr>
          <w:rFonts w:hint="eastAsia"/>
          <w:sz w:val="24"/>
          <w:szCs w:val="24"/>
        </w:rPr>
      </w:pPr>
      <w:r w:rsidRPr="00D079E3">
        <w:rPr>
          <w:rFonts w:hint="eastAsia"/>
          <w:sz w:val="24"/>
          <w:szCs w:val="24"/>
          <w:lang w:eastAsia="zh-CN"/>
        </w:rPr>
        <w:t>6</w:t>
      </w:r>
      <w:r w:rsidRPr="00D079E3">
        <w:rPr>
          <w:rFonts w:hint="eastAsia"/>
          <w:sz w:val="24"/>
          <w:szCs w:val="24"/>
        </w:rPr>
        <w:t>.比选文件的获取</w:t>
      </w:r>
    </w:p>
    <w:p w14:paraId="24BD746C" w14:textId="48A23BF5" w:rsidR="00F33A0B" w:rsidRPr="00D079E3" w:rsidRDefault="00F33A0B" w:rsidP="00F33A0B">
      <w:pPr>
        <w:snapToGrid w:val="0"/>
        <w:spacing w:line="360" w:lineRule="auto"/>
        <w:ind w:firstLineChars="200" w:firstLine="480"/>
        <w:jc w:val="both"/>
        <w:rPr>
          <w:rFonts w:hint="eastAsia"/>
          <w:sz w:val="24"/>
          <w:szCs w:val="24"/>
        </w:rPr>
      </w:pPr>
      <w:r w:rsidRPr="00D079E3">
        <w:rPr>
          <w:rFonts w:hint="eastAsia"/>
          <w:sz w:val="24"/>
          <w:szCs w:val="24"/>
        </w:rPr>
        <w:t>获取方式为：自2026年</w:t>
      </w:r>
      <w:r w:rsidR="0090141E">
        <w:rPr>
          <w:rFonts w:hint="eastAsia"/>
          <w:sz w:val="24"/>
          <w:szCs w:val="24"/>
          <w:lang w:eastAsia="zh-CN"/>
        </w:rPr>
        <w:t>7月17日</w:t>
      </w:r>
      <w:r w:rsidRPr="00D079E3">
        <w:rPr>
          <w:rFonts w:hint="eastAsia"/>
          <w:sz w:val="24"/>
          <w:szCs w:val="24"/>
          <w:lang w:eastAsia="zh-CN"/>
        </w:rPr>
        <w:t>18</w:t>
      </w:r>
      <w:r w:rsidRPr="00D079E3">
        <w:rPr>
          <w:rFonts w:hint="eastAsia"/>
          <w:sz w:val="24"/>
          <w:szCs w:val="24"/>
        </w:rPr>
        <w:t>时00分至2026年7月</w:t>
      </w:r>
      <w:r w:rsidRPr="00D079E3">
        <w:rPr>
          <w:rFonts w:hint="eastAsia"/>
          <w:sz w:val="24"/>
          <w:szCs w:val="24"/>
          <w:lang w:eastAsia="zh-CN"/>
        </w:rPr>
        <w:t>23</w:t>
      </w:r>
      <w:r w:rsidRPr="00D079E3">
        <w:rPr>
          <w:rFonts w:hint="eastAsia"/>
          <w:sz w:val="24"/>
          <w:szCs w:val="24"/>
        </w:rPr>
        <w:t>日1</w:t>
      </w:r>
      <w:r w:rsidRPr="00D079E3">
        <w:rPr>
          <w:rFonts w:hint="eastAsia"/>
          <w:sz w:val="24"/>
          <w:szCs w:val="24"/>
          <w:lang w:eastAsia="zh-CN"/>
        </w:rPr>
        <w:t>1</w:t>
      </w:r>
      <w:r w:rsidRPr="00D079E3">
        <w:rPr>
          <w:rFonts w:hint="eastAsia"/>
          <w:sz w:val="24"/>
          <w:szCs w:val="24"/>
        </w:rPr>
        <w:t>时</w:t>
      </w:r>
      <w:r w:rsidRPr="00D079E3">
        <w:rPr>
          <w:rFonts w:hint="eastAsia"/>
          <w:sz w:val="24"/>
          <w:szCs w:val="24"/>
          <w:lang w:eastAsia="zh-CN"/>
        </w:rPr>
        <w:t>3</w:t>
      </w:r>
      <w:r w:rsidRPr="00D079E3">
        <w:rPr>
          <w:rFonts w:hint="eastAsia"/>
          <w:sz w:val="24"/>
          <w:szCs w:val="24"/>
        </w:rPr>
        <w:t>0分通过四川宏达股份有限公司集采中心</w:t>
      </w:r>
      <w:r w:rsidRPr="00D079E3">
        <w:rPr>
          <w:rFonts w:hint="eastAsia"/>
          <w:sz w:val="24"/>
          <w:szCs w:val="24"/>
          <w:lang w:eastAsia="zh-CN"/>
        </w:rPr>
        <w:t>采销</w:t>
      </w:r>
      <w:proofErr w:type="spellStart"/>
      <w:r w:rsidRPr="00D079E3">
        <w:rPr>
          <w:rFonts w:hint="eastAsia"/>
          <w:sz w:val="24"/>
          <w:szCs w:val="24"/>
        </w:rPr>
        <w:t>平台（http</w:t>
      </w:r>
      <w:r w:rsidRPr="00D079E3">
        <w:rPr>
          <w:rFonts w:hint="eastAsia"/>
          <w:sz w:val="24"/>
          <w:szCs w:val="24"/>
          <w:lang w:eastAsia="zh-CN"/>
        </w:rPr>
        <w:t>s</w:t>
      </w:r>
      <w:proofErr w:type="spellEnd"/>
      <w:r w:rsidRPr="00D079E3">
        <w:rPr>
          <w:rFonts w:hint="eastAsia"/>
          <w:sz w:val="24"/>
          <w:szCs w:val="24"/>
        </w:rPr>
        <w:t>://jc.sichuanhongda.com/）(</w:t>
      </w:r>
      <w:proofErr w:type="spellStart"/>
      <w:r w:rsidRPr="00D079E3">
        <w:rPr>
          <w:rFonts w:hint="eastAsia"/>
          <w:sz w:val="24"/>
          <w:szCs w:val="24"/>
        </w:rPr>
        <w:t>以下简称“宏达股份</w:t>
      </w:r>
      <w:proofErr w:type="spellEnd"/>
      <w:r w:rsidRPr="00D079E3">
        <w:rPr>
          <w:rFonts w:hint="eastAsia"/>
          <w:sz w:val="24"/>
          <w:szCs w:val="24"/>
          <w:lang w:eastAsia="zh-CN"/>
        </w:rPr>
        <w:t>采销</w:t>
      </w:r>
      <w:proofErr w:type="spellStart"/>
      <w:r w:rsidRPr="00D079E3">
        <w:rPr>
          <w:rFonts w:hint="eastAsia"/>
          <w:sz w:val="24"/>
          <w:szCs w:val="24"/>
        </w:rPr>
        <w:t>平台</w:t>
      </w:r>
      <w:proofErr w:type="spellEnd"/>
      <w:r w:rsidRPr="00D079E3">
        <w:rPr>
          <w:rFonts w:hint="eastAsia"/>
          <w:sz w:val="24"/>
          <w:szCs w:val="24"/>
        </w:rPr>
        <w:t>”）</w:t>
      </w:r>
      <w:proofErr w:type="spellStart"/>
      <w:r w:rsidRPr="00D079E3">
        <w:rPr>
          <w:rFonts w:hint="eastAsia"/>
          <w:sz w:val="24"/>
          <w:szCs w:val="24"/>
        </w:rPr>
        <w:t>进行注册并登录后参与投标并下载比选文件</w:t>
      </w:r>
      <w:proofErr w:type="spellEnd"/>
      <w:r w:rsidRPr="00D079E3">
        <w:rPr>
          <w:rFonts w:hint="eastAsia"/>
          <w:sz w:val="24"/>
          <w:szCs w:val="24"/>
        </w:rPr>
        <w:t>。</w:t>
      </w:r>
    </w:p>
    <w:p w14:paraId="13281CE4" w14:textId="77777777" w:rsidR="00F33A0B" w:rsidRPr="00D079E3" w:rsidRDefault="00F33A0B" w:rsidP="00F33A0B">
      <w:pPr>
        <w:snapToGrid w:val="0"/>
        <w:spacing w:line="360" w:lineRule="auto"/>
        <w:jc w:val="both"/>
        <w:rPr>
          <w:rFonts w:hint="eastAsia"/>
          <w:sz w:val="24"/>
          <w:szCs w:val="24"/>
          <w:lang w:eastAsia="zh-CN"/>
        </w:rPr>
      </w:pPr>
      <w:r w:rsidRPr="00D079E3">
        <w:rPr>
          <w:rFonts w:hint="eastAsia"/>
          <w:sz w:val="24"/>
          <w:szCs w:val="24"/>
          <w:lang w:eastAsia="zh-CN"/>
        </w:rPr>
        <w:t>7.响应性文件的递交</w:t>
      </w:r>
    </w:p>
    <w:p w14:paraId="04E91F83" w14:textId="66B5F5F3" w:rsidR="00F33A0B" w:rsidRPr="00D079E3" w:rsidRDefault="00F33A0B" w:rsidP="00F33A0B">
      <w:pPr>
        <w:autoSpaceDE/>
        <w:autoSpaceDN/>
        <w:snapToGrid w:val="0"/>
        <w:spacing w:line="360" w:lineRule="auto"/>
        <w:ind w:firstLineChars="200" w:firstLine="480"/>
        <w:jc w:val="both"/>
        <w:rPr>
          <w:rFonts w:cs="仿宋_GB2312" w:hint="eastAsia"/>
          <w:kern w:val="2"/>
          <w:sz w:val="24"/>
          <w:szCs w:val="24"/>
          <w:lang w:eastAsia="zh-CN"/>
        </w:rPr>
      </w:pPr>
      <w:r w:rsidRPr="00D079E3">
        <w:rPr>
          <w:rFonts w:cs="仿宋_GB2312" w:hint="eastAsia"/>
          <w:kern w:val="2"/>
          <w:sz w:val="24"/>
          <w:szCs w:val="24"/>
          <w:lang w:eastAsia="zh-CN"/>
        </w:rPr>
        <w:t>递交截止时间：2026年7月23日11时30分。</w:t>
      </w:r>
    </w:p>
    <w:bookmarkEnd w:id="1"/>
    <w:p w14:paraId="7E6A9F68" w14:textId="77777777" w:rsidR="00F33A0B" w:rsidRPr="00D079E3" w:rsidRDefault="00F33A0B" w:rsidP="00F33A0B">
      <w:pPr>
        <w:autoSpaceDE/>
        <w:autoSpaceDN/>
        <w:snapToGrid w:val="0"/>
        <w:spacing w:line="360" w:lineRule="auto"/>
        <w:ind w:firstLineChars="200" w:firstLine="480"/>
        <w:jc w:val="both"/>
        <w:rPr>
          <w:rFonts w:cs="仿宋_GB2312" w:hint="eastAsia"/>
          <w:kern w:val="2"/>
          <w:sz w:val="24"/>
          <w:szCs w:val="24"/>
          <w:lang w:eastAsia="zh-CN"/>
        </w:rPr>
      </w:pPr>
      <w:r w:rsidRPr="00D079E3">
        <w:rPr>
          <w:rFonts w:cs="黑体" w:hint="eastAsia"/>
          <w:sz w:val="24"/>
          <w:szCs w:val="24"/>
          <w:lang w:eastAsia="zh-CN"/>
        </w:rPr>
        <w:lastRenderedPageBreak/>
        <w:t>比选申请人按本比选文件第三章响应性文件格式制作报价文件，</w:t>
      </w:r>
      <w:r w:rsidRPr="00D079E3">
        <w:rPr>
          <w:rFonts w:cs="黑体" w:hint="eastAsia"/>
          <w:kern w:val="2"/>
          <w:sz w:val="24"/>
          <w:szCs w:val="24"/>
          <w:lang w:eastAsia="zh-CN"/>
        </w:rPr>
        <w:t>注明</w:t>
      </w:r>
      <w:r w:rsidRPr="00D079E3">
        <w:rPr>
          <w:rFonts w:cs="黑体" w:hint="eastAsia"/>
          <w:sz w:val="24"/>
          <w:szCs w:val="24"/>
          <w:lang w:eastAsia="zh-CN"/>
        </w:rPr>
        <w:t>标的物名称、</w:t>
      </w:r>
      <w:r w:rsidRPr="00D079E3">
        <w:rPr>
          <w:rFonts w:cs="黑体" w:hint="eastAsia"/>
          <w:kern w:val="2"/>
          <w:sz w:val="24"/>
          <w:szCs w:val="24"/>
          <w:lang w:eastAsia="zh-CN"/>
        </w:rPr>
        <w:t>规格型号、数量、单价（到厂含税价）、金额、交货期、付款方式等（若对标的物交货期、付款方式等有异议，请在报价文件中另作说明）。所有上述资料组成响应性文件，比选申请人需将响应性文件打印盖章后，以电子文件方式（PDF、扫描文件等）上传至宏达股份采销平台。</w:t>
      </w:r>
    </w:p>
    <w:p w14:paraId="5B72492C" w14:textId="77777777" w:rsidR="00F33A0B" w:rsidRPr="00D079E3" w:rsidRDefault="00F33A0B" w:rsidP="00F33A0B">
      <w:pPr>
        <w:autoSpaceDE/>
        <w:autoSpaceDN/>
        <w:snapToGrid w:val="0"/>
        <w:spacing w:line="360" w:lineRule="auto"/>
        <w:jc w:val="both"/>
        <w:rPr>
          <w:rFonts w:cs="仿宋_GB2312" w:hint="eastAsia"/>
          <w:kern w:val="2"/>
          <w:sz w:val="24"/>
          <w:szCs w:val="24"/>
          <w:lang w:eastAsia="zh-CN"/>
        </w:rPr>
      </w:pPr>
      <w:r w:rsidRPr="00D079E3">
        <w:rPr>
          <w:rFonts w:cs="仿宋_GB2312" w:hint="eastAsia"/>
          <w:kern w:val="2"/>
          <w:sz w:val="24"/>
          <w:szCs w:val="24"/>
          <w:lang w:eastAsia="zh-CN"/>
        </w:rPr>
        <w:t>8.响应性文件的要求</w:t>
      </w:r>
    </w:p>
    <w:p w14:paraId="4A6E0882" w14:textId="77777777" w:rsidR="00F33A0B" w:rsidRPr="00D079E3" w:rsidRDefault="00F33A0B" w:rsidP="00F33A0B">
      <w:pPr>
        <w:autoSpaceDE/>
        <w:autoSpaceDN/>
        <w:snapToGrid w:val="0"/>
        <w:spacing w:line="360" w:lineRule="auto"/>
        <w:jc w:val="both"/>
        <w:rPr>
          <w:rFonts w:cs="仿宋_GB2312" w:hint="eastAsia"/>
          <w:kern w:val="2"/>
          <w:sz w:val="24"/>
          <w:szCs w:val="24"/>
          <w:lang w:eastAsia="zh-CN"/>
        </w:rPr>
      </w:pPr>
      <w:r w:rsidRPr="00D079E3">
        <w:rPr>
          <w:rFonts w:cs="仿宋_GB2312" w:hint="eastAsia"/>
          <w:kern w:val="2"/>
          <w:sz w:val="24"/>
          <w:szCs w:val="24"/>
          <w:lang w:eastAsia="zh-CN"/>
        </w:rPr>
        <w:t>8.1比选申请人需提供</w:t>
      </w:r>
      <w:bookmarkStart w:id="2" w:name="OLE_LINK4"/>
      <w:bookmarkStart w:id="3" w:name="OLE_LINK3"/>
      <w:r w:rsidRPr="00D079E3">
        <w:rPr>
          <w:rFonts w:cs="仿宋_GB2312" w:hint="eastAsia"/>
          <w:kern w:val="2"/>
          <w:sz w:val="24"/>
          <w:szCs w:val="24"/>
          <w:lang w:eastAsia="zh-CN"/>
        </w:rPr>
        <w:t>营业执照</w:t>
      </w:r>
      <w:bookmarkEnd w:id="2"/>
      <w:bookmarkEnd w:id="3"/>
      <w:r w:rsidRPr="00D079E3">
        <w:rPr>
          <w:rFonts w:cs="仿宋_GB2312" w:hint="eastAsia"/>
          <w:kern w:val="2"/>
          <w:sz w:val="24"/>
          <w:szCs w:val="24"/>
          <w:lang w:eastAsia="zh-CN"/>
        </w:rPr>
        <w:t>、危化品资质、安全技术说明书。</w:t>
      </w:r>
    </w:p>
    <w:p w14:paraId="7A492FCD" w14:textId="77777777" w:rsidR="00F33A0B" w:rsidRPr="00D079E3" w:rsidRDefault="00F33A0B" w:rsidP="00F33A0B">
      <w:pPr>
        <w:autoSpaceDE/>
        <w:autoSpaceDN/>
        <w:snapToGrid w:val="0"/>
        <w:spacing w:line="360" w:lineRule="auto"/>
        <w:jc w:val="both"/>
        <w:rPr>
          <w:rFonts w:cs="黑体" w:hint="eastAsia"/>
          <w:sz w:val="24"/>
          <w:szCs w:val="24"/>
          <w:lang w:eastAsia="zh-CN"/>
        </w:rPr>
      </w:pPr>
      <w:r w:rsidRPr="00D079E3">
        <w:rPr>
          <w:rFonts w:cs="仿宋_GB2312" w:hint="eastAsia"/>
          <w:kern w:val="2"/>
          <w:sz w:val="24"/>
          <w:szCs w:val="24"/>
          <w:lang w:eastAsia="zh-CN"/>
        </w:rPr>
        <w:t>8.2</w:t>
      </w:r>
      <w:r w:rsidRPr="00D079E3">
        <w:rPr>
          <w:rFonts w:cs="Calibri" w:hint="eastAsia"/>
          <w:sz w:val="24"/>
          <w:szCs w:val="24"/>
          <w:lang w:eastAsia="zh-CN"/>
        </w:rPr>
        <w:t>本次比选不设置投标保证金。</w:t>
      </w:r>
    </w:p>
    <w:p w14:paraId="64BBBDBD" w14:textId="77777777" w:rsidR="00F33A0B" w:rsidRPr="00D079E3" w:rsidRDefault="00F33A0B" w:rsidP="00F33A0B">
      <w:pPr>
        <w:autoSpaceDE/>
        <w:autoSpaceDN/>
        <w:snapToGrid w:val="0"/>
        <w:spacing w:line="360" w:lineRule="auto"/>
        <w:jc w:val="both"/>
        <w:rPr>
          <w:rFonts w:hint="eastAsia"/>
          <w:sz w:val="24"/>
          <w:szCs w:val="24"/>
          <w:lang w:eastAsia="zh-CN"/>
        </w:rPr>
      </w:pPr>
      <w:r w:rsidRPr="00D079E3">
        <w:rPr>
          <w:rFonts w:hint="eastAsia"/>
          <w:sz w:val="24"/>
          <w:szCs w:val="24"/>
          <w:lang w:eastAsia="zh-CN"/>
        </w:rPr>
        <w:t>9.</w:t>
      </w:r>
      <w:r w:rsidRPr="00D079E3">
        <w:rPr>
          <w:rFonts w:cs="Times New Roman" w:hint="eastAsia"/>
          <w:kern w:val="2"/>
          <w:sz w:val="24"/>
          <w:szCs w:val="24"/>
          <w:lang w:eastAsia="zh-CN"/>
        </w:rPr>
        <w:t>比选时不保证最低价中选，但充分注意合理的最低报价。报价时，请充分测算，我方在进行比选时原则上不进行第二次议价。</w:t>
      </w:r>
    </w:p>
    <w:p w14:paraId="116AD5A7" w14:textId="77777777" w:rsidR="00F33A0B" w:rsidRPr="00D079E3" w:rsidRDefault="00F33A0B" w:rsidP="00F33A0B">
      <w:pPr>
        <w:autoSpaceDE/>
        <w:autoSpaceDN/>
        <w:snapToGrid w:val="0"/>
        <w:spacing w:line="360" w:lineRule="auto"/>
        <w:jc w:val="both"/>
        <w:rPr>
          <w:rFonts w:hint="eastAsia"/>
          <w:sz w:val="24"/>
          <w:szCs w:val="24"/>
          <w:lang w:eastAsia="zh-CN"/>
        </w:rPr>
      </w:pPr>
      <w:r w:rsidRPr="00D079E3">
        <w:rPr>
          <w:rFonts w:hint="eastAsia"/>
          <w:sz w:val="24"/>
          <w:szCs w:val="24"/>
          <w:lang w:eastAsia="zh-CN"/>
        </w:rPr>
        <w:t>10.验收方式：</w:t>
      </w:r>
    </w:p>
    <w:p w14:paraId="4A9320EA" w14:textId="77777777" w:rsidR="00F33A0B" w:rsidRPr="00D079E3" w:rsidRDefault="00F33A0B" w:rsidP="00F33A0B">
      <w:pPr>
        <w:autoSpaceDE/>
        <w:autoSpaceDN/>
        <w:snapToGrid w:val="0"/>
        <w:spacing w:line="360" w:lineRule="auto"/>
        <w:ind w:firstLineChars="200" w:firstLine="480"/>
        <w:jc w:val="both"/>
        <w:rPr>
          <w:rFonts w:hint="eastAsia"/>
          <w:sz w:val="24"/>
          <w:szCs w:val="24"/>
          <w:lang w:eastAsia="zh-CN"/>
        </w:rPr>
      </w:pPr>
      <w:r w:rsidRPr="00D079E3">
        <w:rPr>
          <w:rFonts w:hint="eastAsia"/>
          <w:sz w:val="24"/>
          <w:szCs w:val="24"/>
          <w:lang w:eastAsia="zh-CN"/>
        </w:rPr>
        <w:t>比选人按比选文件或合同约定对标的物外观、规格型号、数量、质量等</w:t>
      </w:r>
      <w:r w:rsidRPr="00D079E3">
        <w:rPr>
          <w:rFonts w:cs="Times New Roman" w:hint="eastAsia"/>
          <w:kern w:val="2"/>
          <w:sz w:val="24"/>
          <w:szCs w:val="24"/>
          <w:lang w:eastAsia="zh-CN"/>
        </w:rPr>
        <w:t>进行入库验收。</w:t>
      </w:r>
    </w:p>
    <w:p w14:paraId="09628229" w14:textId="77777777" w:rsidR="00F33A0B" w:rsidRPr="00D079E3" w:rsidRDefault="00F33A0B" w:rsidP="00F33A0B">
      <w:pPr>
        <w:autoSpaceDE/>
        <w:autoSpaceDN/>
        <w:snapToGrid w:val="0"/>
        <w:spacing w:line="360" w:lineRule="auto"/>
        <w:jc w:val="both"/>
        <w:rPr>
          <w:rFonts w:hint="eastAsia"/>
          <w:sz w:val="24"/>
          <w:szCs w:val="24"/>
          <w:lang w:eastAsia="zh-CN"/>
        </w:rPr>
      </w:pPr>
      <w:r w:rsidRPr="00D079E3">
        <w:rPr>
          <w:rFonts w:hint="eastAsia"/>
          <w:sz w:val="24"/>
          <w:szCs w:val="24"/>
          <w:lang w:eastAsia="zh-CN"/>
        </w:rPr>
        <w:t>11.交送报价文件前，比选申请人可自愿前来我公司进行实地考查、技术交流或咨询。</w:t>
      </w:r>
    </w:p>
    <w:p w14:paraId="23280782" w14:textId="77777777" w:rsidR="00F33A0B" w:rsidRPr="00D079E3" w:rsidRDefault="00F33A0B" w:rsidP="00F33A0B">
      <w:pPr>
        <w:autoSpaceDE/>
        <w:autoSpaceDN/>
        <w:snapToGrid w:val="0"/>
        <w:spacing w:line="360" w:lineRule="auto"/>
        <w:ind w:firstLineChars="200" w:firstLine="480"/>
        <w:jc w:val="both"/>
        <w:rPr>
          <w:rFonts w:hint="eastAsia"/>
          <w:sz w:val="24"/>
          <w:szCs w:val="24"/>
          <w:lang w:eastAsia="zh-CN"/>
        </w:rPr>
      </w:pPr>
      <w:r w:rsidRPr="00D079E3">
        <w:rPr>
          <w:rFonts w:hint="eastAsia"/>
          <w:sz w:val="24"/>
          <w:szCs w:val="24"/>
          <w:lang w:eastAsia="zh-CN"/>
        </w:rPr>
        <w:t>联系人：赵先生15808382018</w:t>
      </w:r>
    </w:p>
    <w:p w14:paraId="51B4CAEF" w14:textId="77777777" w:rsidR="00F33A0B" w:rsidRPr="00D079E3" w:rsidRDefault="00F33A0B" w:rsidP="00F33A0B">
      <w:pPr>
        <w:autoSpaceDE/>
        <w:autoSpaceDN/>
        <w:adjustRightInd w:val="0"/>
        <w:snapToGrid w:val="0"/>
        <w:spacing w:line="360" w:lineRule="auto"/>
        <w:ind w:firstLineChars="200" w:firstLine="480"/>
        <w:jc w:val="both"/>
        <w:rPr>
          <w:rFonts w:hint="eastAsia"/>
          <w:sz w:val="24"/>
          <w:szCs w:val="24"/>
          <w:lang w:eastAsia="zh-CN"/>
        </w:rPr>
      </w:pPr>
      <w:r w:rsidRPr="00D079E3">
        <w:rPr>
          <w:rFonts w:hint="eastAsia"/>
          <w:sz w:val="24"/>
          <w:szCs w:val="24"/>
          <w:lang w:eastAsia="zh-CN"/>
        </w:rPr>
        <w:t>地 址：四川省德阳市什邡市师古镇</w:t>
      </w:r>
    </w:p>
    <w:p w14:paraId="1FDA2252" w14:textId="77777777" w:rsidR="00F33A0B" w:rsidRPr="00D079E3" w:rsidRDefault="00F33A0B" w:rsidP="00F33A0B">
      <w:pPr>
        <w:autoSpaceDE/>
        <w:autoSpaceDN/>
        <w:adjustRightInd w:val="0"/>
        <w:snapToGrid w:val="0"/>
        <w:spacing w:line="360" w:lineRule="auto"/>
        <w:ind w:firstLineChars="200" w:firstLine="480"/>
        <w:rPr>
          <w:rFonts w:cs="Times New Roman" w:hint="eastAsia"/>
          <w:kern w:val="2"/>
          <w:sz w:val="24"/>
          <w:szCs w:val="24"/>
          <w:lang w:eastAsia="zh-CN"/>
        </w:rPr>
      </w:pPr>
    </w:p>
    <w:p w14:paraId="0E63620F" w14:textId="77777777" w:rsidR="00F33A0B" w:rsidRPr="00D079E3" w:rsidRDefault="00F33A0B" w:rsidP="00F33A0B">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079E3">
        <w:rPr>
          <w:rFonts w:asciiTheme="minorEastAsia" w:eastAsiaTheme="minorEastAsia" w:hAnsiTheme="minorEastAsia" w:cs="黑体" w:hint="eastAsia"/>
          <w:sz w:val="24"/>
          <w:szCs w:val="24"/>
          <w:lang w:eastAsia="zh-CN"/>
        </w:rPr>
        <w:t>四川宏达股份有限公司</w:t>
      </w:r>
    </w:p>
    <w:p w14:paraId="15B58AC1" w14:textId="77777777" w:rsidR="00F33A0B" w:rsidRPr="00D079E3" w:rsidRDefault="00F33A0B" w:rsidP="00F33A0B">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079E3">
        <w:rPr>
          <w:rFonts w:asciiTheme="minorEastAsia" w:eastAsiaTheme="minorEastAsia" w:hAnsiTheme="minorEastAsia" w:cs="黑体" w:hint="eastAsia"/>
          <w:sz w:val="24"/>
          <w:szCs w:val="24"/>
          <w:lang w:eastAsia="zh-CN"/>
        </w:rPr>
        <w:t xml:space="preserve">什邡有色金属分公司 </w:t>
      </w:r>
    </w:p>
    <w:p w14:paraId="7098D584" w14:textId="13FE902A" w:rsidR="00F33A0B" w:rsidRPr="00D079E3" w:rsidRDefault="00F33A0B" w:rsidP="00F33A0B">
      <w:pPr>
        <w:wordWrap w:val="0"/>
        <w:snapToGrid w:val="0"/>
        <w:spacing w:line="360" w:lineRule="auto"/>
        <w:jc w:val="right"/>
        <w:rPr>
          <w:rFonts w:asciiTheme="minorEastAsia" w:eastAsiaTheme="minorEastAsia" w:hAnsiTheme="minorEastAsia" w:cs="黑体" w:hint="eastAsia"/>
          <w:sz w:val="24"/>
          <w:szCs w:val="24"/>
          <w:lang w:eastAsia="zh-CN"/>
        </w:rPr>
      </w:pPr>
      <w:r w:rsidRPr="00D079E3">
        <w:rPr>
          <w:rFonts w:asciiTheme="minorEastAsia" w:eastAsiaTheme="minorEastAsia" w:hAnsiTheme="minorEastAsia" w:cs="黑体" w:hint="eastAsia"/>
          <w:sz w:val="24"/>
          <w:szCs w:val="24"/>
          <w:lang w:eastAsia="zh-CN"/>
        </w:rPr>
        <w:t>2026年</w:t>
      </w:r>
      <w:r w:rsidR="0090141E">
        <w:rPr>
          <w:rFonts w:asciiTheme="minorEastAsia" w:eastAsiaTheme="minorEastAsia" w:hAnsiTheme="minorEastAsia" w:cs="黑体" w:hint="eastAsia"/>
          <w:sz w:val="24"/>
          <w:szCs w:val="24"/>
          <w:lang w:eastAsia="zh-CN"/>
        </w:rPr>
        <w:t>7月17日</w:t>
      </w:r>
      <w:r w:rsidRPr="00D079E3">
        <w:rPr>
          <w:rFonts w:asciiTheme="minorEastAsia" w:eastAsiaTheme="minorEastAsia" w:hAnsiTheme="minorEastAsia" w:cs="黑体" w:hint="eastAsia"/>
          <w:sz w:val="24"/>
          <w:szCs w:val="24"/>
          <w:lang w:eastAsia="zh-CN"/>
        </w:rPr>
        <w:t xml:space="preserve">   </w:t>
      </w:r>
    </w:p>
    <w:p w14:paraId="6D41EF3E" w14:textId="0103BCF3" w:rsidR="002A6C7D" w:rsidRPr="00D079E3"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D079E3">
        <w:rPr>
          <w:rFonts w:asciiTheme="minorEastAsia" w:eastAsiaTheme="minorEastAsia" w:hAnsiTheme="minorEastAsia" w:cs="黑体" w:hint="eastAsia"/>
          <w:sz w:val="24"/>
          <w:szCs w:val="24"/>
          <w:lang w:eastAsia="zh-CN"/>
        </w:rPr>
        <w:br w:type="page"/>
      </w:r>
    </w:p>
    <w:p w14:paraId="0F8511FD" w14:textId="2316AAA0" w:rsidR="00B53F6C" w:rsidRPr="00D079E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D079E3">
        <w:rPr>
          <w:rFonts w:ascii="黑体" w:eastAsia="黑体" w:hAnsi="黑体" w:cs="Segoe UI" w:hint="eastAsia"/>
          <w:sz w:val="36"/>
          <w:szCs w:val="36"/>
          <w:lang w:eastAsia="zh-CN"/>
        </w:rPr>
        <w:lastRenderedPageBreak/>
        <w:t>第二章 合同条款及格式</w:t>
      </w:r>
    </w:p>
    <w:p w14:paraId="5F435E1D" w14:textId="30389E6E" w:rsidR="00C92955" w:rsidRPr="00D079E3" w:rsidRDefault="004D4B68" w:rsidP="00D2335D">
      <w:pPr>
        <w:autoSpaceDE/>
        <w:autoSpaceDN/>
        <w:snapToGrid w:val="0"/>
        <w:spacing w:beforeLines="50" w:before="120" w:afterLines="100" w:after="240"/>
        <w:jc w:val="center"/>
        <w:rPr>
          <w:rFonts w:cs="Times New Roman" w:hint="eastAsia"/>
          <w:b/>
          <w:kern w:val="2"/>
          <w:sz w:val="44"/>
          <w:szCs w:val="44"/>
          <w:lang w:eastAsia="zh-CN"/>
        </w:rPr>
      </w:pPr>
      <w:r w:rsidRPr="00D079E3">
        <w:rPr>
          <w:rFonts w:cs="Times New Roman" w:hint="eastAsia"/>
          <w:b/>
          <w:kern w:val="2"/>
          <w:sz w:val="44"/>
          <w:szCs w:val="44"/>
          <w:lang w:eastAsia="zh-CN"/>
        </w:rPr>
        <w:t>高锰酸钾</w:t>
      </w:r>
      <w:r w:rsidR="00C92955" w:rsidRPr="00D079E3">
        <w:rPr>
          <w:rFonts w:cs="Times New Roman" w:hint="eastAsia"/>
          <w:b/>
          <w:kern w:val="2"/>
          <w:sz w:val="44"/>
          <w:szCs w:val="44"/>
          <w:lang w:eastAsia="zh-CN"/>
        </w:rPr>
        <w:t>购销合同（模板</w:t>
      </w:r>
      <w:r w:rsidR="00EB0442" w:rsidRPr="00D079E3">
        <w:rPr>
          <w:rFonts w:cs="Times New Roman" w:hint="eastAsia"/>
          <w:b/>
          <w:kern w:val="2"/>
          <w:sz w:val="44"/>
          <w:szCs w:val="44"/>
          <w:lang w:eastAsia="zh-CN"/>
        </w:rPr>
        <w:t>供参考</w:t>
      </w:r>
      <w:r w:rsidR="00C92955" w:rsidRPr="00D079E3">
        <w:rPr>
          <w:rFonts w:cs="Times New Roman" w:hint="eastAsia"/>
          <w:b/>
          <w:kern w:val="2"/>
          <w:sz w:val="44"/>
          <w:szCs w:val="44"/>
          <w:lang w:eastAsia="zh-CN"/>
        </w:rPr>
        <w:t>）</w:t>
      </w:r>
    </w:p>
    <w:p w14:paraId="367E73F3" w14:textId="77777777" w:rsidR="00C92955" w:rsidRPr="00D079E3"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 xml:space="preserve">供方：                                     </w:t>
      </w:r>
      <w:r w:rsidRPr="00D079E3">
        <w:rPr>
          <w:rFonts w:cs="Times New Roman"/>
          <w:kern w:val="2"/>
          <w:sz w:val="24"/>
          <w:szCs w:val="24"/>
          <w:lang w:eastAsia="zh-CN"/>
        </w:rPr>
        <w:t xml:space="preserve"> </w:t>
      </w:r>
      <w:r w:rsidRPr="00D079E3">
        <w:rPr>
          <w:rFonts w:cs="Times New Roman" w:hint="eastAsia"/>
          <w:kern w:val="2"/>
          <w:sz w:val="24"/>
          <w:szCs w:val="24"/>
          <w:lang w:eastAsia="zh-CN"/>
        </w:rPr>
        <w:t xml:space="preserve"> 供方合同编号：</w:t>
      </w:r>
    </w:p>
    <w:p w14:paraId="2C32FCF5" w14:textId="5F9B7DA4" w:rsidR="00C92955" w:rsidRPr="00D079E3"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 xml:space="preserve">需方：四川宏达股份有限公司                </w:t>
      </w:r>
      <w:r w:rsidRPr="00D079E3">
        <w:rPr>
          <w:rFonts w:cs="Times New Roman"/>
          <w:kern w:val="2"/>
          <w:sz w:val="24"/>
          <w:szCs w:val="24"/>
          <w:lang w:eastAsia="zh-CN"/>
        </w:rPr>
        <w:t xml:space="preserve"> </w:t>
      </w:r>
      <w:r w:rsidRPr="00D079E3">
        <w:rPr>
          <w:rFonts w:cs="Times New Roman" w:hint="eastAsia"/>
          <w:kern w:val="2"/>
          <w:sz w:val="24"/>
          <w:szCs w:val="24"/>
          <w:lang w:eastAsia="zh-CN"/>
        </w:rPr>
        <w:t xml:space="preserve">  需方合同编号：HDYSFL202</w:t>
      </w:r>
      <w:r w:rsidR="00731347" w:rsidRPr="00D079E3">
        <w:rPr>
          <w:rFonts w:cs="Times New Roman" w:hint="eastAsia"/>
          <w:kern w:val="2"/>
          <w:sz w:val="24"/>
          <w:szCs w:val="24"/>
          <w:lang w:eastAsia="zh-CN"/>
        </w:rPr>
        <w:t>6</w:t>
      </w:r>
      <w:r w:rsidRPr="00D079E3">
        <w:rPr>
          <w:rFonts w:cs="Times New Roman" w:hint="eastAsia"/>
          <w:kern w:val="2"/>
          <w:sz w:val="24"/>
          <w:szCs w:val="24"/>
          <w:lang w:eastAsia="zh-CN"/>
        </w:rPr>
        <w:t>-</w:t>
      </w:r>
    </w:p>
    <w:p w14:paraId="3B1F0803" w14:textId="57F846B9" w:rsidR="00C92955" w:rsidRPr="00D079E3" w:rsidRDefault="00C92955" w:rsidP="00D2335D">
      <w:pPr>
        <w:wordWrap w:val="0"/>
        <w:autoSpaceDE/>
        <w:autoSpaceDN/>
        <w:snapToGrid w:val="0"/>
        <w:spacing w:line="360" w:lineRule="auto"/>
        <w:jc w:val="right"/>
        <w:rPr>
          <w:rFonts w:cs="Times New Roman" w:hint="eastAsia"/>
          <w:kern w:val="2"/>
          <w:sz w:val="24"/>
          <w:szCs w:val="24"/>
          <w:lang w:eastAsia="zh-CN"/>
        </w:rPr>
      </w:pPr>
      <w:r w:rsidRPr="00D079E3">
        <w:rPr>
          <w:rFonts w:cs="Times New Roman" w:hint="eastAsia"/>
          <w:kern w:val="2"/>
          <w:sz w:val="24"/>
          <w:szCs w:val="24"/>
          <w:lang w:eastAsia="zh-CN"/>
        </w:rPr>
        <w:t>合同签订时间：</w:t>
      </w:r>
      <w:r w:rsidR="00AB3F15" w:rsidRPr="00D079E3">
        <w:rPr>
          <w:rFonts w:cs="Times New Roman" w:hint="eastAsia"/>
          <w:kern w:val="2"/>
          <w:sz w:val="24"/>
          <w:szCs w:val="24"/>
          <w:lang w:eastAsia="zh-CN"/>
        </w:rPr>
        <w:t>2026年</w:t>
      </w:r>
      <w:r w:rsidRPr="00D079E3">
        <w:rPr>
          <w:rFonts w:cs="Times New Roman" w:hint="eastAsia"/>
          <w:kern w:val="2"/>
          <w:sz w:val="24"/>
          <w:szCs w:val="24"/>
          <w:lang w:eastAsia="zh-CN"/>
        </w:rPr>
        <w:t xml:space="preserve">  月  日</w:t>
      </w:r>
      <w:r w:rsidR="00D2335D" w:rsidRPr="00D079E3">
        <w:rPr>
          <w:rFonts w:cs="Times New Roman" w:hint="eastAsia"/>
          <w:kern w:val="2"/>
          <w:sz w:val="24"/>
          <w:szCs w:val="24"/>
          <w:lang w:eastAsia="zh-CN"/>
        </w:rPr>
        <w:t xml:space="preserve">   </w:t>
      </w:r>
    </w:p>
    <w:p w14:paraId="3C2ED933" w14:textId="77777777" w:rsidR="007D387C" w:rsidRPr="00D079E3"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493E7C6D" w:rsidR="00C92955" w:rsidRPr="00D079E3" w:rsidRDefault="00C92955" w:rsidP="00E670FA">
      <w:pPr>
        <w:pStyle w:val="a7"/>
        <w:numPr>
          <w:ilvl w:val="0"/>
          <w:numId w:val="17"/>
        </w:numPr>
        <w:autoSpaceDE/>
        <w:autoSpaceDN/>
        <w:snapToGrid w:val="0"/>
        <w:spacing w:line="360" w:lineRule="auto"/>
        <w:ind w:firstLineChars="0"/>
        <w:jc w:val="both"/>
        <w:rPr>
          <w:rFonts w:cs="Times New Roman" w:hint="eastAsia"/>
          <w:kern w:val="2"/>
          <w:sz w:val="24"/>
          <w:szCs w:val="24"/>
          <w:lang w:eastAsia="zh-CN"/>
        </w:rPr>
      </w:pPr>
      <w:r w:rsidRPr="00D079E3">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152E89" w:rsidRPr="00D079E3" w14:paraId="5DF985E8" w14:textId="77777777" w:rsidTr="00046A79">
        <w:trPr>
          <w:trHeight w:val="284"/>
          <w:jc w:val="center"/>
        </w:trPr>
        <w:tc>
          <w:tcPr>
            <w:tcW w:w="1617" w:type="dxa"/>
            <w:vAlign w:val="center"/>
          </w:tcPr>
          <w:p w14:paraId="3AAFBE78"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产品名称</w:t>
            </w:r>
          </w:p>
        </w:tc>
        <w:tc>
          <w:tcPr>
            <w:tcW w:w="1134" w:type="dxa"/>
            <w:vAlign w:val="center"/>
          </w:tcPr>
          <w:p w14:paraId="032AD538"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预计数量</w:t>
            </w:r>
          </w:p>
          <w:p w14:paraId="1D426DBC"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（吨）</w:t>
            </w:r>
          </w:p>
        </w:tc>
        <w:tc>
          <w:tcPr>
            <w:tcW w:w="1559" w:type="dxa"/>
            <w:vAlign w:val="center"/>
          </w:tcPr>
          <w:p w14:paraId="1878751B" w14:textId="3FFE0AA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到厂单价</w:t>
            </w:r>
          </w:p>
          <w:p w14:paraId="603152F1"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（元/吨）</w:t>
            </w:r>
          </w:p>
        </w:tc>
        <w:tc>
          <w:tcPr>
            <w:tcW w:w="850" w:type="dxa"/>
            <w:vAlign w:val="center"/>
          </w:tcPr>
          <w:p w14:paraId="5F47C1FD"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税率</w:t>
            </w:r>
          </w:p>
        </w:tc>
        <w:tc>
          <w:tcPr>
            <w:tcW w:w="1843" w:type="dxa"/>
            <w:vAlign w:val="center"/>
          </w:tcPr>
          <w:p w14:paraId="5EE9E9F7"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含税暂定总金额（元）</w:t>
            </w:r>
          </w:p>
        </w:tc>
        <w:tc>
          <w:tcPr>
            <w:tcW w:w="1701" w:type="dxa"/>
            <w:vAlign w:val="center"/>
          </w:tcPr>
          <w:p w14:paraId="4EC18784"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不含税暂定金额（元）</w:t>
            </w:r>
          </w:p>
        </w:tc>
        <w:tc>
          <w:tcPr>
            <w:tcW w:w="1502" w:type="dxa"/>
            <w:vAlign w:val="center"/>
          </w:tcPr>
          <w:p w14:paraId="7178A42C"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暂定税额</w:t>
            </w:r>
          </w:p>
          <w:p w14:paraId="3C3F284A"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（元）</w:t>
            </w:r>
          </w:p>
        </w:tc>
      </w:tr>
      <w:tr w:rsidR="00152E89" w:rsidRPr="00D079E3" w14:paraId="636BC19F" w14:textId="77777777" w:rsidTr="00046A79">
        <w:trPr>
          <w:trHeight w:val="425"/>
          <w:jc w:val="center"/>
        </w:trPr>
        <w:tc>
          <w:tcPr>
            <w:tcW w:w="1617" w:type="dxa"/>
            <w:vAlign w:val="center"/>
          </w:tcPr>
          <w:p w14:paraId="48930C1E" w14:textId="586C3196" w:rsidR="00E670FA" w:rsidRPr="00D079E3" w:rsidRDefault="004D4B68" w:rsidP="00046A79">
            <w:pPr>
              <w:autoSpaceDE/>
              <w:autoSpaceDN/>
              <w:snapToGrid w:val="0"/>
              <w:jc w:val="center"/>
              <w:rPr>
                <w:rFonts w:cs="Times New Roman" w:hint="eastAsia"/>
                <w:kern w:val="2"/>
                <w:sz w:val="24"/>
                <w:szCs w:val="24"/>
                <w:lang w:eastAsia="zh-CN"/>
              </w:rPr>
            </w:pPr>
            <w:r w:rsidRPr="00D079E3">
              <w:rPr>
                <w:rFonts w:hint="eastAsia"/>
                <w:lang w:eastAsia="zh-CN"/>
              </w:rPr>
              <w:t>高锰酸钾</w:t>
            </w:r>
          </w:p>
        </w:tc>
        <w:tc>
          <w:tcPr>
            <w:tcW w:w="1134" w:type="dxa"/>
            <w:vAlign w:val="center"/>
          </w:tcPr>
          <w:p w14:paraId="4C44B7E2" w14:textId="77777777" w:rsidR="00E670FA" w:rsidRPr="00D079E3" w:rsidRDefault="00E670FA" w:rsidP="00046A79">
            <w:pPr>
              <w:autoSpaceDE/>
              <w:autoSpaceDN/>
              <w:snapToGrid w:val="0"/>
              <w:jc w:val="center"/>
              <w:rPr>
                <w:rFonts w:cs="黑体" w:hint="eastAsia"/>
                <w:kern w:val="2"/>
                <w:sz w:val="24"/>
                <w:szCs w:val="24"/>
                <w:lang w:eastAsia="zh-CN"/>
              </w:rPr>
            </w:pPr>
          </w:p>
        </w:tc>
        <w:tc>
          <w:tcPr>
            <w:tcW w:w="1559" w:type="dxa"/>
            <w:vAlign w:val="center"/>
          </w:tcPr>
          <w:p w14:paraId="034F42E8" w14:textId="77777777" w:rsidR="00E670FA" w:rsidRPr="00D079E3" w:rsidRDefault="00E670FA" w:rsidP="00046A79">
            <w:pPr>
              <w:autoSpaceDE/>
              <w:autoSpaceDN/>
              <w:snapToGrid w:val="0"/>
              <w:jc w:val="center"/>
              <w:rPr>
                <w:rFonts w:cs="黑体" w:hint="eastAsia"/>
                <w:kern w:val="2"/>
                <w:sz w:val="24"/>
                <w:szCs w:val="24"/>
                <w:lang w:eastAsia="zh-CN"/>
              </w:rPr>
            </w:pPr>
          </w:p>
        </w:tc>
        <w:tc>
          <w:tcPr>
            <w:tcW w:w="850" w:type="dxa"/>
            <w:vAlign w:val="center"/>
          </w:tcPr>
          <w:p w14:paraId="12C65DAE" w14:textId="77777777" w:rsidR="00E670FA" w:rsidRPr="00D079E3" w:rsidRDefault="00E670FA" w:rsidP="00046A79">
            <w:pPr>
              <w:autoSpaceDE/>
              <w:autoSpaceDN/>
              <w:snapToGrid w:val="0"/>
              <w:jc w:val="center"/>
              <w:rPr>
                <w:rFonts w:cs="黑体" w:hint="eastAsia"/>
                <w:kern w:val="2"/>
                <w:sz w:val="24"/>
                <w:szCs w:val="24"/>
                <w:lang w:eastAsia="zh-CN"/>
              </w:rPr>
            </w:pPr>
            <w:r w:rsidRPr="00D079E3">
              <w:rPr>
                <w:rFonts w:cs="黑体" w:hint="eastAsia"/>
                <w:kern w:val="2"/>
                <w:sz w:val="24"/>
                <w:szCs w:val="24"/>
                <w:lang w:eastAsia="zh-CN"/>
              </w:rPr>
              <w:t>13%</w:t>
            </w:r>
          </w:p>
        </w:tc>
        <w:tc>
          <w:tcPr>
            <w:tcW w:w="1843" w:type="dxa"/>
            <w:vAlign w:val="center"/>
          </w:tcPr>
          <w:p w14:paraId="5F0493CF" w14:textId="77777777" w:rsidR="00E670FA" w:rsidRPr="00D079E3" w:rsidRDefault="00E670FA" w:rsidP="00046A79">
            <w:pPr>
              <w:autoSpaceDE/>
              <w:autoSpaceDN/>
              <w:snapToGrid w:val="0"/>
              <w:jc w:val="center"/>
              <w:rPr>
                <w:rFonts w:cs="黑体" w:hint="eastAsia"/>
                <w:kern w:val="2"/>
                <w:sz w:val="24"/>
                <w:szCs w:val="24"/>
                <w:lang w:eastAsia="zh-CN"/>
              </w:rPr>
            </w:pPr>
          </w:p>
        </w:tc>
        <w:tc>
          <w:tcPr>
            <w:tcW w:w="1701" w:type="dxa"/>
            <w:vAlign w:val="center"/>
          </w:tcPr>
          <w:p w14:paraId="4DA75480" w14:textId="77777777" w:rsidR="00E670FA" w:rsidRPr="00D079E3" w:rsidRDefault="00E670FA" w:rsidP="00046A79">
            <w:pPr>
              <w:autoSpaceDE/>
              <w:autoSpaceDN/>
              <w:snapToGrid w:val="0"/>
              <w:jc w:val="center"/>
              <w:rPr>
                <w:rFonts w:cs="黑体" w:hint="eastAsia"/>
                <w:kern w:val="2"/>
                <w:sz w:val="24"/>
                <w:szCs w:val="24"/>
                <w:lang w:eastAsia="zh-CN"/>
              </w:rPr>
            </w:pPr>
          </w:p>
        </w:tc>
        <w:tc>
          <w:tcPr>
            <w:tcW w:w="1502" w:type="dxa"/>
            <w:vAlign w:val="center"/>
          </w:tcPr>
          <w:p w14:paraId="27618659" w14:textId="77777777" w:rsidR="00E670FA" w:rsidRPr="00D079E3" w:rsidRDefault="00E670FA" w:rsidP="00046A79">
            <w:pPr>
              <w:autoSpaceDE/>
              <w:autoSpaceDN/>
              <w:snapToGrid w:val="0"/>
              <w:jc w:val="center"/>
              <w:rPr>
                <w:rFonts w:cs="黑体" w:hint="eastAsia"/>
                <w:kern w:val="2"/>
                <w:sz w:val="24"/>
                <w:szCs w:val="24"/>
                <w:lang w:eastAsia="zh-CN"/>
              </w:rPr>
            </w:pPr>
          </w:p>
        </w:tc>
      </w:tr>
      <w:tr w:rsidR="00152E89" w:rsidRPr="00D079E3" w14:paraId="5DD323E0" w14:textId="77777777" w:rsidTr="008E53D9">
        <w:trPr>
          <w:trHeight w:val="1296"/>
          <w:jc w:val="center"/>
        </w:trPr>
        <w:tc>
          <w:tcPr>
            <w:tcW w:w="10206" w:type="dxa"/>
            <w:gridSpan w:val="7"/>
            <w:vAlign w:val="center"/>
          </w:tcPr>
          <w:p w14:paraId="7004A9A6" w14:textId="77777777" w:rsidR="00E670FA" w:rsidRPr="00D079E3" w:rsidRDefault="00E670FA" w:rsidP="00E670FA">
            <w:pPr>
              <w:autoSpaceDE/>
              <w:autoSpaceDN/>
              <w:snapToGrid w:val="0"/>
              <w:jc w:val="both"/>
              <w:rPr>
                <w:rFonts w:cs="Times New Roman" w:hint="eastAsia"/>
                <w:kern w:val="2"/>
                <w:sz w:val="24"/>
                <w:szCs w:val="24"/>
                <w:lang w:eastAsia="zh-CN"/>
              </w:rPr>
            </w:pPr>
            <w:r w:rsidRPr="00D079E3">
              <w:rPr>
                <w:rFonts w:cs="Times New Roman" w:hint="eastAsia"/>
                <w:kern w:val="2"/>
                <w:sz w:val="24"/>
                <w:szCs w:val="24"/>
                <w:lang w:eastAsia="zh-CN"/>
              </w:rPr>
              <w:t>备注：</w:t>
            </w:r>
          </w:p>
          <w:p w14:paraId="7DED28BB" w14:textId="77777777" w:rsidR="00E670FA" w:rsidRPr="00D079E3" w:rsidRDefault="00E670FA" w:rsidP="00E670FA">
            <w:pPr>
              <w:autoSpaceDE/>
              <w:autoSpaceDN/>
              <w:snapToGrid w:val="0"/>
              <w:jc w:val="both"/>
              <w:rPr>
                <w:rFonts w:cs="Times New Roman" w:hint="eastAsia"/>
                <w:kern w:val="2"/>
                <w:sz w:val="24"/>
                <w:szCs w:val="24"/>
                <w:lang w:eastAsia="zh-CN"/>
              </w:rPr>
            </w:pPr>
            <w:r w:rsidRPr="00D079E3">
              <w:rPr>
                <w:rFonts w:cs="Times New Roman" w:hint="eastAsia"/>
                <w:kern w:val="2"/>
                <w:sz w:val="24"/>
                <w:szCs w:val="24"/>
                <w:lang w:eastAsia="zh-CN"/>
              </w:rPr>
              <w:t>1、具体数量以需方通知为准，结算数量以需方验收合格的过磅数量为准。</w:t>
            </w:r>
          </w:p>
          <w:p w14:paraId="0E408FA3" w14:textId="0E470E72" w:rsidR="00E670FA" w:rsidRPr="00D079E3" w:rsidRDefault="00E670FA" w:rsidP="00E670FA">
            <w:pPr>
              <w:autoSpaceDE/>
              <w:autoSpaceDN/>
              <w:snapToGrid w:val="0"/>
              <w:jc w:val="both"/>
              <w:rPr>
                <w:rFonts w:cs="Times New Roman" w:hint="eastAsia"/>
                <w:kern w:val="2"/>
                <w:sz w:val="24"/>
                <w:szCs w:val="24"/>
                <w:lang w:eastAsia="zh-CN"/>
              </w:rPr>
            </w:pPr>
            <w:r w:rsidRPr="00D079E3">
              <w:rPr>
                <w:rFonts w:cs="Times New Roman"/>
                <w:kern w:val="2"/>
                <w:sz w:val="24"/>
                <w:szCs w:val="24"/>
                <w:lang w:eastAsia="zh-CN"/>
              </w:rPr>
              <w:t>2</w:t>
            </w:r>
            <w:r w:rsidRPr="00D079E3">
              <w:rPr>
                <w:rFonts w:cs="Times New Roman" w:hint="eastAsia"/>
                <w:kern w:val="2"/>
                <w:sz w:val="24"/>
                <w:szCs w:val="24"/>
                <w:lang w:eastAsia="zh-CN"/>
              </w:rPr>
              <w:t>、</w:t>
            </w:r>
            <w:r w:rsidR="008E53D9" w:rsidRPr="00D079E3">
              <w:rPr>
                <w:rFonts w:hint="eastAsia"/>
                <w:sz w:val="24"/>
                <w:lang w:eastAsia="zh-CN"/>
              </w:rPr>
              <w:t>本合同单价为固定价，最终结算金额包括但不限于货款、运费、装卸费、包装费、税金等，如有遗漏，均视为供方的自愿让利行为。</w:t>
            </w:r>
          </w:p>
        </w:tc>
      </w:tr>
    </w:tbl>
    <w:p w14:paraId="658F457D" w14:textId="36BBD9B1" w:rsidR="004D4B68" w:rsidRPr="00D079E3" w:rsidRDefault="004D4B68" w:rsidP="004D4B68">
      <w:pPr>
        <w:autoSpaceDE/>
        <w:autoSpaceDN/>
        <w:snapToGrid w:val="0"/>
        <w:spacing w:beforeLines="50" w:before="120"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二、质量要求：按</w:t>
      </w:r>
      <w:r w:rsidRPr="00D079E3">
        <w:rPr>
          <w:rFonts w:hint="eastAsia"/>
          <w:spacing w:val="5"/>
          <w:sz w:val="24"/>
          <w:szCs w:val="24"/>
          <w:lang w:eastAsia="zh-CN"/>
        </w:rPr>
        <w:t>GB/T1608-2017</w:t>
      </w:r>
      <w:r w:rsidRPr="00D079E3">
        <w:rPr>
          <w:rFonts w:cs="Times New Roman" w:hint="eastAsia"/>
          <w:kern w:val="2"/>
          <w:sz w:val="24"/>
          <w:szCs w:val="24"/>
          <w:lang w:eastAsia="zh-CN"/>
        </w:rPr>
        <w:t>中标准执行，</w:t>
      </w:r>
      <w:r w:rsidRPr="00D079E3">
        <w:rPr>
          <w:rFonts w:hint="eastAsia"/>
          <w:spacing w:val="5"/>
          <w:sz w:val="24"/>
          <w:szCs w:val="24"/>
          <w:lang w:eastAsia="zh-CN"/>
        </w:rPr>
        <w:t>高锰酸钾(KMn0</w:t>
      </w:r>
      <w:r w:rsidRPr="00D079E3">
        <w:rPr>
          <w:rFonts w:hint="eastAsia"/>
          <w:spacing w:val="5"/>
          <w:sz w:val="24"/>
          <w:szCs w:val="24"/>
          <w:vertAlign w:val="subscript"/>
          <w:lang w:eastAsia="zh-CN"/>
        </w:rPr>
        <w:t>4</w:t>
      </w:r>
      <w:r w:rsidRPr="00D079E3">
        <w:rPr>
          <w:rFonts w:hint="eastAsia"/>
          <w:spacing w:val="5"/>
          <w:sz w:val="24"/>
          <w:szCs w:val="24"/>
          <w:lang w:eastAsia="zh-CN"/>
        </w:rPr>
        <w:t>)≥99.2%，氯化物(以Cl计)≤0.02%，硫酸盐(以S0</w:t>
      </w:r>
      <w:r w:rsidRPr="00D079E3">
        <w:rPr>
          <w:rFonts w:hint="eastAsia"/>
          <w:spacing w:val="5"/>
          <w:sz w:val="24"/>
          <w:szCs w:val="24"/>
          <w:vertAlign w:val="subscript"/>
          <w:lang w:eastAsia="zh-CN"/>
        </w:rPr>
        <w:t>4</w:t>
      </w:r>
      <w:r w:rsidRPr="00D079E3">
        <w:rPr>
          <w:rFonts w:hint="eastAsia"/>
          <w:spacing w:val="5"/>
          <w:sz w:val="24"/>
          <w:szCs w:val="24"/>
          <w:lang w:eastAsia="zh-CN"/>
        </w:rPr>
        <w:t>计)≤0.10%，水不溶物≤0.15%，水分≤0.5%。高锰酸钾(KMn0</w:t>
      </w:r>
      <w:r w:rsidRPr="00D079E3">
        <w:rPr>
          <w:rFonts w:hint="eastAsia"/>
          <w:spacing w:val="5"/>
          <w:sz w:val="24"/>
          <w:szCs w:val="24"/>
          <w:vertAlign w:val="subscript"/>
          <w:lang w:eastAsia="zh-CN"/>
        </w:rPr>
        <w:t>4</w:t>
      </w:r>
      <w:r w:rsidRPr="00D079E3">
        <w:rPr>
          <w:rFonts w:hint="eastAsia"/>
          <w:spacing w:val="5"/>
          <w:sz w:val="24"/>
          <w:szCs w:val="24"/>
          <w:lang w:eastAsia="zh-CN"/>
        </w:rPr>
        <w:t>)</w:t>
      </w:r>
      <w:r w:rsidRPr="00D079E3">
        <w:rPr>
          <w:rFonts w:cs="Times New Roman" w:hint="eastAsia"/>
          <w:kern w:val="2"/>
          <w:sz w:val="24"/>
          <w:szCs w:val="24"/>
          <w:lang w:eastAsia="zh-CN"/>
        </w:rPr>
        <w:t>＜</w:t>
      </w:r>
      <w:r w:rsidRPr="00D079E3">
        <w:rPr>
          <w:rFonts w:hint="eastAsia"/>
          <w:spacing w:val="5"/>
          <w:sz w:val="24"/>
          <w:szCs w:val="24"/>
          <w:lang w:eastAsia="zh-CN"/>
        </w:rPr>
        <w:t>99.2%</w:t>
      </w:r>
      <w:r w:rsidRPr="00D079E3">
        <w:rPr>
          <w:rFonts w:cs="Times New Roman"/>
          <w:sz w:val="24"/>
          <w:szCs w:val="24"/>
          <w:lang w:eastAsia="zh-CN"/>
        </w:rPr>
        <w:t>，每降低0.1%，</w:t>
      </w:r>
      <w:proofErr w:type="gramStart"/>
      <w:r w:rsidRPr="00D079E3">
        <w:rPr>
          <w:rFonts w:cs="Times New Roman"/>
          <w:sz w:val="24"/>
          <w:szCs w:val="24"/>
          <w:lang w:eastAsia="zh-CN"/>
        </w:rPr>
        <w:t>扣</w:t>
      </w:r>
      <w:r w:rsidRPr="00D079E3">
        <w:rPr>
          <w:rFonts w:cs="Times New Roman"/>
          <w:kern w:val="2"/>
          <w:sz w:val="24"/>
          <w:szCs w:val="24"/>
          <w:lang w:eastAsia="zh-CN"/>
        </w:rPr>
        <w:t>合同</w:t>
      </w:r>
      <w:proofErr w:type="gramEnd"/>
      <w:r w:rsidRPr="00D079E3">
        <w:rPr>
          <w:rFonts w:cs="Times New Roman"/>
          <w:kern w:val="2"/>
          <w:sz w:val="24"/>
          <w:szCs w:val="24"/>
          <w:lang w:eastAsia="zh-CN"/>
        </w:rPr>
        <w:t>单价/</w:t>
      </w:r>
      <w:r w:rsidRPr="00D079E3">
        <w:rPr>
          <w:rFonts w:cs="Times New Roman" w:hint="eastAsia"/>
          <w:kern w:val="2"/>
          <w:sz w:val="24"/>
          <w:szCs w:val="24"/>
          <w:lang w:eastAsia="zh-CN"/>
        </w:rPr>
        <w:t>99</w:t>
      </w:r>
      <w:r w:rsidRPr="00D079E3">
        <w:rPr>
          <w:rFonts w:cs="Times New Roman"/>
          <w:kern w:val="2"/>
          <w:sz w:val="24"/>
          <w:szCs w:val="24"/>
          <w:lang w:eastAsia="zh-CN"/>
        </w:rPr>
        <w:t>.</w:t>
      </w:r>
      <w:r w:rsidRPr="00D079E3">
        <w:rPr>
          <w:rFonts w:cs="Times New Roman" w:hint="eastAsia"/>
          <w:kern w:val="2"/>
          <w:sz w:val="24"/>
          <w:szCs w:val="24"/>
          <w:lang w:eastAsia="zh-CN"/>
        </w:rPr>
        <w:t>2</w:t>
      </w:r>
      <w:r w:rsidRPr="00D079E3">
        <w:rPr>
          <w:rFonts w:cs="Times New Roman"/>
          <w:kern w:val="2"/>
          <w:sz w:val="24"/>
          <w:szCs w:val="24"/>
          <w:lang w:eastAsia="zh-CN"/>
        </w:rPr>
        <w:t>%×0.1%×1.5元/吨</w:t>
      </w:r>
      <w:r w:rsidRPr="00D079E3">
        <w:rPr>
          <w:rFonts w:cs="Times New Roman"/>
          <w:sz w:val="24"/>
          <w:szCs w:val="24"/>
          <w:lang w:eastAsia="zh-CN"/>
        </w:rPr>
        <w:t>；</w:t>
      </w:r>
      <w:r w:rsidRPr="00D079E3">
        <w:rPr>
          <w:rFonts w:hint="eastAsia"/>
          <w:spacing w:val="5"/>
          <w:sz w:val="24"/>
          <w:szCs w:val="24"/>
          <w:lang w:eastAsia="zh-CN"/>
        </w:rPr>
        <w:t>氯化物(以Cl计)＞0.02%，</w:t>
      </w:r>
      <w:r w:rsidRPr="00D079E3">
        <w:rPr>
          <w:rFonts w:cs="Times New Roman" w:hint="eastAsia"/>
          <w:kern w:val="2"/>
          <w:sz w:val="24"/>
          <w:szCs w:val="24"/>
          <w:lang w:eastAsia="zh-CN"/>
        </w:rPr>
        <w:t>每增加0.01%，</w:t>
      </w:r>
      <w:proofErr w:type="gramStart"/>
      <w:r w:rsidRPr="00D079E3">
        <w:rPr>
          <w:rFonts w:cs="Times New Roman"/>
          <w:sz w:val="24"/>
          <w:szCs w:val="24"/>
          <w:lang w:eastAsia="zh-CN"/>
        </w:rPr>
        <w:t>扣</w:t>
      </w:r>
      <w:r w:rsidRPr="00D079E3">
        <w:rPr>
          <w:rFonts w:cs="Times New Roman"/>
          <w:kern w:val="2"/>
          <w:sz w:val="24"/>
          <w:szCs w:val="24"/>
          <w:lang w:eastAsia="zh-CN"/>
        </w:rPr>
        <w:t>合同</w:t>
      </w:r>
      <w:proofErr w:type="gramEnd"/>
      <w:r w:rsidRPr="00D079E3">
        <w:rPr>
          <w:rFonts w:cs="Times New Roman"/>
          <w:kern w:val="2"/>
          <w:sz w:val="24"/>
          <w:szCs w:val="24"/>
          <w:lang w:eastAsia="zh-CN"/>
        </w:rPr>
        <w:t>单价×0.</w:t>
      </w:r>
      <w:r w:rsidRPr="00D079E3">
        <w:rPr>
          <w:rFonts w:cs="Times New Roman" w:hint="eastAsia"/>
          <w:kern w:val="2"/>
          <w:sz w:val="24"/>
          <w:szCs w:val="24"/>
          <w:lang w:eastAsia="zh-CN"/>
        </w:rPr>
        <w:t>1</w:t>
      </w:r>
      <w:r w:rsidRPr="00D079E3">
        <w:rPr>
          <w:rFonts w:cs="Times New Roman"/>
          <w:kern w:val="2"/>
          <w:sz w:val="24"/>
          <w:szCs w:val="24"/>
          <w:lang w:eastAsia="zh-CN"/>
        </w:rPr>
        <w:t>%元/吨</w:t>
      </w:r>
      <w:r w:rsidRPr="00D079E3">
        <w:rPr>
          <w:rFonts w:cs="Times New Roman" w:hint="eastAsia"/>
          <w:kern w:val="2"/>
          <w:sz w:val="24"/>
          <w:szCs w:val="24"/>
          <w:lang w:eastAsia="zh-CN"/>
        </w:rPr>
        <w:t>；</w:t>
      </w:r>
      <w:r w:rsidRPr="00D079E3">
        <w:rPr>
          <w:rFonts w:hint="eastAsia"/>
          <w:spacing w:val="5"/>
          <w:sz w:val="24"/>
          <w:szCs w:val="24"/>
          <w:lang w:eastAsia="zh-CN"/>
        </w:rPr>
        <w:t>硫酸盐(以S0</w:t>
      </w:r>
      <w:r w:rsidRPr="00D079E3">
        <w:rPr>
          <w:rFonts w:hint="eastAsia"/>
          <w:spacing w:val="5"/>
          <w:sz w:val="24"/>
          <w:szCs w:val="24"/>
          <w:vertAlign w:val="subscript"/>
          <w:lang w:eastAsia="zh-CN"/>
        </w:rPr>
        <w:t>4</w:t>
      </w:r>
      <w:r w:rsidRPr="00D079E3">
        <w:rPr>
          <w:rFonts w:hint="eastAsia"/>
          <w:spacing w:val="5"/>
          <w:sz w:val="24"/>
          <w:szCs w:val="24"/>
          <w:lang w:eastAsia="zh-CN"/>
        </w:rPr>
        <w:t>计)＞0.10%，</w:t>
      </w:r>
      <w:r w:rsidRPr="00D079E3">
        <w:rPr>
          <w:rFonts w:cs="Times New Roman" w:hint="eastAsia"/>
          <w:kern w:val="2"/>
          <w:sz w:val="24"/>
          <w:szCs w:val="24"/>
          <w:lang w:eastAsia="zh-CN"/>
        </w:rPr>
        <w:t>每增加0.01%，</w:t>
      </w:r>
      <w:proofErr w:type="gramStart"/>
      <w:r w:rsidRPr="00D079E3">
        <w:rPr>
          <w:rFonts w:cs="Times New Roman"/>
          <w:sz w:val="24"/>
          <w:szCs w:val="24"/>
          <w:lang w:eastAsia="zh-CN"/>
        </w:rPr>
        <w:t>扣</w:t>
      </w:r>
      <w:r w:rsidRPr="00D079E3">
        <w:rPr>
          <w:rFonts w:cs="Times New Roman"/>
          <w:kern w:val="2"/>
          <w:sz w:val="24"/>
          <w:szCs w:val="24"/>
          <w:lang w:eastAsia="zh-CN"/>
        </w:rPr>
        <w:t>合同</w:t>
      </w:r>
      <w:proofErr w:type="gramEnd"/>
      <w:r w:rsidRPr="00D079E3">
        <w:rPr>
          <w:rFonts w:cs="Times New Roman"/>
          <w:kern w:val="2"/>
          <w:sz w:val="24"/>
          <w:szCs w:val="24"/>
          <w:lang w:eastAsia="zh-CN"/>
        </w:rPr>
        <w:t>单价×0.</w:t>
      </w:r>
      <w:r w:rsidRPr="00D079E3">
        <w:rPr>
          <w:rFonts w:cs="Times New Roman" w:hint="eastAsia"/>
          <w:kern w:val="2"/>
          <w:sz w:val="24"/>
          <w:szCs w:val="24"/>
          <w:lang w:eastAsia="zh-CN"/>
        </w:rPr>
        <w:t>1</w:t>
      </w:r>
      <w:r w:rsidRPr="00D079E3">
        <w:rPr>
          <w:rFonts w:cs="Times New Roman"/>
          <w:kern w:val="2"/>
          <w:sz w:val="24"/>
          <w:szCs w:val="24"/>
          <w:lang w:eastAsia="zh-CN"/>
        </w:rPr>
        <w:t>%元/吨</w:t>
      </w:r>
      <w:r w:rsidRPr="00D079E3">
        <w:rPr>
          <w:rFonts w:cs="Times New Roman" w:hint="eastAsia"/>
          <w:kern w:val="2"/>
          <w:sz w:val="24"/>
          <w:szCs w:val="24"/>
          <w:lang w:eastAsia="zh-CN"/>
        </w:rPr>
        <w:t>；</w:t>
      </w:r>
      <w:r w:rsidRPr="00D079E3">
        <w:rPr>
          <w:rFonts w:hint="eastAsia"/>
          <w:spacing w:val="5"/>
          <w:sz w:val="24"/>
          <w:szCs w:val="24"/>
          <w:lang w:eastAsia="zh-CN"/>
        </w:rPr>
        <w:t>水不溶物＞0.15%，</w:t>
      </w:r>
      <w:r w:rsidRPr="00D079E3">
        <w:rPr>
          <w:rFonts w:cs="Times New Roman" w:hint="eastAsia"/>
          <w:kern w:val="2"/>
          <w:sz w:val="24"/>
          <w:szCs w:val="24"/>
          <w:lang w:eastAsia="zh-CN"/>
        </w:rPr>
        <w:t>每增加0.01%，</w:t>
      </w:r>
      <w:proofErr w:type="gramStart"/>
      <w:r w:rsidRPr="00D079E3">
        <w:rPr>
          <w:rFonts w:cs="Times New Roman"/>
          <w:sz w:val="24"/>
          <w:szCs w:val="24"/>
          <w:lang w:eastAsia="zh-CN"/>
        </w:rPr>
        <w:t>扣</w:t>
      </w:r>
      <w:r w:rsidRPr="00D079E3">
        <w:rPr>
          <w:rFonts w:cs="Times New Roman"/>
          <w:kern w:val="2"/>
          <w:sz w:val="24"/>
          <w:szCs w:val="24"/>
          <w:lang w:eastAsia="zh-CN"/>
        </w:rPr>
        <w:t>合同</w:t>
      </w:r>
      <w:proofErr w:type="gramEnd"/>
      <w:r w:rsidRPr="00D079E3">
        <w:rPr>
          <w:rFonts w:cs="Times New Roman"/>
          <w:kern w:val="2"/>
          <w:sz w:val="24"/>
          <w:szCs w:val="24"/>
          <w:lang w:eastAsia="zh-CN"/>
        </w:rPr>
        <w:t>单价×0.</w:t>
      </w:r>
      <w:r w:rsidRPr="00D079E3">
        <w:rPr>
          <w:rFonts w:cs="Times New Roman" w:hint="eastAsia"/>
          <w:kern w:val="2"/>
          <w:sz w:val="24"/>
          <w:szCs w:val="24"/>
          <w:lang w:eastAsia="zh-CN"/>
        </w:rPr>
        <w:t>1</w:t>
      </w:r>
      <w:r w:rsidRPr="00D079E3">
        <w:rPr>
          <w:rFonts w:cs="Times New Roman"/>
          <w:kern w:val="2"/>
          <w:sz w:val="24"/>
          <w:szCs w:val="24"/>
          <w:lang w:eastAsia="zh-CN"/>
        </w:rPr>
        <w:t>%元/吨</w:t>
      </w:r>
      <w:r w:rsidRPr="00D079E3">
        <w:rPr>
          <w:rFonts w:cs="Times New Roman" w:hint="eastAsia"/>
          <w:kern w:val="2"/>
          <w:sz w:val="24"/>
          <w:szCs w:val="24"/>
          <w:lang w:eastAsia="zh-CN"/>
        </w:rPr>
        <w:t>；水分＞0.5%的部分扣减相应吨位，另外以0.5%为基准，每增加0.1%，</w:t>
      </w:r>
      <w:proofErr w:type="gramStart"/>
      <w:r w:rsidRPr="00D079E3">
        <w:rPr>
          <w:rFonts w:cs="Times New Roman"/>
          <w:sz w:val="24"/>
          <w:szCs w:val="24"/>
          <w:lang w:eastAsia="zh-CN"/>
        </w:rPr>
        <w:t>扣</w:t>
      </w:r>
      <w:r w:rsidRPr="00D079E3">
        <w:rPr>
          <w:rFonts w:cs="Times New Roman"/>
          <w:kern w:val="2"/>
          <w:sz w:val="24"/>
          <w:szCs w:val="24"/>
          <w:lang w:eastAsia="zh-CN"/>
        </w:rPr>
        <w:t>合同</w:t>
      </w:r>
      <w:proofErr w:type="gramEnd"/>
      <w:r w:rsidRPr="00D079E3">
        <w:rPr>
          <w:rFonts w:cs="Times New Roman"/>
          <w:kern w:val="2"/>
          <w:sz w:val="24"/>
          <w:szCs w:val="24"/>
          <w:lang w:eastAsia="zh-CN"/>
        </w:rPr>
        <w:t>单价×0.</w:t>
      </w:r>
      <w:r w:rsidRPr="00D079E3">
        <w:rPr>
          <w:rFonts w:cs="Times New Roman" w:hint="eastAsia"/>
          <w:kern w:val="2"/>
          <w:sz w:val="24"/>
          <w:szCs w:val="24"/>
          <w:lang w:eastAsia="zh-CN"/>
        </w:rPr>
        <w:t>1</w:t>
      </w:r>
      <w:r w:rsidRPr="00D079E3">
        <w:rPr>
          <w:rFonts w:cs="Times New Roman"/>
          <w:kern w:val="2"/>
          <w:sz w:val="24"/>
          <w:szCs w:val="24"/>
          <w:lang w:eastAsia="zh-CN"/>
        </w:rPr>
        <w:t>%</w:t>
      </w:r>
      <w:r w:rsidRPr="00D079E3">
        <w:rPr>
          <w:rFonts w:cs="Times New Roman" w:hint="eastAsia"/>
          <w:kern w:val="2"/>
          <w:sz w:val="24"/>
          <w:szCs w:val="24"/>
          <w:lang w:eastAsia="zh-CN"/>
        </w:rPr>
        <w:t>×1.5</w:t>
      </w:r>
      <w:r w:rsidRPr="00D079E3">
        <w:rPr>
          <w:rFonts w:cs="Times New Roman"/>
          <w:kern w:val="2"/>
          <w:sz w:val="24"/>
          <w:szCs w:val="24"/>
          <w:lang w:eastAsia="zh-CN"/>
        </w:rPr>
        <w:t>元/吨</w:t>
      </w:r>
      <w:r w:rsidRPr="00D079E3">
        <w:rPr>
          <w:rFonts w:cs="Times New Roman" w:hint="eastAsia"/>
          <w:kern w:val="2"/>
          <w:sz w:val="24"/>
          <w:szCs w:val="24"/>
          <w:lang w:eastAsia="zh-CN"/>
        </w:rPr>
        <w:t>。</w:t>
      </w:r>
      <w:r w:rsidRPr="00D079E3">
        <w:rPr>
          <w:rStyle w:val="NormalCharacter"/>
          <w:rFonts w:hint="eastAsia"/>
          <w:sz w:val="24"/>
          <w:lang w:eastAsia="zh-CN"/>
        </w:rPr>
        <w:t>若因主品味过低或杂质过高，使用单位、质量检测中心、生产技术中心共同判定无法使用，则退货处理，费用由供方承担。</w:t>
      </w:r>
    </w:p>
    <w:p w14:paraId="513ECAB0" w14:textId="2031A82D" w:rsidR="004D4B68" w:rsidRPr="00D079E3" w:rsidRDefault="004D4B68" w:rsidP="004D4B68">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三、包装要求：</w:t>
      </w:r>
      <w:bookmarkStart w:id="5" w:name="_Hlk198056972"/>
      <w:r w:rsidRPr="00D079E3">
        <w:rPr>
          <w:rFonts w:cs="Times New Roman" w:hint="eastAsia"/>
          <w:kern w:val="2"/>
          <w:sz w:val="24"/>
          <w:szCs w:val="24"/>
          <w:lang w:eastAsia="zh-CN"/>
        </w:rPr>
        <w:t>袋装或桶装，</w:t>
      </w:r>
      <w:r w:rsidRPr="00D079E3">
        <w:rPr>
          <w:rFonts w:cs="Times New Roman"/>
          <w:kern w:val="2"/>
          <w:sz w:val="24"/>
          <w:szCs w:val="24"/>
          <w:lang w:eastAsia="zh-CN"/>
        </w:rPr>
        <w:t>包装不计价不回收，据实扣除重量。</w:t>
      </w:r>
      <w:r w:rsidRPr="00D079E3">
        <w:rPr>
          <w:rFonts w:cs="Times New Roman" w:hint="eastAsia"/>
          <w:kern w:val="2"/>
          <w:sz w:val="24"/>
          <w:szCs w:val="24"/>
          <w:lang w:eastAsia="zh-CN"/>
        </w:rPr>
        <w:t>袋装规格不超过25kg/袋，外套吨袋。包装应整洁、完整，包装上应印有清晰、牢固的商品信息，否则需方有权拒收。</w:t>
      </w:r>
      <w:bookmarkEnd w:id="5"/>
    </w:p>
    <w:p w14:paraId="53B9F469" w14:textId="6F3636A9" w:rsidR="00C92955" w:rsidRPr="00D079E3"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四、交货地点：四川宏达股份有限公司什邡有色金属分公司库房（四川省德阳市什邡市师古镇）。</w:t>
      </w:r>
    </w:p>
    <w:p w14:paraId="7F356028" w14:textId="77777777" w:rsidR="007D387C" w:rsidRPr="00D079E3" w:rsidRDefault="007D387C" w:rsidP="006B10D9">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6676773C"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lastRenderedPageBreak/>
        <w:t>六、验收、异议及退换货：</w:t>
      </w:r>
    </w:p>
    <w:p w14:paraId="69C91A6D"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kern w:val="2"/>
          <w:sz w:val="24"/>
          <w:szCs w:val="24"/>
          <w:lang w:eastAsia="zh-CN"/>
        </w:rPr>
        <w:t>1</w:t>
      </w:r>
      <w:r w:rsidRPr="00D079E3">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3AAE8A7C"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D079E3">
        <w:rPr>
          <w:rFonts w:hint="eastAsia"/>
          <w:kern w:val="2"/>
          <w:sz w:val="24"/>
          <w:szCs w:val="24"/>
          <w:lang w:eastAsia="zh-CN"/>
        </w:rPr>
        <w:t>鉴定</w:t>
      </w:r>
      <w:r w:rsidRPr="00D079E3">
        <w:rPr>
          <w:rFonts w:cs="Times New Roman" w:hint="eastAsia"/>
          <w:kern w:val="2"/>
          <w:sz w:val="24"/>
          <w:szCs w:val="24"/>
          <w:lang w:eastAsia="zh-CN"/>
        </w:rPr>
        <w:t>处理，</w:t>
      </w:r>
      <w:r w:rsidRPr="00D079E3">
        <w:rPr>
          <w:rFonts w:hint="eastAsia"/>
          <w:kern w:val="2"/>
          <w:sz w:val="24"/>
          <w:szCs w:val="24"/>
          <w:lang w:eastAsia="zh-CN"/>
        </w:rPr>
        <w:t>鉴定</w:t>
      </w:r>
      <w:r w:rsidRPr="00D079E3">
        <w:rPr>
          <w:rFonts w:cs="Times New Roman" w:hint="eastAsia"/>
          <w:kern w:val="2"/>
          <w:sz w:val="24"/>
          <w:szCs w:val="24"/>
          <w:lang w:eastAsia="zh-CN"/>
        </w:rPr>
        <w:t>数据与需方检测结果在国家标准规定的允差内，则以需方检测为准，若超过国家标准规定的允差则以</w:t>
      </w:r>
      <w:r w:rsidRPr="00D079E3">
        <w:rPr>
          <w:rFonts w:hint="eastAsia"/>
          <w:kern w:val="2"/>
          <w:sz w:val="24"/>
          <w:szCs w:val="24"/>
          <w:lang w:eastAsia="zh-CN"/>
        </w:rPr>
        <w:t>鉴定</w:t>
      </w:r>
      <w:r w:rsidRPr="00D079E3">
        <w:rPr>
          <w:rFonts w:cs="Times New Roman" w:hint="eastAsia"/>
          <w:kern w:val="2"/>
          <w:sz w:val="24"/>
          <w:szCs w:val="24"/>
          <w:lang w:eastAsia="zh-CN"/>
        </w:rPr>
        <w:t>数据为结算依据，</w:t>
      </w:r>
      <w:r w:rsidRPr="00D079E3">
        <w:rPr>
          <w:rFonts w:hint="eastAsia"/>
          <w:kern w:val="2"/>
          <w:sz w:val="24"/>
          <w:szCs w:val="24"/>
          <w:lang w:eastAsia="zh-CN"/>
        </w:rPr>
        <w:t>如结算数据超过国家标准规定允差的，费用由供方承担；未超过的，由需方承担。</w:t>
      </w:r>
      <w:r w:rsidRPr="00D079E3">
        <w:rPr>
          <w:rFonts w:cs="Times New Roman" w:hint="eastAsia"/>
          <w:kern w:val="2"/>
          <w:sz w:val="24"/>
          <w:szCs w:val="24"/>
          <w:lang w:eastAsia="zh-CN"/>
        </w:rPr>
        <w:t>具备退换</w:t>
      </w:r>
      <w:proofErr w:type="gramStart"/>
      <w:r w:rsidRPr="00D079E3">
        <w:rPr>
          <w:rFonts w:cs="Times New Roman" w:hint="eastAsia"/>
          <w:kern w:val="2"/>
          <w:sz w:val="24"/>
          <w:szCs w:val="24"/>
          <w:lang w:eastAsia="zh-CN"/>
        </w:rPr>
        <w:t>货条件</w:t>
      </w:r>
      <w:proofErr w:type="gramEnd"/>
      <w:r w:rsidRPr="00D079E3">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07D2AC65" w14:textId="037C283E" w:rsidR="009E0D75" w:rsidRPr="00D079E3" w:rsidRDefault="00C92955" w:rsidP="003E4C28">
      <w:pPr>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七、</w:t>
      </w:r>
      <w:r w:rsidR="009E0D75" w:rsidRPr="00D079E3">
        <w:rPr>
          <w:rFonts w:cs="Times New Roman" w:hint="eastAsia"/>
          <w:kern w:val="2"/>
          <w:sz w:val="24"/>
          <w:szCs w:val="24"/>
          <w:lang w:eastAsia="zh-CN"/>
        </w:rPr>
        <w:t>结算方式：先货后款，一票结算，现汇支付，供方出具增值税专用发票（税率13%）给需方，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0673ABB3" w14:textId="77777777" w:rsidR="00C92955" w:rsidRPr="00D079E3"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八、本合同签订地点：四川省什邡市师古镇。</w:t>
      </w:r>
    </w:p>
    <w:p w14:paraId="1E8EB5FD" w14:textId="77777777" w:rsidR="00C92955" w:rsidRPr="00D079E3"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九、违约责任：</w:t>
      </w:r>
    </w:p>
    <w:p w14:paraId="68BB7107" w14:textId="77777777" w:rsidR="008524C9" w:rsidRPr="00D079E3"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1、</w:t>
      </w:r>
      <w:r w:rsidR="008524C9" w:rsidRPr="00D079E3">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D079E3"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kern w:val="2"/>
          <w:sz w:val="24"/>
          <w:szCs w:val="24"/>
          <w:lang w:eastAsia="zh-CN"/>
        </w:rPr>
        <w:t>2</w:t>
      </w:r>
      <w:r w:rsidRPr="00D079E3">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3、供方必须按合同约定，按照需方的要求在需求时间内交付标的物。否则，每逾期一天，</w:t>
      </w:r>
      <w:r w:rsidRPr="00D079E3">
        <w:rPr>
          <w:rFonts w:cs="Times New Roman" w:hint="eastAsia"/>
          <w:kern w:val="2"/>
          <w:sz w:val="24"/>
          <w:szCs w:val="24"/>
          <w:lang w:eastAsia="zh-CN"/>
        </w:rPr>
        <w:lastRenderedPageBreak/>
        <w:t>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kern w:val="2"/>
          <w:sz w:val="24"/>
          <w:szCs w:val="24"/>
          <w:lang w:eastAsia="zh-CN"/>
        </w:rPr>
        <w:t>4、</w:t>
      </w:r>
      <w:r w:rsidRPr="00D079E3">
        <w:rPr>
          <w:rFonts w:cs="Times New Roman" w:hint="eastAsia"/>
          <w:kern w:val="2"/>
          <w:sz w:val="24"/>
          <w:szCs w:val="24"/>
          <w:lang w:eastAsia="zh-CN"/>
        </w:rPr>
        <w:t>供</w:t>
      </w:r>
      <w:r w:rsidRPr="00D079E3">
        <w:rPr>
          <w:rFonts w:cs="Times New Roman"/>
          <w:kern w:val="2"/>
          <w:sz w:val="24"/>
          <w:szCs w:val="24"/>
          <w:lang w:eastAsia="zh-CN"/>
        </w:rPr>
        <w:t>方拒绝退、换货或是退、换货之后标的物的数量、质量、型号规格、外观等一切指标仍不符合合同约定或未通过</w:t>
      </w:r>
      <w:r w:rsidRPr="00D079E3">
        <w:rPr>
          <w:rFonts w:cs="Times New Roman" w:hint="eastAsia"/>
          <w:kern w:val="2"/>
          <w:sz w:val="24"/>
          <w:szCs w:val="24"/>
          <w:lang w:eastAsia="zh-CN"/>
        </w:rPr>
        <w:t>需</w:t>
      </w:r>
      <w:r w:rsidRPr="00D079E3">
        <w:rPr>
          <w:rFonts w:cs="Times New Roman"/>
          <w:kern w:val="2"/>
          <w:sz w:val="24"/>
          <w:szCs w:val="24"/>
          <w:lang w:eastAsia="zh-CN"/>
        </w:rPr>
        <w:t>方验收的，</w:t>
      </w:r>
      <w:r w:rsidRPr="00D079E3">
        <w:rPr>
          <w:rFonts w:cs="Times New Roman" w:hint="eastAsia"/>
          <w:kern w:val="2"/>
          <w:sz w:val="24"/>
          <w:szCs w:val="24"/>
          <w:lang w:eastAsia="zh-CN"/>
        </w:rPr>
        <w:t>需</w:t>
      </w:r>
      <w:r w:rsidRPr="00D079E3">
        <w:rPr>
          <w:rFonts w:cs="Times New Roman"/>
          <w:kern w:val="2"/>
          <w:sz w:val="24"/>
          <w:szCs w:val="24"/>
          <w:lang w:eastAsia="zh-CN"/>
        </w:rPr>
        <w:t>方有权解除本合同且不再支付未付价款，</w:t>
      </w:r>
      <w:r w:rsidRPr="00D079E3">
        <w:rPr>
          <w:rFonts w:cs="Times New Roman" w:hint="eastAsia"/>
          <w:kern w:val="2"/>
          <w:sz w:val="24"/>
          <w:szCs w:val="24"/>
          <w:lang w:eastAsia="zh-CN"/>
        </w:rPr>
        <w:t>供</w:t>
      </w:r>
      <w:r w:rsidRPr="00D079E3">
        <w:rPr>
          <w:rFonts w:cs="Times New Roman"/>
          <w:kern w:val="2"/>
          <w:sz w:val="24"/>
          <w:szCs w:val="24"/>
          <w:lang w:eastAsia="zh-CN"/>
        </w:rPr>
        <w:t>方应在合同解除之日起5个工作日内全额退还</w:t>
      </w:r>
      <w:r w:rsidRPr="00D079E3">
        <w:rPr>
          <w:rFonts w:cs="Times New Roman" w:hint="eastAsia"/>
          <w:kern w:val="2"/>
          <w:sz w:val="24"/>
          <w:szCs w:val="24"/>
          <w:lang w:eastAsia="zh-CN"/>
        </w:rPr>
        <w:t>需</w:t>
      </w:r>
      <w:r w:rsidRPr="00D079E3">
        <w:rPr>
          <w:rFonts w:cs="Times New Roman"/>
          <w:kern w:val="2"/>
          <w:sz w:val="24"/>
          <w:szCs w:val="24"/>
          <w:lang w:eastAsia="zh-CN"/>
        </w:rPr>
        <w:t>方已支付的全部款项，并按合同总金额的20%向</w:t>
      </w:r>
      <w:r w:rsidRPr="00D079E3">
        <w:rPr>
          <w:rFonts w:cs="Times New Roman" w:hint="eastAsia"/>
          <w:kern w:val="2"/>
          <w:sz w:val="24"/>
          <w:szCs w:val="24"/>
          <w:lang w:eastAsia="zh-CN"/>
        </w:rPr>
        <w:t>需</w:t>
      </w:r>
      <w:r w:rsidRPr="00D079E3">
        <w:rPr>
          <w:rFonts w:cs="Times New Roman"/>
          <w:kern w:val="2"/>
          <w:sz w:val="24"/>
          <w:szCs w:val="24"/>
          <w:lang w:eastAsia="zh-CN"/>
        </w:rPr>
        <w:t>方支付违约金，给</w:t>
      </w:r>
      <w:r w:rsidRPr="00D079E3">
        <w:rPr>
          <w:rFonts w:cs="Times New Roman" w:hint="eastAsia"/>
          <w:kern w:val="2"/>
          <w:sz w:val="24"/>
          <w:szCs w:val="24"/>
          <w:lang w:eastAsia="zh-CN"/>
        </w:rPr>
        <w:t>需</w:t>
      </w:r>
      <w:r w:rsidRPr="00D079E3">
        <w:rPr>
          <w:rFonts w:cs="Times New Roman"/>
          <w:kern w:val="2"/>
          <w:sz w:val="24"/>
          <w:szCs w:val="24"/>
          <w:lang w:eastAsia="zh-CN"/>
        </w:rPr>
        <w:t>方造成损失的，还应赔偿。</w:t>
      </w:r>
    </w:p>
    <w:p w14:paraId="4C5A05A5"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D079E3">
        <w:rPr>
          <w:rFonts w:cs="Times New Roman" w:hint="eastAsia"/>
          <w:kern w:val="2"/>
          <w:sz w:val="24"/>
          <w:szCs w:val="24"/>
          <w:lang w:eastAsia="zh-CN"/>
        </w:rPr>
        <w:t>期贷款市场</w:t>
      </w:r>
      <w:proofErr w:type="gramEnd"/>
      <w:r w:rsidRPr="00D079E3">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D079E3"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D079E3"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十一、本合同壹式伍份，供方贰份、需方叁份，</w:t>
      </w:r>
      <w:proofErr w:type="gramStart"/>
      <w:r w:rsidRPr="00D079E3">
        <w:rPr>
          <w:rFonts w:cs="Times New Roman" w:hint="eastAsia"/>
          <w:kern w:val="2"/>
          <w:sz w:val="24"/>
          <w:szCs w:val="24"/>
          <w:lang w:eastAsia="zh-CN"/>
        </w:rPr>
        <w:t>各份均具有</w:t>
      </w:r>
      <w:proofErr w:type="gramEnd"/>
      <w:r w:rsidRPr="00D079E3">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D079E3"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十二、合同有效期自</w:t>
      </w:r>
      <w:r w:rsidR="00AB3F15" w:rsidRPr="00D079E3">
        <w:rPr>
          <w:rFonts w:cs="Times New Roman" w:hint="eastAsia"/>
          <w:kern w:val="2"/>
          <w:sz w:val="24"/>
          <w:szCs w:val="24"/>
          <w:lang w:eastAsia="zh-CN"/>
        </w:rPr>
        <w:t>2026年</w:t>
      </w:r>
      <w:r w:rsidRPr="00D079E3">
        <w:rPr>
          <w:rFonts w:cs="Times New Roman" w:hint="eastAsia"/>
          <w:kern w:val="2"/>
          <w:sz w:val="24"/>
          <w:szCs w:val="24"/>
          <w:lang w:eastAsia="zh-CN"/>
        </w:rPr>
        <w:t xml:space="preserve">  月  日起至</w:t>
      </w:r>
      <w:r w:rsidR="00AB3F15" w:rsidRPr="00D079E3">
        <w:rPr>
          <w:rFonts w:cs="Times New Roman" w:hint="eastAsia"/>
          <w:kern w:val="2"/>
          <w:sz w:val="24"/>
          <w:szCs w:val="24"/>
          <w:lang w:eastAsia="zh-CN"/>
        </w:rPr>
        <w:t>2026年</w:t>
      </w:r>
      <w:r w:rsidR="00D2335D" w:rsidRPr="00D079E3">
        <w:rPr>
          <w:rFonts w:cs="Times New Roman" w:hint="eastAsia"/>
          <w:kern w:val="2"/>
          <w:sz w:val="24"/>
          <w:szCs w:val="24"/>
          <w:lang w:eastAsia="zh-CN"/>
        </w:rPr>
        <w:t xml:space="preserve">  </w:t>
      </w:r>
      <w:r w:rsidRPr="00D079E3">
        <w:rPr>
          <w:rFonts w:cs="Times New Roman" w:hint="eastAsia"/>
          <w:kern w:val="2"/>
          <w:sz w:val="24"/>
          <w:szCs w:val="24"/>
          <w:lang w:eastAsia="zh-CN"/>
        </w:rPr>
        <w:t>月</w:t>
      </w:r>
      <w:r w:rsidR="00D2335D" w:rsidRPr="00D079E3">
        <w:rPr>
          <w:rFonts w:cs="Times New Roman" w:hint="eastAsia"/>
          <w:kern w:val="2"/>
          <w:sz w:val="24"/>
          <w:szCs w:val="24"/>
          <w:lang w:eastAsia="zh-CN"/>
        </w:rPr>
        <w:t xml:space="preserve">  </w:t>
      </w:r>
      <w:r w:rsidRPr="00D079E3">
        <w:rPr>
          <w:rFonts w:cs="Times New Roman" w:hint="eastAsia"/>
          <w:kern w:val="2"/>
          <w:sz w:val="24"/>
          <w:szCs w:val="24"/>
          <w:lang w:eastAsia="zh-CN"/>
        </w:rPr>
        <w:t>日止。</w:t>
      </w:r>
    </w:p>
    <w:p w14:paraId="17B3E72B" w14:textId="77777777" w:rsidR="007D387C" w:rsidRPr="00D079E3"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十三、其他约定事项：</w:t>
      </w:r>
    </w:p>
    <w:p w14:paraId="484DD52F"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kern w:val="2"/>
          <w:sz w:val="24"/>
          <w:szCs w:val="24"/>
          <w:lang w:eastAsia="zh-CN"/>
        </w:rPr>
        <w:t>1</w:t>
      </w:r>
      <w:r w:rsidRPr="00D079E3">
        <w:rPr>
          <w:rFonts w:cs="Times New Roman" w:hint="eastAsia"/>
          <w:kern w:val="2"/>
          <w:sz w:val="24"/>
          <w:szCs w:val="24"/>
          <w:lang w:eastAsia="zh-CN"/>
        </w:rPr>
        <w:t>、其他未尽事宜，双方协商解决。</w:t>
      </w:r>
    </w:p>
    <w:p w14:paraId="6CF8513A"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D079E3">
        <w:rPr>
          <w:rFonts w:cs="Times New Roman" w:hint="eastAsia"/>
          <w:kern w:val="2"/>
          <w:sz w:val="24"/>
          <w:szCs w:val="24"/>
          <w:lang w:eastAsia="zh-CN"/>
        </w:rPr>
        <w:t>通讯联络</w:t>
      </w:r>
      <w:proofErr w:type="gramEnd"/>
      <w:r w:rsidRPr="00D079E3">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60D568B3" w14:textId="77777777" w:rsidR="004B5DA9" w:rsidRPr="00D079E3" w:rsidRDefault="004B5DA9" w:rsidP="004B5DA9">
      <w:pPr>
        <w:autoSpaceDE/>
        <w:autoSpaceDN/>
        <w:snapToGrid w:val="0"/>
        <w:spacing w:line="360" w:lineRule="auto"/>
        <w:ind w:firstLineChars="200" w:firstLine="480"/>
        <w:contextualSpacing/>
        <w:jc w:val="both"/>
        <w:rPr>
          <w:rFonts w:cs="Times New Roman" w:hint="eastAsia"/>
          <w:kern w:val="2"/>
          <w:sz w:val="24"/>
          <w:szCs w:val="24"/>
          <w:lang w:eastAsia="zh-CN"/>
        </w:rPr>
      </w:pPr>
      <w:r w:rsidRPr="00D079E3">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D079E3">
        <w:rPr>
          <w:rFonts w:cs="Times New Roman"/>
          <w:kern w:val="2"/>
          <w:sz w:val="24"/>
          <w:szCs w:val="24"/>
          <w:lang w:eastAsia="zh-CN"/>
        </w:rPr>
        <w:t>作出</w:t>
      </w:r>
      <w:proofErr w:type="gramEnd"/>
      <w:r w:rsidRPr="00D079E3">
        <w:rPr>
          <w:rFonts w:cs="Times New Roman"/>
          <w:kern w:val="2"/>
          <w:sz w:val="24"/>
          <w:szCs w:val="24"/>
          <w:lang w:eastAsia="zh-CN"/>
        </w:rPr>
        <w:t>的承诺、</w:t>
      </w:r>
      <w:r w:rsidRPr="00D079E3">
        <w:rPr>
          <w:rFonts w:cs="Times New Roman"/>
          <w:kern w:val="2"/>
          <w:sz w:val="24"/>
          <w:szCs w:val="24"/>
          <w:lang w:eastAsia="zh-CN"/>
        </w:rPr>
        <w:lastRenderedPageBreak/>
        <w:t>陈述或行为，均不构成需方的意思表示，对需方不产生法律约束力。如因供方信赖该等未经授权的行为而遭受损失的，需方不承担任何责任。</w:t>
      </w:r>
    </w:p>
    <w:p w14:paraId="777FA92A"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D079E3"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D079E3"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（以下无正文）</w:t>
      </w:r>
    </w:p>
    <w:p w14:paraId="756524DB" w14:textId="77777777" w:rsidR="00E670FA" w:rsidRPr="00D079E3"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152E89" w:rsidRPr="00D079E3" w14:paraId="1A1D3527" w14:textId="77777777" w:rsidTr="00543426">
        <w:trPr>
          <w:trHeight w:val="447"/>
        </w:trPr>
        <w:tc>
          <w:tcPr>
            <w:tcW w:w="5096" w:type="dxa"/>
            <w:tcBorders>
              <w:bottom w:val="single" w:sz="4" w:space="0" w:color="auto"/>
            </w:tcBorders>
          </w:tcPr>
          <w:p w14:paraId="3F5A1A47" w14:textId="77777777" w:rsidR="00C92955" w:rsidRPr="00D079E3" w:rsidRDefault="00C92955" w:rsidP="00C92955">
            <w:pPr>
              <w:autoSpaceDE/>
              <w:autoSpaceDN/>
              <w:spacing w:line="380" w:lineRule="exact"/>
              <w:jc w:val="both"/>
              <w:rPr>
                <w:rFonts w:cs="Times New Roman" w:hint="eastAsia"/>
                <w:b/>
                <w:bCs/>
                <w:kern w:val="2"/>
                <w:sz w:val="24"/>
                <w:szCs w:val="24"/>
                <w:lang w:eastAsia="zh-CN"/>
              </w:rPr>
            </w:pPr>
            <w:r w:rsidRPr="00D079E3">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D079E3" w:rsidRDefault="00C92955" w:rsidP="00C92955">
            <w:pPr>
              <w:autoSpaceDE/>
              <w:autoSpaceDN/>
              <w:spacing w:line="380" w:lineRule="exact"/>
              <w:jc w:val="both"/>
              <w:rPr>
                <w:rFonts w:cs="Times New Roman" w:hint="eastAsia"/>
                <w:b/>
                <w:bCs/>
                <w:kern w:val="2"/>
                <w:sz w:val="24"/>
                <w:szCs w:val="24"/>
                <w:lang w:eastAsia="zh-CN"/>
              </w:rPr>
            </w:pPr>
            <w:r w:rsidRPr="00D079E3">
              <w:rPr>
                <w:rFonts w:cs="Times New Roman" w:hint="eastAsia"/>
                <w:b/>
                <w:bCs/>
                <w:kern w:val="2"/>
                <w:sz w:val="24"/>
                <w:szCs w:val="24"/>
                <w:lang w:eastAsia="zh-CN"/>
              </w:rPr>
              <w:t>需方：四川宏达股份有限公司</w:t>
            </w:r>
          </w:p>
        </w:tc>
      </w:tr>
      <w:tr w:rsidR="00152E89" w:rsidRPr="00D079E3" w14:paraId="4DC814D5" w14:textId="77777777" w:rsidTr="00543426">
        <w:tc>
          <w:tcPr>
            <w:tcW w:w="5096" w:type="dxa"/>
            <w:tcBorders>
              <w:bottom w:val="nil"/>
            </w:tcBorders>
            <w:vAlign w:val="center"/>
          </w:tcPr>
          <w:p w14:paraId="6D8CDC3A" w14:textId="77777777" w:rsidR="00C92955" w:rsidRPr="00D079E3" w:rsidRDefault="00C92955" w:rsidP="00C92955">
            <w:pPr>
              <w:autoSpaceDE/>
              <w:autoSpaceDN/>
              <w:spacing w:line="220" w:lineRule="atLeast"/>
              <w:jc w:val="both"/>
              <w:rPr>
                <w:rFonts w:cs="Times New Roman" w:hint="eastAsia"/>
                <w:b/>
                <w:bCs/>
                <w:kern w:val="2"/>
                <w:sz w:val="24"/>
                <w:szCs w:val="24"/>
                <w:lang w:eastAsia="zh-CN"/>
              </w:rPr>
            </w:pPr>
            <w:r w:rsidRPr="00D079E3">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D079E3"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079E3">
              <w:rPr>
                <w:rFonts w:cs="Times New Roman" w:hint="eastAsia"/>
                <w:b/>
                <w:bCs/>
                <w:kern w:val="2"/>
                <w:sz w:val="24"/>
                <w:szCs w:val="24"/>
                <w:lang w:eastAsia="zh-CN"/>
              </w:rPr>
              <w:t>联系地址：四川省什邡市师古镇</w:t>
            </w:r>
          </w:p>
        </w:tc>
      </w:tr>
      <w:tr w:rsidR="00152E89" w:rsidRPr="00D079E3" w14:paraId="05D392B5" w14:textId="77777777" w:rsidTr="00543426">
        <w:tc>
          <w:tcPr>
            <w:tcW w:w="5096" w:type="dxa"/>
            <w:tcBorders>
              <w:top w:val="nil"/>
              <w:bottom w:val="nil"/>
            </w:tcBorders>
            <w:vAlign w:val="center"/>
          </w:tcPr>
          <w:p w14:paraId="0FD40CBE" w14:textId="77777777" w:rsidR="00C92955" w:rsidRPr="00D079E3"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079E3">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D079E3" w:rsidRDefault="00C92955" w:rsidP="00C92955">
            <w:pPr>
              <w:autoSpaceDE/>
              <w:autoSpaceDN/>
              <w:spacing w:before="100" w:beforeAutospacing="1" w:line="380" w:lineRule="exact"/>
              <w:jc w:val="both"/>
              <w:rPr>
                <w:rFonts w:cs="Times New Roman" w:hint="eastAsia"/>
                <w:b/>
                <w:bCs/>
                <w:kern w:val="2"/>
                <w:sz w:val="24"/>
                <w:szCs w:val="24"/>
                <w:lang w:eastAsia="zh-CN"/>
              </w:rPr>
            </w:pPr>
            <w:r w:rsidRPr="00D079E3">
              <w:rPr>
                <w:rFonts w:cs="Times New Roman" w:hint="eastAsia"/>
                <w:b/>
                <w:bCs/>
                <w:kern w:val="2"/>
                <w:sz w:val="24"/>
                <w:szCs w:val="24"/>
                <w:lang w:eastAsia="zh-CN"/>
              </w:rPr>
              <w:t>法定代表人：</w:t>
            </w:r>
            <w:proofErr w:type="gramStart"/>
            <w:r w:rsidRPr="00D079E3">
              <w:rPr>
                <w:rFonts w:cs="Times New Roman" w:hint="eastAsia"/>
                <w:b/>
                <w:bCs/>
                <w:kern w:val="2"/>
                <w:sz w:val="24"/>
                <w:szCs w:val="24"/>
                <w:lang w:eastAsia="zh-CN"/>
              </w:rPr>
              <w:t>乔胜俊</w:t>
            </w:r>
            <w:proofErr w:type="gramEnd"/>
          </w:p>
        </w:tc>
      </w:tr>
      <w:tr w:rsidR="00152E89" w:rsidRPr="00D079E3" w14:paraId="0243E675" w14:textId="77777777" w:rsidTr="00543426">
        <w:tc>
          <w:tcPr>
            <w:tcW w:w="5096" w:type="dxa"/>
            <w:tcBorders>
              <w:top w:val="nil"/>
              <w:bottom w:val="nil"/>
            </w:tcBorders>
            <w:vAlign w:val="center"/>
          </w:tcPr>
          <w:p w14:paraId="20AFE33A" w14:textId="584B46C6" w:rsidR="00C92955" w:rsidRPr="00D079E3" w:rsidRDefault="001C3AFB" w:rsidP="00C92955">
            <w:pPr>
              <w:autoSpaceDE/>
              <w:autoSpaceDN/>
              <w:spacing w:before="100" w:beforeAutospacing="1" w:line="380" w:lineRule="exact"/>
              <w:jc w:val="both"/>
              <w:rPr>
                <w:rFonts w:cs="Times New Roman" w:hint="eastAsia"/>
                <w:b/>
                <w:bCs/>
                <w:kern w:val="2"/>
                <w:sz w:val="24"/>
                <w:szCs w:val="24"/>
                <w:lang w:eastAsia="zh-CN"/>
              </w:rPr>
            </w:pPr>
            <w:r w:rsidRPr="00D079E3">
              <w:rPr>
                <w:rFonts w:cs="Times New Roman" w:hint="eastAsia"/>
                <w:b/>
                <w:bCs/>
                <w:kern w:val="2"/>
                <w:sz w:val="24"/>
                <w:szCs w:val="24"/>
                <w:lang w:eastAsia="zh-CN"/>
              </w:rPr>
              <w:t>联系</w:t>
            </w:r>
            <w:r w:rsidR="00C92955" w:rsidRPr="00D079E3">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D079E3" w:rsidRDefault="001C3AFB" w:rsidP="00C92955">
            <w:pPr>
              <w:autoSpaceDE/>
              <w:autoSpaceDN/>
              <w:spacing w:before="100" w:beforeAutospacing="1" w:line="380" w:lineRule="exact"/>
              <w:jc w:val="both"/>
              <w:rPr>
                <w:rFonts w:cs="Times New Roman" w:hint="eastAsia"/>
                <w:b/>
                <w:bCs/>
                <w:kern w:val="2"/>
                <w:sz w:val="24"/>
                <w:szCs w:val="24"/>
                <w:lang w:eastAsia="zh-CN"/>
              </w:rPr>
            </w:pPr>
            <w:r w:rsidRPr="00D079E3">
              <w:rPr>
                <w:rFonts w:cs="Times New Roman" w:hint="eastAsia"/>
                <w:b/>
                <w:bCs/>
                <w:kern w:val="2"/>
                <w:sz w:val="24"/>
                <w:szCs w:val="24"/>
                <w:lang w:eastAsia="zh-CN"/>
              </w:rPr>
              <w:t>联系</w:t>
            </w:r>
            <w:r w:rsidR="00C92955" w:rsidRPr="00D079E3">
              <w:rPr>
                <w:rFonts w:cs="Times New Roman" w:hint="eastAsia"/>
                <w:b/>
                <w:bCs/>
                <w:kern w:val="2"/>
                <w:sz w:val="24"/>
                <w:szCs w:val="24"/>
                <w:lang w:eastAsia="zh-CN"/>
              </w:rPr>
              <w:t>人：</w:t>
            </w:r>
          </w:p>
        </w:tc>
      </w:tr>
      <w:tr w:rsidR="00152E89" w:rsidRPr="00D079E3" w14:paraId="3FB21824" w14:textId="77777777" w:rsidTr="00543426">
        <w:tc>
          <w:tcPr>
            <w:tcW w:w="5096" w:type="dxa"/>
            <w:tcBorders>
              <w:top w:val="nil"/>
              <w:bottom w:val="nil"/>
            </w:tcBorders>
            <w:vAlign w:val="center"/>
          </w:tcPr>
          <w:p w14:paraId="01ECB5FA" w14:textId="77777777" w:rsidR="00C92955" w:rsidRPr="00D079E3" w:rsidRDefault="00C92955" w:rsidP="00C92955">
            <w:pPr>
              <w:autoSpaceDE/>
              <w:autoSpaceDN/>
              <w:spacing w:line="300" w:lineRule="auto"/>
              <w:jc w:val="both"/>
              <w:rPr>
                <w:rFonts w:cs="Times New Roman" w:hint="eastAsia"/>
                <w:b/>
                <w:bCs/>
                <w:kern w:val="2"/>
                <w:sz w:val="24"/>
                <w:szCs w:val="24"/>
                <w:lang w:eastAsia="zh-CN"/>
              </w:rPr>
            </w:pPr>
            <w:r w:rsidRPr="00D079E3">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D079E3" w:rsidRDefault="00C92955" w:rsidP="00C92955">
            <w:pPr>
              <w:autoSpaceDE/>
              <w:autoSpaceDN/>
              <w:spacing w:line="300" w:lineRule="auto"/>
              <w:jc w:val="both"/>
              <w:rPr>
                <w:rFonts w:cs="Times New Roman" w:hint="eastAsia"/>
                <w:b/>
                <w:bCs/>
                <w:kern w:val="2"/>
                <w:sz w:val="24"/>
                <w:szCs w:val="24"/>
                <w:lang w:eastAsia="zh-CN"/>
              </w:rPr>
            </w:pPr>
            <w:r w:rsidRPr="00D079E3">
              <w:rPr>
                <w:rFonts w:cs="Times New Roman" w:hint="eastAsia"/>
                <w:b/>
                <w:bCs/>
                <w:kern w:val="2"/>
                <w:sz w:val="24"/>
                <w:szCs w:val="24"/>
                <w:lang w:eastAsia="zh-CN"/>
              </w:rPr>
              <w:t>电话：</w:t>
            </w:r>
          </w:p>
        </w:tc>
      </w:tr>
      <w:tr w:rsidR="00152E89" w:rsidRPr="00D079E3" w14:paraId="70C21DA0" w14:textId="77777777" w:rsidTr="00543426">
        <w:tc>
          <w:tcPr>
            <w:tcW w:w="5096" w:type="dxa"/>
            <w:tcBorders>
              <w:top w:val="nil"/>
              <w:bottom w:val="nil"/>
            </w:tcBorders>
            <w:vAlign w:val="center"/>
          </w:tcPr>
          <w:p w14:paraId="2E54E9BB" w14:textId="77777777" w:rsidR="00C92955" w:rsidRPr="00D079E3" w:rsidRDefault="00C92955" w:rsidP="00C92955">
            <w:pPr>
              <w:autoSpaceDE/>
              <w:autoSpaceDN/>
              <w:spacing w:line="300" w:lineRule="auto"/>
              <w:jc w:val="both"/>
              <w:rPr>
                <w:rFonts w:cs="Times New Roman" w:hint="eastAsia"/>
                <w:b/>
                <w:bCs/>
                <w:kern w:val="2"/>
                <w:sz w:val="24"/>
                <w:szCs w:val="24"/>
                <w:lang w:eastAsia="zh-CN"/>
              </w:rPr>
            </w:pPr>
            <w:r w:rsidRPr="00D079E3">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D079E3" w:rsidRDefault="00C92955" w:rsidP="00C92955">
            <w:pPr>
              <w:autoSpaceDE/>
              <w:autoSpaceDN/>
              <w:spacing w:line="300" w:lineRule="auto"/>
              <w:jc w:val="both"/>
              <w:rPr>
                <w:rFonts w:cs="Times New Roman" w:hint="eastAsia"/>
                <w:b/>
                <w:bCs/>
                <w:kern w:val="2"/>
                <w:sz w:val="24"/>
                <w:szCs w:val="24"/>
                <w:lang w:eastAsia="zh-CN"/>
              </w:rPr>
            </w:pPr>
            <w:r w:rsidRPr="00D079E3">
              <w:rPr>
                <w:rFonts w:cs="Times New Roman" w:hint="eastAsia"/>
                <w:b/>
                <w:bCs/>
                <w:kern w:val="2"/>
                <w:sz w:val="24"/>
                <w:szCs w:val="24"/>
                <w:lang w:eastAsia="zh-CN"/>
              </w:rPr>
              <w:t>传真：0</w:t>
            </w:r>
            <w:r w:rsidRPr="00D079E3">
              <w:rPr>
                <w:rFonts w:cs="Times New Roman"/>
                <w:b/>
                <w:bCs/>
                <w:kern w:val="2"/>
                <w:sz w:val="24"/>
                <w:szCs w:val="24"/>
                <w:lang w:eastAsia="zh-CN"/>
              </w:rPr>
              <w:t>838</w:t>
            </w:r>
            <w:r w:rsidRPr="00D079E3">
              <w:rPr>
                <w:rFonts w:cs="Times New Roman" w:hint="eastAsia"/>
                <w:b/>
                <w:bCs/>
                <w:kern w:val="2"/>
                <w:sz w:val="24"/>
                <w:szCs w:val="24"/>
                <w:lang w:eastAsia="zh-CN"/>
              </w:rPr>
              <w:t>-</w:t>
            </w:r>
            <w:r w:rsidRPr="00D079E3">
              <w:rPr>
                <w:rFonts w:cs="Times New Roman"/>
                <w:b/>
                <w:bCs/>
                <w:kern w:val="2"/>
                <w:sz w:val="24"/>
                <w:szCs w:val="24"/>
                <w:lang w:eastAsia="zh-CN"/>
              </w:rPr>
              <w:t>8620347</w:t>
            </w:r>
          </w:p>
        </w:tc>
      </w:tr>
      <w:tr w:rsidR="00152E89" w:rsidRPr="00D079E3" w14:paraId="5FC52107" w14:textId="77777777" w:rsidTr="00543426">
        <w:tc>
          <w:tcPr>
            <w:tcW w:w="5096" w:type="dxa"/>
            <w:tcBorders>
              <w:top w:val="nil"/>
              <w:bottom w:val="nil"/>
            </w:tcBorders>
            <w:vAlign w:val="center"/>
          </w:tcPr>
          <w:p w14:paraId="61F78280" w14:textId="77777777" w:rsidR="00C92955" w:rsidRPr="00D079E3" w:rsidRDefault="00C92955" w:rsidP="00C92955">
            <w:pPr>
              <w:autoSpaceDE/>
              <w:autoSpaceDN/>
              <w:spacing w:line="300" w:lineRule="auto"/>
              <w:jc w:val="both"/>
              <w:rPr>
                <w:rFonts w:cs="Times New Roman" w:hint="eastAsia"/>
                <w:b/>
                <w:bCs/>
                <w:kern w:val="2"/>
                <w:sz w:val="24"/>
                <w:szCs w:val="24"/>
                <w:lang w:eastAsia="zh-CN"/>
              </w:rPr>
            </w:pPr>
            <w:r w:rsidRPr="00D079E3">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D079E3" w:rsidRDefault="00C92955" w:rsidP="00C92955">
            <w:pPr>
              <w:autoSpaceDE/>
              <w:autoSpaceDN/>
              <w:spacing w:line="300" w:lineRule="auto"/>
              <w:jc w:val="both"/>
              <w:rPr>
                <w:rFonts w:cs="Times New Roman" w:hint="eastAsia"/>
                <w:b/>
                <w:bCs/>
                <w:kern w:val="2"/>
                <w:sz w:val="24"/>
                <w:szCs w:val="24"/>
                <w:lang w:eastAsia="zh-CN"/>
              </w:rPr>
            </w:pPr>
            <w:r w:rsidRPr="00D079E3">
              <w:rPr>
                <w:rFonts w:cs="Times New Roman" w:hint="eastAsia"/>
                <w:b/>
                <w:bCs/>
                <w:kern w:val="2"/>
                <w:sz w:val="24"/>
                <w:szCs w:val="24"/>
                <w:lang w:eastAsia="zh-CN"/>
              </w:rPr>
              <w:t>开户行：中国银行什邡亭江西路支行</w:t>
            </w:r>
          </w:p>
        </w:tc>
      </w:tr>
      <w:tr w:rsidR="00C92955" w:rsidRPr="00D079E3" w14:paraId="2B322D95" w14:textId="77777777" w:rsidTr="00543426">
        <w:tc>
          <w:tcPr>
            <w:tcW w:w="5096" w:type="dxa"/>
            <w:tcBorders>
              <w:top w:val="nil"/>
            </w:tcBorders>
            <w:vAlign w:val="center"/>
          </w:tcPr>
          <w:p w14:paraId="2890FA29" w14:textId="77777777" w:rsidR="00C92955" w:rsidRPr="00D079E3" w:rsidRDefault="00C92955" w:rsidP="00C92955">
            <w:pPr>
              <w:widowControl/>
              <w:shd w:val="clear" w:color="auto" w:fill="FFFFFF"/>
              <w:autoSpaceDE/>
              <w:autoSpaceDN/>
              <w:jc w:val="both"/>
              <w:rPr>
                <w:rFonts w:cs="Times New Roman" w:hint="eastAsia"/>
                <w:b/>
                <w:bCs/>
                <w:kern w:val="2"/>
                <w:sz w:val="24"/>
                <w:szCs w:val="24"/>
                <w:lang w:eastAsia="zh-CN"/>
              </w:rPr>
            </w:pPr>
            <w:r w:rsidRPr="00D079E3">
              <w:rPr>
                <w:rFonts w:cs="Times New Roman" w:hint="eastAsia"/>
                <w:b/>
                <w:bCs/>
                <w:kern w:val="2"/>
                <w:sz w:val="24"/>
                <w:szCs w:val="24"/>
                <w:lang w:eastAsia="zh-CN"/>
              </w:rPr>
              <w:t>账号：</w:t>
            </w:r>
          </w:p>
        </w:tc>
        <w:tc>
          <w:tcPr>
            <w:tcW w:w="5109" w:type="dxa"/>
            <w:tcBorders>
              <w:top w:val="nil"/>
            </w:tcBorders>
          </w:tcPr>
          <w:p w14:paraId="5CD9D0F5" w14:textId="77777777" w:rsidR="00C92955" w:rsidRPr="00D079E3" w:rsidRDefault="00C92955" w:rsidP="00C92955">
            <w:pPr>
              <w:autoSpaceDE/>
              <w:autoSpaceDN/>
              <w:spacing w:line="380" w:lineRule="exact"/>
              <w:jc w:val="both"/>
              <w:rPr>
                <w:rFonts w:cs="Times New Roman" w:hint="eastAsia"/>
                <w:b/>
                <w:bCs/>
                <w:kern w:val="2"/>
                <w:sz w:val="24"/>
                <w:szCs w:val="24"/>
                <w:lang w:eastAsia="zh-CN"/>
              </w:rPr>
            </w:pPr>
            <w:r w:rsidRPr="00D079E3">
              <w:rPr>
                <w:rFonts w:cs="Times New Roman" w:hint="eastAsia"/>
                <w:b/>
                <w:bCs/>
                <w:kern w:val="2"/>
                <w:sz w:val="24"/>
                <w:szCs w:val="24"/>
                <w:lang w:eastAsia="zh-CN"/>
              </w:rPr>
              <w:t>账号：1266 7841 0051</w:t>
            </w:r>
          </w:p>
        </w:tc>
      </w:tr>
    </w:tbl>
    <w:p w14:paraId="23987324" w14:textId="77777777" w:rsidR="00C92955" w:rsidRPr="00D079E3"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D079E3" w:rsidRDefault="00336A1F" w:rsidP="00336A1F">
      <w:pPr>
        <w:autoSpaceDE/>
        <w:autoSpaceDN/>
        <w:spacing w:line="380" w:lineRule="exact"/>
        <w:jc w:val="both"/>
        <w:rPr>
          <w:rFonts w:cs="Times New Roman" w:hint="eastAsia"/>
          <w:kern w:val="2"/>
          <w:sz w:val="24"/>
          <w:szCs w:val="24"/>
          <w:lang w:eastAsia="zh-CN"/>
        </w:rPr>
      </w:pPr>
      <w:r w:rsidRPr="00D079E3">
        <w:rPr>
          <w:rFonts w:cs="Times New Roman" w:hint="eastAsia"/>
          <w:kern w:val="2"/>
          <w:sz w:val="24"/>
          <w:szCs w:val="24"/>
          <w:lang w:eastAsia="zh-CN"/>
        </w:rPr>
        <w:br w:type="page"/>
      </w:r>
    </w:p>
    <w:p w14:paraId="25AA6B68" w14:textId="0D9BC86C" w:rsidR="00B53F6C" w:rsidRPr="00D079E3"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53"/>
      <w:r w:rsidRPr="00D079E3">
        <w:rPr>
          <w:rFonts w:cs="Times New Roman" w:hint="eastAsia"/>
          <w:b/>
          <w:bCs/>
          <w:kern w:val="2"/>
          <w:sz w:val="24"/>
          <w:szCs w:val="24"/>
          <w:lang w:eastAsia="zh-CN"/>
        </w:rPr>
        <w:lastRenderedPageBreak/>
        <w:t>附件</w:t>
      </w:r>
      <w:r w:rsidR="00F5186D" w:rsidRPr="00D079E3">
        <w:rPr>
          <w:rFonts w:cs="Times New Roman" w:hint="eastAsia"/>
          <w:b/>
          <w:bCs/>
          <w:kern w:val="2"/>
          <w:sz w:val="24"/>
          <w:szCs w:val="24"/>
          <w:lang w:eastAsia="zh-CN"/>
        </w:rPr>
        <w:t>一</w:t>
      </w:r>
      <w:r w:rsidRPr="00D079E3">
        <w:rPr>
          <w:rFonts w:cs="Times New Roman" w:hint="eastAsia"/>
          <w:b/>
          <w:bCs/>
          <w:kern w:val="2"/>
          <w:sz w:val="24"/>
          <w:szCs w:val="24"/>
          <w:lang w:eastAsia="zh-CN"/>
        </w:rPr>
        <w:t xml:space="preserve"> 环境与职业健康告知书</w:t>
      </w:r>
    </w:p>
    <w:bookmarkEnd w:id="6"/>
    <w:p w14:paraId="15E72F01" w14:textId="77777777" w:rsidR="00B53F6C" w:rsidRPr="00D079E3"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079E3">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D079E3"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079E3">
        <w:rPr>
          <w:rFonts w:ascii="黑体" w:eastAsia="黑体" w:hAnsi="黑体" w:cs="Times New Roman" w:hint="eastAsia"/>
          <w:b/>
          <w:kern w:val="2"/>
          <w:sz w:val="32"/>
          <w:szCs w:val="32"/>
          <w:lang w:eastAsia="zh-CN"/>
        </w:rPr>
        <w:t>环境与职业健康告知书</w:t>
      </w:r>
    </w:p>
    <w:p w14:paraId="490B1CDB"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尊敬的供应商人员：</w:t>
      </w:r>
    </w:p>
    <w:p w14:paraId="4A5EC723"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一、作业活动注意事项</w:t>
      </w:r>
    </w:p>
    <w:p w14:paraId="78BC37AF"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1、甲方厂区人员、物流密集，乙方车辆进入</w:t>
      </w:r>
      <w:proofErr w:type="gramStart"/>
      <w:r w:rsidRPr="00D079E3">
        <w:rPr>
          <w:rFonts w:hint="eastAsia"/>
          <w:kern w:val="2"/>
          <w:sz w:val="21"/>
          <w:szCs w:val="21"/>
          <w:lang w:eastAsia="zh-CN"/>
        </w:rPr>
        <w:t>厂区须</w:t>
      </w:r>
      <w:proofErr w:type="gramEnd"/>
      <w:r w:rsidRPr="00D079E3">
        <w:rPr>
          <w:rFonts w:hint="eastAsia"/>
          <w:kern w:val="2"/>
          <w:sz w:val="21"/>
          <w:szCs w:val="21"/>
          <w:lang w:eastAsia="zh-CN"/>
        </w:rPr>
        <w:t>按甲方厂区限速标识缓慢行驶；</w:t>
      </w:r>
    </w:p>
    <w:p w14:paraId="67B12497"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2、乙方车辆卸货停放不得堵塞消防通道和影响生产人员操作与巡回检查；</w:t>
      </w:r>
    </w:p>
    <w:p w14:paraId="11D5A3FA"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3、乙方人员严禁触碰甲方正在生产的管道、阀门、电线和设备等；</w:t>
      </w:r>
    </w:p>
    <w:p w14:paraId="4C006F9B"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4、乙方作业时应正确穿戴好劳动保护用品，应做到“四不伤害”；</w:t>
      </w:r>
    </w:p>
    <w:p w14:paraId="47C67994"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二、我公司主要职业危害因素及预防措施</w:t>
      </w:r>
    </w:p>
    <w:p w14:paraId="55C658D0"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1、粉尘</w:t>
      </w:r>
    </w:p>
    <w:p w14:paraId="354A0139"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（2）理化特征：无机性粉尘、有机性粉尘、混合性粉尘。</w:t>
      </w:r>
    </w:p>
    <w:p w14:paraId="57E1A62B"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（3）应急处理：发现身体状况异常时要及时去医院检查治疗。</w:t>
      </w:r>
    </w:p>
    <w:p w14:paraId="06B0A0F5"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（4）注意防护：必须佩戴个人防护用品。</w:t>
      </w:r>
    </w:p>
    <w:p w14:paraId="411B889B"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（5）图标标识：戴防尘口罩、注意通风。</w:t>
      </w:r>
    </w:p>
    <w:p w14:paraId="58548596"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2、噪声</w:t>
      </w:r>
    </w:p>
    <w:p w14:paraId="3D95BF2F"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（2）理化特征：声强和频率的变化都无规律，杂乱无章的声音。</w:t>
      </w:r>
    </w:p>
    <w:p w14:paraId="4BB2D1E4"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（3）应急处理：使用防声器如：耳塞、耳罩、</w:t>
      </w:r>
      <w:proofErr w:type="gramStart"/>
      <w:r w:rsidRPr="00D079E3">
        <w:rPr>
          <w:rFonts w:hint="eastAsia"/>
          <w:kern w:val="2"/>
          <w:sz w:val="21"/>
          <w:szCs w:val="21"/>
          <w:lang w:eastAsia="zh-CN"/>
        </w:rPr>
        <w:t>防声帽等</w:t>
      </w:r>
      <w:proofErr w:type="gramEnd"/>
      <w:r w:rsidRPr="00D079E3">
        <w:rPr>
          <w:rFonts w:hint="eastAsia"/>
          <w:kern w:val="2"/>
          <w:sz w:val="21"/>
          <w:szCs w:val="21"/>
          <w:lang w:eastAsia="zh-CN"/>
        </w:rPr>
        <w:t>。如发现听力异常，则到医院检查、确诊。</w:t>
      </w:r>
    </w:p>
    <w:p w14:paraId="262AF437"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（5）图标标识：</w:t>
      </w:r>
      <w:proofErr w:type="gramStart"/>
      <w:r w:rsidRPr="00D079E3">
        <w:rPr>
          <w:rFonts w:hint="eastAsia"/>
          <w:kern w:val="2"/>
          <w:sz w:val="21"/>
          <w:szCs w:val="21"/>
          <w:lang w:eastAsia="zh-CN"/>
        </w:rPr>
        <w:t>噪声污染源戴护耳器</w:t>
      </w:r>
      <w:proofErr w:type="gramEnd"/>
      <w:r w:rsidRPr="00D079E3">
        <w:rPr>
          <w:rFonts w:hint="eastAsia"/>
          <w:kern w:val="2"/>
          <w:sz w:val="21"/>
          <w:szCs w:val="21"/>
          <w:lang w:eastAsia="zh-CN"/>
        </w:rPr>
        <w:t>。</w:t>
      </w:r>
    </w:p>
    <w:p w14:paraId="4CE69B6B"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3、高温</w:t>
      </w:r>
    </w:p>
    <w:p w14:paraId="45E532D6"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lastRenderedPageBreak/>
        <w:t>（2）理化特征：热辐射。</w:t>
      </w:r>
    </w:p>
    <w:p w14:paraId="07662723"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（3）应急处理：将患者移至阴凉、通风处，同时垫高头部、解开衣服，用毛巾或冰块</w:t>
      </w:r>
      <w:proofErr w:type="gramStart"/>
      <w:r w:rsidRPr="00D079E3">
        <w:rPr>
          <w:rFonts w:hint="eastAsia"/>
          <w:kern w:val="2"/>
          <w:sz w:val="21"/>
          <w:szCs w:val="21"/>
          <w:lang w:eastAsia="zh-CN"/>
        </w:rPr>
        <w:t>敷</w:t>
      </w:r>
      <w:proofErr w:type="gramEnd"/>
      <w:r w:rsidRPr="00D079E3">
        <w:rPr>
          <w:rFonts w:hint="eastAsia"/>
          <w:kern w:val="2"/>
          <w:sz w:val="21"/>
          <w:szCs w:val="21"/>
          <w:lang w:eastAsia="zh-CN"/>
        </w:rPr>
        <w:t>头部、腋窝等处，并及时送医院。</w:t>
      </w:r>
    </w:p>
    <w:p w14:paraId="74F81732"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（4）注意防护：隔热、通风；个人防护、卫生保健和健康监护；合理的劳动休息。</w:t>
      </w:r>
    </w:p>
    <w:p w14:paraId="6C9EBCD1"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（5）图标标识：注意高温穿防护</w:t>
      </w:r>
      <w:proofErr w:type="gramStart"/>
      <w:r w:rsidRPr="00D079E3">
        <w:rPr>
          <w:rFonts w:hint="eastAsia"/>
          <w:kern w:val="2"/>
          <w:sz w:val="21"/>
          <w:szCs w:val="21"/>
          <w:lang w:eastAsia="zh-CN"/>
        </w:rPr>
        <w:t>服注意</w:t>
      </w:r>
      <w:proofErr w:type="gramEnd"/>
      <w:r w:rsidRPr="00D079E3">
        <w:rPr>
          <w:rFonts w:hint="eastAsia"/>
          <w:kern w:val="2"/>
          <w:sz w:val="21"/>
          <w:szCs w:val="21"/>
          <w:lang w:eastAsia="zh-CN"/>
        </w:rPr>
        <w:t>通风</w:t>
      </w:r>
    </w:p>
    <w:p w14:paraId="20BE8E3F"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4、硫酸</w:t>
      </w:r>
    </w:p>
    <w:p w14:paraId="4963C527"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（2）理化特征：腐蚀性，易溶于水，易挥发，强氧化性。</w:t>
      </w:r>
    </w:p>
    <w:p w14:paraId="79B71925"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（4）注意防护：严格佩戴防护用品。</w:t>
      </w:r>
    </w:p>
    <w:p w14:paraId="175404C3"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（5）图标标识：当心腐蚀穿防护服戴防护手套戴防毒面具戴防护镜。</w:t>
      </w:r>
    </w:p>
    <w:p w14:paraId="0D476BA2"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5、液碱</w:t>
      </w:r>
    </w:p>
    <w:p w14:paraId="07F8EFF1"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（2）理化特征：腐蚀性强、易溶于水、不易挥发。</w:t>
      </w:r>
    </w:p>
    <w:p w14:paraId="15D58456"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（4）注意防护：穿防护服、戴防护手套、戴防毒面具、戴防护镜。</w:t>
      </w:r>
    </w:p>
    <w:p w14:paraId="06851BD8"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（5）图标：当心腐蚀。</w:t>
      </w:r>
    </w:p>
    <w:p w14:paraId="3B89CF43"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公司应急电话：0838-8620342      急救电话：120       火警：119</w:t>
      </w:r>
    </w:p>
    <w:p w14:paraId="30E1141C"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r w:rsidRPr="00D079E3">
        <w:rPr>
          <w:rFonts w:hint="eastAsia"/>
          <w:kern w:val="2"/>
          <w:sz w:val="21"/>
          <w:szCs w:val="21"/>
          <w:lang w:eastAsia="zh-CN"/>
        </w:rPr>
        <w:t>特此告知！</w:t>
      </w:r>
    </w:p>
    <w:p w14:paraId="45CD36AF" w14:textId="77777777" w:rsidR="00B53F6C" w:rsidRPr="00D079E3"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D079E3"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079E3">
        <w:rPr>
          <w:rFonts w:cs="Times New Roman" w:hint="eastAsia"/>
          <w:kern w:val="2"/>
          <w:sz w:val="24"/>
          <w:szCs w:val="24"/>
          <w:lang w:eastAsia="zh-CN"/>
        </w:rPr>
        <w:t>四川宏达股份有限公司什邡有色金属分公司</w:t>
      </w:r>
    </w:p>
    <w:p w14:paraId="605FC72F" w14:textId="77777777" w:rsidR="00B53F6C" w:rsidRPr="00D079E3" w:rsidRDefault="00B53F6C" w:rsidP="00B53F6C">
      <w:pPr>
        <w:widowControl/>
        <w:autoSpaceDE/>
        <w:autoSpaceDN/>
        <w:rPr>
          <w:rFonts w:hint="eastAsia"/>
          <w:kern w:val="2"/>
          <w:sz w:val="21"/>
          <w:szCs w:val="21"/>
          <w:lang w:eastAsia="zh-CN"/>
        </w:rPr>
      </w:pPr>
      <w:r w:rsidRPr="00D079E3">
        <w:rPr>
          <w:rFonts w:hint="eastAsia"/>
          <w:kern w:val="2"/>
          <w:sz w:val="21"/>
          <w:szCs w:val="21"/>
          <w:lang w:eastAsia="zh-CN"/>
        </w:rPr>
        <w:br w:type="page"/>
      </w:r>
    </w:p>
    <w:p w14:paraId="55693F33" w14:textId="77777777" w:rsidR="00B53F6C" w:rsidRPr="00D079E3"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D079E3"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7" w:name="_Hlk194064842"/>
      <w:r w:rsidRPr="00D079E3">
        <w:rPr>
          <w:rFonts w:cs="Times New Roman" w:hint="eastAsia"/>
          <w:b/>
          <w:bCs/>
          <w:kern w:val="2"/>
          <w:sz w:val="24"/>
          <w:szCs w:val="24"/>
          <w:lang w:eastAsia="zh-CN"/>
        </w:rPr>
        <w:t>附件</w:t>
      </w:r>
      <w:r w:rsidR="00F5186D" w:rsidRPr="00D079E3">
        <w:rPr>
          <w:rFonts w:cs="Times New Roman" w:hint="eastAsia"/>
          <w:b/>
          <w:bCs/>
          <w:kern w:val="2"/>
          <w:sz w:val="24"/>
          <w:szCs w:val="24"/>
          <w:lang w:eastAsia="zh-CN"/>
        </w:rPr>
        <w:t>二</w:t>
      </w:r>
      <w:r w:rsidRPr="00D079E3">
        <w:rPr>
          <w:rFonts w:cs="Times New Roman" w:hint="eastAsia"/>
          <w:b/>
          <w:bCs/>
          <w:kern w:val="2"/>
          <w:sz w:val="24"/>
          <w:szCs w:val="24"/>
          <w:lang w:eastAsia="zh-CN"/>
        </w:rPr>
        <w:t xml:space="preserve"> 入厂车辆告知书</w:t>
      </w:r>
    </w:p>
    <w:bookmarkEnd w:id="7"/>
    <w:p w14:paraId="3F7D4F4C" w14:textId="77777777" w:rsidR="00B53F6C" w:rsidRPr="00D079E3" w:rsidRDefault="00B53F6C" w:rsidP="00B53F6C">
      <w:pPr>
        <w:autoSpaceDE/>
        <w:autoSpaceDN/>
        <w:snapToGrid w:val="0"/>
        <w:jc w:val="center"/>
        <w:rPr>
          <w:rFonts w:ascii="黑体" w:eastAsia="黑体" w:hAnsi="黑体" w:cs="Times New Roman" w:hint="eastAsia"/>
          <w:b/>
          <w:kern w:val="2"/>
          <w:sz w:val="40"/>
          <w:szCs w:val="40"/>
          <w:lang w:eastAsia="zh-CN"/>
        </w:rPr>
      </w:pPr>
      <w:r w:rsidRPr="00D079E3">
        <w:rPr>
          <w:rFonts w:ascii="黑体" w:eastAsia="黑体" w:hAnsi="黑体" w:cs="Times New Roman" w:hint="eastAsia"/>
          <w:b/>
          <w:kern w:val="2"/>
          <w:sz w:val="40"/>
          <w:szCs w:val="40"/>
          <w:lang w:eastAsia="zh-CN"/>
        </w:rPr>
        <w:t>入厂车辆告知书</w:t>
      </w:r>
    </w:p>
    <w:p w14:paraId="4557E489" w14:textId="77777777" w:rsidR="00B53F6C" w:rsidRPr="00D079E3"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D079E3">
        <w:rPr>
          <w:rFonts w:cs="Times New Roman" w:hint="eastAsia"/>
          <w:kern w:val="2"/>
          <w:sz w:val="24"/>
          <w:szCs w:val="24"/>
          <w:lang w:eastAsia="zh-CN"/>
        </w:rPr>
        <w:t>为规范车辆文明行驶，确保进出安全有序，特告知如下：</w:t>
      </w:r>
    </w:p>
    <w:p w14:paraId="57E73203" w14:textId="77777777" w:rsidR="00B53F6C" w:rsidRPr="00D079E3" w:rsidRDefault="00B53F6C" w:rsidP="00B53F6C">
      <w:pPr>
        <w:autoSpaceDE/>
        <w:autoSpaceDN/>
        <w:spacing w:line="540" w:lineRule="atLeast"/>
        <w:ind w:firstLine="640"/>
        <w:jc w:val="both"/>
        <w:rPr>
          <w:rFonts w:cs="Times New Roman" w:hint="eastAsia"/>
          <w:kern w:val="2"/>
          <w:sz w:val="24"/>
          <w:szCs w:val="24"/>
          <w:lang w:eastAsia="zh-CN"/>
        </w:rPr>
      </w:pPr>
      <w:r w:rsidRPr="00D079E3">
        <w:rPr>
          <w:rFonts w:cs="Times New Roman" w:hint="eastAsia"/>
          <w:kern w:val="2"/>
          <w:sz w:val="24"/>
          <w:szCs w:val="24"/>
          <w:lang w:eastAsia="zh-CN"/>
        </w:rPr>
        <w:t>1、来厂车辆到达后，请立即到地磅房门卫处登记信息，领取《来厂车辆告知卡》。</w:t>
      </w:r>
    </w:p>
    <w:p w14:paraId="5B76798D" w14:textId="77777777" w:rsidR="00B53F6C" w:rsidRPr="00D079E3" w:rsidRDefault="00B53F6C" w:rsidP="00B53F6C">
      <w:pPr>
        <w:autoSpaceDE/>
        <w:autoSpaceDN/>
        <w:spacing w:line="540" w:lineRule="atLeast"/>
        <w:ind w:firstLine="640"/>
        <w:jc w:val="both"/>
        <w:rPr>
          <w:rFonts w:cs="Times New Roman" w:hint="eastAsia"/>
          <w:kern w:val="2"/>
          <w:sz w:val="24"/>
          <w:szCs w:val="24"/>
          <w:lang w:eastAsia="zh-CN"/>
        </w:rPr>
      </w:pPr>
      <w:r w:rsidRPr="00D079E3">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D079E3" w:rsidRDefault="00B53F6C" w:rsidP="00B53F6C">
      <w:pPr>
        <w:autoSpaceDE/>
        <w:autoSpaceDN/>
        <w:spacing w:line="540" w:lineRule="atLeast"/>
        <w:ind w:firstLine="640"/>
        <w:jc w:val="both"/>
        <w:rPr>
          <w:rFonts w:cs="Times New Roman" w:hint="eastAsia"/>
          <w:kern w:val="2"/>
          <w:sz w:val="24"/>
          <w:szCs w:val="24"/>
          <w:lang w:eastAsia="zh-CN"/>
        </w:rPr>
      </w:pPr>
      <w:r w:rsidRPr="00D079E3">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D079E3" w:rsidRDefault="00B53F6C" w:rsidP="00B53F6C">
      <w:pPr>
        <w:autoSpaceDE/>
        <w:autoSpaceDN/>
        <w:spacing w:line="540" w:lineRule="atLeast"/>
        <w:ind w:firstLine="640"/>
        <w:jc w:val="both"/>
        <w:rPr>
          <w:rFonts w:cs="Times New Roman" w:hint="eastAsia"/>
          <w:kern w:val="2"/>
          <w:sz w:val="24"/>
          <w:szCs w:val="24"/>
          <w:lang w:eastAsia="zh-CN"/>
        </w:rPr>
      </w:pPr>
      <w:r w:rsidRPr="00D079E3">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D079E3" w:rsidRDefault="00B53F6C" w:rsidP="00B53F6C">
      <w:pPr>
        <w:autoSpaceDE/>
        <w:autoSpaceDN/>
        <w:spacing w:line="540" w:lineRule="atLeast"/>
        <w:ind w:firstLine="640"/>
        <w:jc w:val="both"/>
        <w:rPr>
          <w:rFonts w:cs="Times New Roman" w:hint="eastAsia"/>
          <w:kern w:val="2"/>
          <w:sz w:val="24"/>
          <w:szCs w:val="24"/>
          <w:lang w:eastAsia="zh-CN"/>
        </w:rPr>
      </w:pPr>
      <w:r w:rsidRPr="00D079E3">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D079E3" w:rsidRDefault="00B53F6C" w:rsidP="00B53F6C">
      <w:pPr>
        <w:autoSpaceDE/>
        <w:autoSpaceDN/>
        <w:spacing w:line="540" w:lineRule="atLeast"/>
        <w:ind w:firstLine="640"/>
        <w:jc w:val="both"/>
        <w:rPr>
          <w:rFonts w:cs="Times New Roman" w:hint="eastAsia"/>
          <w:kern w:val="2"/>
          <w:sz w:val="24"/>
          <w:szCs w:val="24"/>
          <w:lang w:eastAsia="zh-CN"/>
        </w:rPr>
      </w:pPr>
      <w:r w:rsidRPr="00D079E3">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D079E3" w:rsidRDefault="00B53F6C" w:rsidP="00B53F6C">
      <w:pPr>
        <w:autoSpaceDE/>
        <w:autoSpaceDN/>
        <w:spacing w:line="540" w:lineRule="atLeast"/>
        <w:ind w:firstLine="640"/>
        <w:jc w:val="both"/>
        <w:rPr>
          <w:rFonts w:cs="Times New Roman" w:hint="eastAsia"/>
          <w:kern w:val="2"/>
          <w:sz w:val="24"/>
          <w:szCs w:val="24"/>
          <w:lang w:eastAsia="zh-CN"/>
        </w:rPr>
      </w:pPr>
      <w:r w:rsidRPr="00D079E3">
        <w:rPr>
          <w:rFonts w:cs="Times New Roman" w:hint="eastAsia"/>
          <w:kern w:val="2"/>
          <w:sz w:val="24"/>
          <w:szCs w:val="24"/>
          <w:lang w:eastAsia="zh-CN"/>
        </w:rPr>
        <w:t>7、车辆在厂区损坏基础设施或其他财产，应当照价赔偿，否则不予放行。</w:t>
      </w:r>
    </w:p>
    <w:p w14:paraId="20824AE6" w14:textId="77777777" w:rsidR="00B53F6C" w:rsidRPr="00D079E3" w:rsidRDefault="00B53F6C" w:rsidP="00B53F6C">
      <w:pPr>
        <w:autoSpaceDE/>
        <w:autoSpaceDN/>
        <w:spacing w:line="540" w:lineRule="atLeast"/>
        <w:ind w:firstLine="640"/>
        <w:jc w:val="both"/>
        <w:rPr>
          <w:rFonts w:cs="Times New Roman" w:hint="eastAsia"/>
          <w:kern w:val="2"/>
          <w:sz w:val="24"/>
          <w:szCs w:val="24"/>
          <w:lang w:eastAsia="zh-CN"/>
        </w:rPr>
      </w:pPr>
      <w:r w:rsidRPr="00D079E3">
        <w:rPr>
          <w:rFonts w:cs="Times New Roman" w:hint="eastAsia"/>
          <w:kern w:val="2"/>
          <w:sz w:val="24"/>
          <w:szCs w:val="24"/>
          <w:lang w:eastAsia="zh-CN"/>
        </w:rPr>
        <w:t>8、车辆出厂应接受门卫检查，拒绝检查者不予放行。</w:t>
      </w:r>
    </w:p>
    <w:p w14:paraId="41801C3E" w14:textId="77777777" w:rsidR="00B53F6C" w:rsidRPr="00D079E3"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D079E3"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079E3">
        <w:rPr>
          <w:rFonts w:cs="Times New Roman" w:hint="eastAsia"/>
          <w:kern w:val="2"/>
          <w:sz w:val="24"/>
          <w:szCs w:val="24"/>
          <w:lang w:eastAsia="zh-CN"/>
        </w:rPr>
        <w:t>四川宏达股份有限公司什邡有色金属分公司</w:t>
      </w:r>
    </w:p>
    <w:p w14:paraId="18065ECA" w14:textId="393EAFD6" w:rsidR="00B53F6C" w:rsidRPr="00D079E3" w:rsidRDefault="00B53F6C" w:rsidP="00B53F6C">
      <w:pPr>
        <w:widowControl/>
        <w:autoSpaceDE/>
        <w:autoSpaceDN/>
        <w:rPr>
          <w:rFonts w:cs="Times New Roman" w:hint="eastAsia"/>
          <w:kern w:val="2"/>
          <w:sz w:val="24"/>
          <w:szCs w:val="24"/>
          <w:lang w:eastAsia="zh-CN"/>
        </w:rPr>
      </w:pPr>
      <w:r w:rsidRPr="00D079E3">
        <w:rPr>
          <w:rFonts w:hint="eastAsia"/>
          <w:b/>
          <w:bCs/>
          <w:kern w:val="2"/>
          <w:sz w:val="24"/>
          <w:szCs w:val="24"/>
          <w:lang w:eastAsia="zh-Hans"/>
        </w:rPr>
        <w:br w:type="page"/>
      </w:r>
    </w:p>
    <w:p w14:paraId="3854E25F" w14:textId="6665EFCA" w:rsidR="00B53F6C" w:rsidRPr="00D079E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079E3">
        <w:rPr>
          <w:rFonts w:ascii="黑体" w:eastAsia="黑体" w:hAnsi="黑体" w:cs="Segoe UI" w:hint="eastAsia"/>
          <w:sz w:val="36"/>
          <w:szCs w:val="36"/>
          <w:lang w:eastAsia="zh-CN"/>
        </w:rPr>
        <w:lastRenderedPageBreak/>
        <w:t>第</w:t>
      </w:r>
      <w:r w:rsidR="0077617F" w:rsidRPr="00D079E3">
        <w:rPr>
          <w:rFonts w:ascii="黑体" w:eastAsia="黑体" w:hAnsi="黑体" w:cs="Segoe UI" w:hint="eastAsia"/>
          <w:sz w:val="36"/>
          <w:szCs w:val="36"/>
          <w:lang w:eastAsia="zh-CN"/>
        </w:rPr>
        <w:t>三</w:t>
      </w:r>
      <w:r w:rsidRPr="00D079E3">
        <w:rPr>
          <w:rFonts w:ascii="黑体" w:eastAsia="黑体" w:hAnsi="黑体" w:cs="Segoe UI" w:hint="eastAsia"/>
          <w:sz w:val="36"/>
          <w:szCs w:val="36"/>
          <w:lang w:eastAsia="zh-CN"/>
        </w:rPr>
        <w:t>章 报价文件格式</w:t>
      </w:r>
    </w:p>
    <w:p w14:paraId="3AA42409" w14:textId="77777777" w:rsidR="00B53F6C" w:rsidRPr="00D079E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D079E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D079E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1332D849" w:rsidR="006415CF" w:rsidRPr="00D079E3" w:rsidRDefault="004D4B68"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D079E3">
        <w:rPr>
          <w:rFonts w:ascii="黑体" w:eastAsia="黑体" w:hAnsi="黑体" w:hint="eastAsia"/>
          <w:kern w:val="2"/>
          <w:sz w:val="40"/>
          <w:szCs w:val="40"/>
          <w:lang w:eastAsia="zh-CN"/>
        </w:rPr>
        <w:t>高锰酸钾</w:t>
      </w:r>
      <w:r w:rsidR="006415CF" w:rsidRPr="00D079E3">
        <w:rPr>
          <w:rFonts w:ascii="黑体" w:eastAsia="黑体" w:hAnsi="黑体" w:hint="eastAsia"/>
          <w:kern w:val="2"/>
          <w:sz w:val="40"/>
          <w:szCs w:val="40"/>
          <w:lang w:eastAsia="zh-CN"/>
        </w:rPr>
        <w:t>采购</w:t>
      </w:r>
    </w:p>
    <w:p w14:paraId="0FAAC64D" w14:textId="77777777" w:rsidR="00D034BB" w:rsidRPr="00D079E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D079E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D079E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D079E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D079E3" w:rsidRDefault="006415CF" w:rsidP="006415CF">
      <w:pPr>
        <w:autoSpaceDE/>
        <w:autoSpaceDN/>
        <w:jc w:val="center"/>
        <w:rPr>
          <w:rFonts w:ascii="楷体_GB2312" w:eastAsia="楷体_GB2312" w:hAnsiTheme="minorHAnsi" w:cstheme="minorBidi"/>
          <w:kern w:val="2"/>
          <w:sz w:val="72"/>
          <w:szCs w:val="72"/>
          <w:lang w:eastAsia="zh-CN"/>
        </w:rPr>
      </w:pPr>
      <w:r w:rsidRPr="00D079E3">
        <w:rPr>
          <w:rFonts w:ascii="楷体_GB2312" w:eastAsia="楷体_GB2312" w:hAnsiTheme="minorHAnsi" w:cstheme="minorBidi" w:hint="eastAsia"/>
          <w:kern w:val="2"/>
          <w:sz w:val="72"/>
          <w:szCs w:val="72"/>
          <w:lang w:eastAsia="zh-CN"/>
        </w:rPr>
        <w:t>响应性文件</w:t>
      </w:r>
    </w:p>
    <w:p w14:paraId="4F4FC963" w14:textId="77777777" w:rsidR="006415CF" w:rsidRPr="00D079E3"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D079E3"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D079E3"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D079E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D079E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D079E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D079E3"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D079E3">
        <w:rPr>
          <w:rFonts w:ascii="楷体_GB2312" w:eastAsia="楷体_GB2312" w:cstheme="minorBidi" w:hint="eastAsia"/>
          <w:kern w:val="2"/>
          <w:sz w:val="36"/>
          <w:szCs w:val="36"/>
          <w:lang w:eastAsia="zh-CN"/>
        </w:rPr>
        <w:t>供应商名称：</w:t>
      </w:r>
      <w:r w:rsidRPr="00D079E3">
        <w:rPr>
          <w:rFonts w:ascii="楷体_GB2312" w:eastAsia="楷体_GB2312" w:cstheme="minorBidi" w:hint="eastAsia"/>
          <w:kern w:val="2"/>
          <w:sz w:val="36"/>
          <w:szCs w:val="36"/>
          <w:u w:val="single"/>
          <w:lang w:eastAsia="zh-CN"/>
        </w:rPr>
        <w:t xml:space="preserve">                    </w:t>
      </w:r>
      <w:r w:rsidRPr="00D079E3">
        <w:rPr>
          <w:rFonts w:ascii="楷体_GB2312" w:eastAsia="楷体_GB2312" w:cstheme="minorBidi" w:hint="eastAsia"/>
          <w:kern w:val="2"/>
          <w:sz w:val="36"/>
          <w:szCs w:val="36"/>
          <w:lang w:eastAsia="zh-CN"/>
        </w:rPr>
        <w:t>（盖单位章）</w:t>
      </w:r>
    </w:p>
    <w:p w14:paraId="08DF3F87" w14:textId="77777777" w:rsidR="006415CF" w:rsidRPr="00D079E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D079E3" w:rsidRDefault="00B53F6C">
      <w:pPr>
        <w:widowControl/>
        <w:autoSpaceDE/>
        <w:autoSpaceDN/>
        <w:rPr>
          <w:rFonts w:asciiTheme="minorHAnsi" w:eastAsiaTheme="minorEastAsia" w:hAnsiTheme="minorHAnsi" w:cstheme="minorBidi"/>
          <w:b/>
          <w:bCs/>
          <w:kern w:val="2"/>
          <w:sz w:val="36"/>
          <w:szCs w:val="36"/>
          <w:lang w:eastAsia="zh-CN"/>
        </w:rPr>
      </w:pPr>
      <w:r w:rsidRPr="00D079E3">
        <w:rPr>
          <w:rFonts w:asciiTheme="minorHAnsi" w:eastAsiaTheme="minorEastAsia" w:hAnsiTheme="minorHAnsi" w:cstheme="minorBidi"/>
          <w:b/>
          <w:bCs/>
          <w:kern w:val="2"/>
          <w:sz w:val="36"/>
          <w:szCs w:val="36"/>
          <w:lang w:eastAsia="zh-CN"/>
        </w:rPr>
        <w:br w:type="page"/>
      </w:r>
    </w:p>
    <w:p w14:paraId="4726BDE9" w14:textId="213754D1" w:rsidR="00B53F6C" w:rsidRPr="00D079E3"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8" w:name="_Toc4384"/>
      <w:bookmarkStart w:id="9" w:name="_Toc30198"/>
      <w:bookmarkStart w:id="10" w:name="_Toc9978"/>
      <w:bookmarkEnd w:id="4"/>
      <w:r w:rsidRPr="00D079E3">
        <w:rPr>
          <w:rFonts w:asciiTheme="minorEastAsia" w:eastAsiaTheme="minorEastAsia" w:hAnsiTheme="minorEastAsia" w:cs="黑体" w:hint="eastAsia"/>
          <w:b/>
          <w:bCs/>
          <w:kern w:val="44"/>
          <w:sz w:val="36"/>
          <w:szCs w:val="36"/>
          <w:lang w:val="zh-CN" w:eastAsia="zh-CN"/>
        </w:rPr>
        <w:lastRenderedPageBreak/>
        <w:t>一、</w:t>
      </w:r>
      <w:r w:rsidRPr="00D079E3">
        <w:rPr>
          <w:rFonts w:asciiTheme="minorEastAsia" w:eastAsiaTheme="minorEastAsia" w:hAnsiTheme="minorEastAsia" w:cs="黑体" w:hint="eastAsia"/>
          <w:b/>
          <w:bCs/>
          <w:kern w:val="44"/>
          <w:sz w:val="36"/>
          <w:szCs w:val="36"/>
          <w:lang w:eastAsia="zh-CN"/>
        </w:rPr>
        <w:t>报价</w:t>
      </w:r>
      <w:r w:rsidRPr="00D079E3">
        <w:rPr>
          <w:rFonts w:asciiTheme="minorEastAsia" w:eastAsiaTheme="minorEastAsia" w:hAnsiTheme="minorEastAsia" w:cs="黑体" w:hint="eastAsia"/>
          <w:b/>
          <w:bCs/>
          <w:kern w:val="44"/>
          <w:sz w:val="36"/>
          <w:szCs w:val="36"/>
          <w:lang w:val="zh-CN" w:eastAsia="zh-CN"/>
        </w:rPr>
        <w:t>函</w:t>
      </w:r>
      <w:bookmarkEnd w:id="8"/>
      <w:bookmarkEnd w:id="9"/>
      <w:bookmarkEnd w:id="10"/>
    </w:p>
    <w:p w14:paraId="5E1DD88B" w14:textId="379995F4" w:rsidR="001A1AA1" w:rsidRPr="00D079E3" w:rsidRDefault="001A1AA1" w:rsidP="00B53F6C">
      <w:pPr>
        <w:snapToGrid w:val="0"/>
        <w:spacing w:line="360" w:lineRule="auto"/>
        <w:jc w:val="right"/>
        <w:rPr>
          <w:rFonts w:hint="eastAsia"/>
          <w:lang w:eastAsia="zh-CN"/>
        </w:rPr>
      </w:pPr>
      <w:r w:rsidRPr="00D079E3">
        <w:rPr>
          <w:rFonts w:asciiTheme="minorEastAsia" w:eastAsiaTheme="minorEastAsia" w:hAnsiTheme="minorEastAsia" w:cs="黑体" w:hint="eastAsia"/>
          <w:sz w:val="24"/>
          <w:szCs w:val="24"/>
          <w:lang w:eastAsia="zh-CN"/>
        </w:rPr>
        <w:t>编号：</w:t>
      </w:r>
      <w:r w:rsidR="00AB3F15" w:rsidRPr="00D079E3">
        <w:rPr>
          <w:rFonts w:asciiTheme="minorEastAsia" w:eastAsiaTheme="minorEastAsia" w:hAnsiTheme="minorEastAsia" w:cs="黑体" w:hint="eastAsia"/>
          <w:sz w:val="24"/>
          <w:szCs w:val="24"/>
          <w:lang w:eastAsia="zh-CN"/>
        </w:rPr>
        <w:t>YS-GKBX-2026-</w:t>
      </w:r>
      <w:r w:rsidR="004D4B68" w:rsidRPr="00D079E3">
        <w:rPr>
          <w:rFonts w:asciiTheme="minorEastAsia" w:eastAsiaTheme="minorEastAsia" w:hAnsiTheme="minorEastAsia" w:cs="黑体" w:hint="eastAsia"/>
          <w:sz w:val="24"/>
          <w:szCs w:val="24"/>
          <w:lang w:eastAsia="zh-CN"/>
        </w:rPr>
        <w:t>HW149</w:t>
      </w:r>
    </w:p>
    <w:p w14:paraId="6C533617" w14:textId="77777777" w:rsidR="008F7B6E" w:rsidRPr="00D079E3"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四川宏达股份有限公司：</w:t>
      </w:r>
    </w:p>
    <w:p w14:paraId="317F2663" w14:textId="71A7E6A5" w:rsidR="008F7B6E" w:rsidRPr="00D079E3"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hint="eastAsia"/>
          <w:sz w:val="24"/>
          <w:szCs w:val="24"/>
          <w:lang w:eastAsia="zh-CN"/>
        </w:rPr>
        <w:t xml:space="preserve">我方已仔细研究了 </w:t>
      </w:r>
      <w:r w:rsidR="00BE04E7" w:rsidRPr="00D079E3">
        <w:rPr>
          <w:rFonts w:asciiTheme="minorEastAsia" w:eastAsiaTheme="minorEastAsia" w:hAnsiTheme="minorEastAsia" w:hint="eastAsia"/>
          <w:sz w:val="24"/>
          <w:szCs w:val="24"/>
          <w:u w:val="single"/>
          <w:lang w:eastAsia="zh-CN"/>
        </w:rPr>
        <w:t>四川宏达股份有限公司什邡有色金属分公司</w:t>
      </w:r>
      <w:r w:rsidR="004D4B68" w:rsidRPr="00D079E3">
        <w:rPr>
          <w:rFonts w:asciiTheme="minorEastAsia" w:eastAsiaTheme="minorEastAsia" w:hAnsiTheme="minorEastAsia" w:hint="eastAsia"/>
          <w:sz w:val="24"/>
          <w:szCs w:val="24"/>
          <w:u w:val="single"/>
          <w:lang w:eastAsia="zh-CN"/>
        </w:rPr>
        <w:t>高锰酸钾</w:t>
      </w:r>
      <w:r w:rsidRPr="00D079E3">
        <w:rPr>
          <w:rFonts w:asciiTheme="minorEastAsia" w:eastAsiaTheme="minorEastAsia" w:hAnsiTheme="minorEastAsia" w:hint="eastAsia"/>
          <w:sz w:val="24"/>
          <w:szCs w:val="24"/>
          <w:u w:val="single"/>
          <w:lang w:eastAsia="zh-CN"/>
        </w:rPr>
        <w:t>采购</w:t>
      </w:r>
      <w:r w:rsidRPr="00D079E3">
        <w:rPr>
          <w:rFonts w:asciiTheme="minorEastAsia" w:eastAsiaTheme="minorEastAsia" w:hAnsiTheme="minorEastAsia" w:hint="eastAsia"/>
          <w:sz w:val="24"/>
          <w:szCs w:val="24"/>
          <w:lang w:eastAsia="zh-CN"/>
        </w:rPr>
        <w:t xml:space="preserve"> 比选文件</w:t>
      </w:r>
      <w:r w:rsidRPr="00D079E3">
        <w:rPr>
          <w:rFonts w:asciiTheme="minorEastAsia" w:eastAsiaTheme="minorEastAsia" w:hAnsiTheme="minorEastAsia" w:cs="黑体" w:hint="eastAsia"/>
          <w:bCs/>
          <w:sz w:val="24"/>
          <w:szCs w:val="24"/>
          <w:lang w:eastAsia="zh-CN"/>
        </w:rPr>
        <w:t>，根据比选文件的要求，对此次</w:t>
      </w:r>
      <w:r w:rsidR="00204ACC" w:rsidRPr="00D079E3">
        <w:rPr>
          <w:rFonts w:asciiTheme="minorEastAsia" w:eastAsiaTheme="minorEastAsia" w:hAnsiTheme="minorEastAsia" w:cs="黑体" w:hint="eastAsia"/>
          <w:bCs/>
          <w:sz w:val="24"/>
          <w:szCs w:val="24"/>
          <w:lang w:eastAsia="zh-CN"/>
        </w:rPr>
        <w:t>采购的</w:t>
      </w:r>
      <w:r w:rsidR="00540412" w:rsidRPr="00D079E3">
        <w:rPr>
          <w:rFonts w:asciiTheme="minorEastAsia" w:eastAsiaTheme="minorEastAsia" w:hAnsiTheme="minorEastAsia" w:cs="黑体" w:hint="eastAsia"/>
          <w:bCs/>
          <w:sz w:val="24"/>
          <w:szCs w:val="24"/>
          <w:lang w:eastAsia="zh-CN"/>
        </w:rPr>
        <w:t>货物</w:t>
      </w:r>
      <w:r w:rsidRPr="00D079E3">
        <w:rPr>
          <w:rFonts w:asciiTheme="minorEastAsia" w:eastAsiaTheme="minorEastAsia" w:hAnsiTheme="minorEastAsia" w:cs="黑体" w:hint="eastAsia"/>
          <w:bCs/>
          <w:sz w:val="24"/>
          <w:szCs w:val="24"/>
          <w:lang w:eastAsia="zh-CN"/>
        </w:rPr>
        <w:t>进行报价：</w:t>
      </w:r>
    </w:p>
    <w:p w14:paraId="4E854BF0" w14:textId="718C94EE" w:rsidR="00204ACC" w:rsidRPr="00D079E3"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393"/>
        <w:gridCol w:w="3423"/>
        <w:gridCol w:w="1134"/>
        <w:gridCol w:w="1558"/>
        <w:gridCol w:w="2122"/>
      </w:tblGrid>
      <w:tr w:rsidR="00152E89" w:rsidRPr="00D079E3" w14:paraId="52A6181E" w14:textId="77777777" w:rsidTr="004D4B68">
        <w:trPr>
          <w:trHeight w:val="739"/>
          <w:jc w:val="center"/>
        </w:trPr>
        <w:tc>
          <w:tcPr>
            <w:tcW w:w="723" w:type="pct"/>
            <w:vAlign w:val="center"/>
          </w:tcPr>
          <w:p w14:paraId="117F5B23" w14:textId="77777777" w:rsidR="00E670FA" w:rsidRPr="00D079E3" w:rsidRDefault="00E670FA" w:rsidP="00046A79">
            <w:pPr>
              <w:snapToGrid w:val="0"/>
              <w:jc w:val="center"/>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品名</w:t>
            </w:r>
          </w:p>
        </w:tc>
        <w:tc>
          <w:tcPr>
            <w:tcW w:w="1777" w:type="pct"/>
            <w:vAlign w:val="center"/>
          </w:tcPr>
          <w:p w14:paraId="5DD814F8" w14:textId="77777777" w:rsidR="00E670FA" w:rsidRPr="00D079E3" w:rsidRDefault="00E670FA" w:rsidP="00046A79">
            <w:pPr>
              <w:snapToGrid w:val="0"/>
              <w:jc w:val="center"/>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质量要求</w:t>
            </w:r>
          </w:p>
        </w:tc>
        <w:tc>
          <w:tcPr>
            <w:tcW w:w="589" w:type="pct"/>
            <w:vAlign w:val="center"/>
          </w:tcPr>
          <w:p w14:paraId="45A96455" w14:textId="77777777" w:rsidR="00E670FA" w:rsidRPr="00D079E3" w:rsidRDefault="00E670FA" w:rsidP="00046A79">
            <w:pPr>
              <w:snapToGrid w:val="0"/>
              <w:jc w:val="center"/>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数量（吨）</w:t>
            </w:r>
          </w:p>
        </w:tc>
        <w:tc>
          <w:tcPr>
            <w:tcW w:w="809" w:type="pct"/>
            <w:vAlign w:val="center"/>
          </w:tcPr>
          <w:p w14:paraId="0E7ADC7C" w14:textId="77777777" w:rsidR="00E670FA" w:rsidRPr="00D079E3" w:rsidRDefault="00E670FA" w:rsidP="00046A79">
            <w:pPr>
              <w:snapToGrid w:val="0"/>
              <w:jc w:val="center"/>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交货期</w:t>
            </w:r>
          </w:p>
        </w:tc>
        <w:tc>
          <w:tcPr>
            <w:tcW w:w="1102" w:type="pct"/>
            <w:vAlign w:val="center"/>
          </w:tcPr>
          <w:p w14:paraId="1A693F17" w14:textId="77777777" w:rsidR="00E670FA" w:rsidRPr="00D079E3" w:rsidRDefault="00E670FA" w:rsidP="00046A79">
            <w:pPr>
              <w:snapToGrid w:val="0"/>
              <w:jc w:val="center"/>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
                <w:sz w:val="24"/>
                <w:szCs w:val="24"/>
                <w:lang w:eastAsia="zh-CN"/>
              </w:rPr>
              <w:t>报价</w:t>
            </w:r>
          </w:p>
        </w:tc>
      </w:tr>
      <w:tr w:rsidR="004D4B68" w:rsidRPr="00D079E3" w14:paraId="0C69148F" w14:textId="77777777" w:rsidTr="004D4B68">
        <w:trPr>
          <w:trHeight w:val="794"/>
          <w:jc w:val="center"/>
        </w:trPr>
        <w:tc>
          <w:tcPr>
            <w:tcW w:w="723" w:type="pct"/>
            <w:vAlign w:val="center"/>
          </w:tcPr>
          <w:p w14:paraId="48F80AAB" w14:textId="3A0B6F8A" w:rsidR="004D4B68" w:rsidRPr="00D079E3" w:rsidRDefault="004D4B68" w:rsidP="004D4B68">
            <w:pPr>
              <w:snapToGrid w:val="0"/>
              <w:jc w:val="center"/>
              <w:rPr>
                <w:rFonts w:asciiTheme="minorEastAsia" w:eastAsiaTheme="minorEastAsia" w:hAnsiTheme="minorEastAsia" w:cs="黑体" w:hint="eastAsia"/>
                <w:bCs/>
                <w:sz w:val="24"/>
                <w:szCs w:val="24"/>
                <w:lang w:eastAsia="zh-CN"/>
              </w:rPr>
            </w:pPr>
            <w:r w:rsidRPr="00D079E3">
              <w:rPr>
                <w:rFonts w:cs="黑体" w:hint="eastAsia"/>
                <w:bCs/>
                <w:sz w:val="24"/>
                <w:szCs w:val="24"/>
                <w:lang w:eastAsia="zh-CN"/>
              </w:rPr>
              <w:t>高锰酸钾</w:t>
            </w:r>
          </w:p>
        </w:tc>
        <w:tc>
          <w:tcPr>
            <w:tcW w:w="1777" w:type="pct"/>
            <w:vAlign w:val="center"/>
          </w:tcPr>
          <w:p w14:paraId="4254F6CA"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GB/T1608-2017，</w:t>
            </w:r>
          </w:p>
          <w:p w14:paraId="508C74AE"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高锰酸钾(KMn0</w:t>
            </w:r>
            <w:r w:rsidRPr="00D079E3">
              <w:rPr>
                <w:rFonts w:hint="eastAsia"/>
                <w:sz w:val="24"/>
                <w:szCs w:val="24"/>
                <w:vertAlign w:val="subscript"/>
                <w:lang w:eastAsia="zh-CN"/>
              </w:rPr>
              <w:t>4</w:t>
            </w:r>
            <w:r w:rsidRPr="00D079E3">
              <w:rPr>
                <w:rFonts w:hint="eastAsia"/>
                <w:sz w:val="24"/>
                <w:szCs w:val="24"/>
                <w:lang w:eastAsia="zh-CN"/>
              </w:rPr>
              <w:t>)w/%≥99.2，</w:t>
            </w:r>
          </w:p>
          <w:p w14:paraId="3765141F"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氯化物(以Cl计)w/%≤0.02，</w:t>
            </w:r>
          </w:p>
          <w:p w14:paraId="3BC1CC18"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硫酸盐(以S0</w:t>
            </w:r>
            <w:r w:rsidRPr="00D079E3">
              <w:rPr>
                <w:rFonts w:hint="eastAsia"/>
                <w:sz w:val="24"/>
                <w:szCs w:val="24"/>
                <w:vertAlign w:val="subscript"/>
                <w:lang w:eastAsia="zh-CN"/>
              </w:rPr>
              <w:t>4</w:t>
            </w:r>
            <w:r w:rsidRPr="00D079E3">
              <w:rPr>
                <w:rFonts w:hint="eastAsia"/>
                <w:sz w:val="24"/>
                <w:szCs w:val="24"/>
                <w:lang w:eastAsia="zh-CN"/>
              </w:rPr>
              <w:t>计)w/%≤0.10，</w:t>
            </w:r>
          </w:p>
          <w:p w14:paraId="14BF7E9A" w14:textId="77777777" w:rsidR="004D4B68" w:rsidRPr="00D079E3" w:rsidRDefault="004D4B68" w:rsidP="004D4B68">
            <w:pPr>
              <w:autoSpaceDE/>
              <w:autoSpaceDN/>
              <w:snapToGrid w:val="0"/>
              <w:rPr>
                <w:rFonts w:hint="eastAsia"/>
                <w:sz w:val="24"/>
                <w:szCs w:val="24"/>
                <w:lang w:eastAsia="zh-CN"/>
              </w:rPr>
            </w:pPr>
            <w:r w:rsidRPr="00D079E3">
              <w:rPr>
                <w:rFonts w:hint="eastAsia"/>
                <w:sz w:val="24"/>
                <w:szCs w:val="24"/>
                <w:lang w:eastAsia="zh-CN"/>
              </w:rPr>
              <w:t>水不溶物w/%≤0.15，</w:t>
            </w:r>
          </w:p>
          <w:p w14:paraId="6EBE1ECE" w14:textId="1168912C" w:rsidR="004D4B68" w:rsidRPr="00D079E3" w:rsidRDefault="004D4B68" w:rsidP="004D4B68">
            <w:pPr>
              <w:autoSpaceDE/>
              <w:autoSpaceDN/>
              <w:snapToGrid w:val="0"/>
              <w:rPr>
                <w:rFonts w:asciiTheme="minorEastAsia" w:eastAsiaTheme="minorEastAsia" w:hAnsiTheme="minorEastAsia" w:hint="eastAsia"/>
                <w:bCs/>
                <w:sz w:val="24"/>
                <w:szCs w:val="24"/>
                <w:lang w:eastAsia="zh-CN"/>
              </w:rPr>
            </w:pPr>
            <w:r w:rsidRPr="00D079E3">
              <w:rPr>
                <w:rFonts w:hint="eastAsia"/>
                <w:sz w:val="24"/>
                <w:szCs w:val="24"/>
                <w:lang w:eastAsia="zh-CN"/>
              </w:rPr>
              <w:t>水分w/%≤0.5。</w:t>
            </w:r>
          </w:p>
        </w:tc>
        <w:tc>
          <w:tcPr>
            <w:tcW w:w="589" w:type="pct"/>
            <w:vAlign w:val="center"/>
          </w:tcPr>
          <w:p w14:paraId="0EB0B921" w14:textId="3B7DDC5D" w:rsidR="004D4B68" w:rsidRPr="00D079E3" w:rsidRDefault="00400113" w:rsidP="004D4B68">
            <w:pPr>
              <w:snapToGrid w:val="0"/>
              <w:jc w:val="center"/>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12</w:t>
            </w:r>
            <w:r w:rsidRPr="00D079E3">
              <w:rPr>
                <w:rFonts w:cs="黑体" w:hint="eastAsia"/>
                <w:bCs/>
                <w:sz w:val="24"/>
                <w:szCs w:val="24"/>
                <w:lang w:eastAsia="zh-CN"/>
              </w:rPr>
              <w:t>（分批供货，每批约4吨）</w:t>
            </w:r>
          </w:p>
        </w:tc>
        <w:tc>
          <w:tcPr>
            <w:tcW w:w="809" w:type="pct"/>
            <w:vAlign w:val="center"/>
          </w:tcPr>
          <w:p w14:paraId="2CBAD6DE" w14:textId="36832831" w:rsidR="004D4B68" w:rsidRPr="00D079E3" w:rsidRDefault="004D4B68" w:rsidP="004D4B68">
            <w:pPr>
              <w:snapToGrid w:val="0"/>
              <w:jc w:val="center"/>
              <w:rPr>
                <w:rFonts w:asciiTheme="minorEastAsia" w:eastAsiaTheme="minorEastAsia" w:hAnsiTheme="minorEastAsia" w:cs="黑体" w:hint="eastAsia"/>
                <w:bCs/>
                <w:sz w:val="24"/>
                <w:szCs w:val="24"/>
                <w:lang w:eastAsia="zh-CN"/>
              </w:rPr>
            </w:pPr>
            <w:r w:rsidRPr="00D079E3">
              <w:rPr>
                <w:rFonts w:cs="黑体" w:hint="eastAsia"/>
                <w:bCs/>
                <w:sz w:val="24"/>
                <w:szCs w:val="24"/>
                <w:lang w:eastAsia="zh-CN"/>
              </w:rPr>
              <w:t>2026年10月31日前</w:t>
            </w:r>
          </w:p>
        </w:tc>
        <w:tc>
          <w:tcPr>
            <w:tcW w:w="1102" w:type="pct"/>
            <w:vAlign w:val="center"/>
          </w:tcPr>
          <w:p w14:paraId="16D1DF1D" w14:textId="77777777" w:rsidR="004D4B68" w:rsidRPr="00D079E3" w:rsidRDefault="004D4B68" w:rsidP="004D4B68">
            <w:pPr>
              <w:snapToGrid w:val="0"/>
              <w:jc w:val="center"/>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
                <w:sz w:val="24"/>
                <w:szCs w:val="24"/>
                <w:lang w:eastAsia="zh-CN"/>
              </w:rPr>
              <w:t>_________（元/吨）</w:t>
            </w:r>
          </w:p>
        </w:tc>
      </w:tr>
    </w:tbl>
    <w:p w14:paraId="3EACED50" w14:textId="713D9B98" w:rsidR="008A7836" w:rsidRPr="00D079E3" w:rsidRDefault="008A7836" w:rsidP="004D4B68">
      <w:pPr>
        <w:widowControl/>
        <w:numPr>
          <w:ilvl w:val="0"/>
          <w:numId w:val="1"/>
        </w:numPr>
        <w:snapToGrid w:val="0"/>
        <w:spacing w:line="360" w:lineRule="auto"/>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r w:rsidR="008761B1" w:rsidRPr="00D079E3">
        <w:rPr>
          <w:rFonts w:asciiTheme="minorEastAsia" w:eastAsiaTheme="minorEastAsia" w:hAnsiTheme="minorEastAsia" w:hint="eastAsia"/>
          <w:bCs/>
          <w:sz w:val="24"/>
          <w:szCs w:val="24"/>
          <w:lang w:eastAsia="zh-CN"/>
        </w:rPr>
        <w:t>，</w:t>
      </w:r>
      <w:r w:rsidR="00380C21" w:rsidRPr="00D079E3">
        <w:rPr>
          <w:rFonts w:asciiTheme="minorEastAsia" w:eastAsiaTheme="minorEastAsia" w:hAnsiTheme="minorEastAsia" w:hint="eastAsia"/>
          <w:bCs/>
          <w:sz w:val="24"/>
          <w:szCs w:val="24"/>
          <w:lang w:eastAsia="zh-CN"/>
        </w:rPr>
        <w:t>数量</w:t>
      </w:r>
      <w:r w:rsidR="008761B1" w:rsidRPr="00D079E3">
        <w:rPr>
          <w:rFonts w:asciiTheme="minorEastAsia" w:eastAsiaTheme="minorEastAsia" w:hAnsiTheme="minorEastAsia" w:hint="eastAsia"/>
          <w:bCs/>
          <w:sz w:val="24"/>
          <w:szCs w:val="24"/>
          <w:lang w:eastAsia="zh-CN"/>
        </w:rPr>
        <w:t>以实际需求为准。</w:t>
      </w:r>
    </w:p>
    <w:p w14:paraId="0CC2E3BF" w14:textId="26831391" w:rsidR="004D4B68" w:rsidRPr="00D079E3" w:rsidRDefault="004D4B68" w:rsidP="004D4B68">
      <w:pPr>
        <w:widowControl/>
        <w:numPr>
          <w:ilvl w:val="0"/>
          <w:numId w:val="1"/>
        </w:numPr>
        <w:snapToGrid w:val="0"/>
        <w:spacing w:line="360" w:lineRule="auto"/>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hint="eastAsia"/>
          <w:bCs/>
          <w:sz w:val="24"/>
          <w:szCs w:val="24"/>
          <w:lang w:eastAsia="zh-CN"/>
        </w:rPr>
        <w:t>包装要求：袋装</w:t>
      </w:r>
      <w:r w:rsidR="00400113" w:rsidRPr="00D079E3">
        <w:rPr>
          <w:rFonts w:asciiTheme="minorEastAsia" w:eastAsiaTheme="minorEastAsia" w:hAnsiTheme="minorEastAsia" w:hint="eastAsia"/>
          <w:bCs/>
          <w:sz w:val="24"/>
          <w:szCs w:val="24"/>
          <w:lang w:eastAsia="zh-CN"/>
        </w:rPr>
        <w:t>，</w:t>
      </w:r>
      <w:r w:rsidRPr="00D079E3">
        <w:rPr>
          <w:rFonts w:asciiTheme="minorEastAsia" w:eastAsiaTheme="minorEastAsia" w:hAnsiTheme="minorEastAsia" w:hint="eastAsia"/>
          <w:bCs/>
          <w:sz w:val="24"/>
          <w:szCs w:val="24"/>
          <w:lang w:eastAsia="zh-CN"/>
        </w:rPr>
        <w:t>规格不超过</w:t>
      </w:r>
      <w:r w:rsidR="00400113" w:rsidRPr="00D079E3">
        <w:rPr>
          <w:rFonts w:asciiTheme="minorEastAsia" w:eastAsiaTheme="minorEastAsia" w:hAnsiTheme="minorEastAsia" w:hint="eastAsia"/>
          <w:bCs/>
          <w:sz w:val="24"/>
          <w:szCs w:val="24"/>
          <w:lang w:eastAsia="zh-CN"/>
        </w:rPr>
        <w:t>25</w:t>
      </w:r>
      <w:r w:rsidRPr="00D079E3">
        <w:rPr>
          <w:rFonts w:asciiTheme="minorEastAsia" w:eastAsiaTheme="minorEastAsia" w:hAnsiTheme="minorEastAsia" w:hint="eastAsia"/>
          <w:bCs/>
          <w:sz w:val="24"/>
          <w:szCs w:val="24"/>
          <w:lang w:eastAsia="zh-CN"/>
        </w:rPr>
        <w:t>kg/袋，</w:t>
      </w:r>
      <w:r w:rsidRPr="00D079E3">
        <w:rPr>
          <w:rFonts w:asciiTheme="minorEastAsia" w:eastAsiaTheme="minorEastAsia" w:hAnsiTheme="minorEastAsia" w:hint="eastAsia"/>
          <w:b/>
          <w:sz w:val="28"/>
          <w:szCs w:val="28"/>
          <w:lang w:eastAsia="zh-CN"/>
        </w:rPr>
        <w:t>外套吨袋</w:t>
      </w:r>
      <w:r w:rsidRPr="00D079E3">
        <w:rPr>
          <w:rFonts w:asciiTheme="minorEastAsia" w:eastAsiaTheme="minorEastAsia" w:hAnsiTheme="minorEastAsia" w:hint="eastAsia"/>
          <w:bCs/>
          <w:sz w:val="24"/>
          <w:szCs w:val="24"/>
          <w:lang w:eastAsia="zh-CN"/>
        </w:rPr>
        <w:t>。</w:t>
      </w:r>
    </w:p>
    <w:p w14:paraId="64992376" w14:textId="443B4A11" w:rsidR="00A26BC0" w:rsidRPr="00D079E3" w:rsidRDefault="008A7836" w:rsidP="004D4B68">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付款方式：</w:t>
      </w:r>
      <w:r w:rsidR="009C2E83" w:rsidRPr="00D079E3">
        <w:rPr>
          <w:rFonts w:cs="Times New Roman" w:hint="eastAsia"/>
          <w:kern w:val="2"/>
          <w:sz w:val="24"/>
          <w:szCs w:val="24"/>
          <w:lang w:eastAsia="zh-CN"/>
        </w:rPr>
        <w:t>先货后款，一票结算，现汇支付，供方出具增值税专用发票（税率13%）给需方，货款在财务入账后申请支付。</w:t>
      </w:r>
    </w:p>
    <w:p w14:paraId="3B4AA736" w14:textId="77777777" w:rsidR="00673EAC" w:rsidRPr="00D079E3"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D079E3"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报价单位</w:t>
      </w:r>
      <w:r w:rsidR="00432739" w:rsidRPr="00D079E3">
        <w:rPr>
          <w:rFonts w:asciiTheme="minorEastAsia" w:eastAsiaTheme="minorEastAsia" w:hAnsiTheme="minorEastAsia" w:cs="黑体" w:hint="eastAsia"/>
          <w:bCs/>
          <w:sz w:val="24"/>
          <w:szCs w:val="24"/>
          <w:lang w:eastAsia="zh-CN"/>
        </w:rPr>
        <w:t>（盖章）</w:t>
      </w:r>
      <w:r w:rsidRPr="00D079E3">
        <w:rPr>
          <w:rFonts w:asciiTheme="minorEastAsia" w:eastAsiaTheme="minorEastAsia" w:hAnsiTheme="minorEastAsia" w:cs="黑体" w:hint="eastAsia"/>
          <w:bCs/>
          <w:sz w:val="24"/>
          <w:szCs w:val="24"/>
          <w:lang w:eastAsia="zh-CN"/>
        </w:rPr>
        <w:t>：</w:t>
      </w:r>
    </w:p>
    <w:p w14:paraId="48291E81" w14:textId="77777777" w:rsidR="008A7836" w:rsidRPr="00D079E3"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联系人及电话：</w:t>
      </w:r>
    </w:p>
    <w:p w14:paraId="11AE2160" w14:textId="49D94316" w:rsidR="00D373A9" w:rsidRPr="00D079E3"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t>2026年</w:t>
      </w:r>
      <w:r w:rsidR="00574796" w:rsidRPr="00D079E3">
        <w:rPr>
          <w:rFonts w:asciiTheme="minorEastAsia" w:eastAsiaTheme="minorEastAsia" w:hAnsiTheme="minorEastAsia" w:cs="黑体" w:hint="eastAsia"/>
          <w:bCs/>
          <w:sz w:val="24"/>
          <w:szCs w:val="24"/>
          <w:lang w:eastAsia="zh-CN"/>
        </w:rPr>
        <w:t xml:space="preserve">  </w:t>
      </w:r>
      <w:r w:rsidR="00FF5524" w:rsidRPr="00D079E3">
        <w:rPr>
          <w:rFonts w:asciiTheme="minorEastAsia" w:eastAsiaTheme="minorEastAsia" w:hAnsiTheme="minorEastAsia" w:cs="黑体" w:hint="eastAsia"/>
          <w:bCs/>
          <w:sz w:val="24"/>
          <w:szCs w:val="24"/>
          <w:lang w:eastAsia="zh-CN"/>
        </w:rPr>
        <w:t xml:space="preserve"> </w:t>
      </w:r>
      <w:r w:rsidR="00574796" w:rsidRPr="00D079E3">
        <w:rPr>
          <w:rFonts w:asciiTheme="minorEastAsia" w:eastAsiaTheme="minorEastAsia" w:hAnsiTheme="minorEastAsia" w:cs="黑体" w:hint="eastAsia"/>
          <w:bCs/>
          <w:sz w:val="24"/>
          <w:szCs w:val="24"/>
          <w:lang w:eastAsia="zh-CN"/>
        </w:rPr>
        <w:t xml:space="preserve">月  </w:t>
      </w:r>
      <w:r w:rsidR="00FF5524" w:rsidRPr="00D079E3">
        <w:rPr>
          <w:rFonts w:asciiTheme="minorEastAsia" w:eastAsiaTheme="minorEastAsia" w:hAnsiTheme="minorEastAsia" w:cs="黑体" w:hint="eastAsia"/>
          <w:bCs/>
          <w:sz w:val="24"/>
          <w:szCs w:val="24"/>
          <w:lang w:eastAsia="zh-CN"/>
        </w:rPr>
        <w:t xml:space="preserve"> </w:t>
      </w:r>
      <w:r w:rsidR="00574796" w:rsidRPr="00D079E3">
        <w:rPr>
          <w:rFonts w:asciiTheme="minorEastAsia" w:eastAsiaTheme="minorEastAsia" w:hAnsiTheme="minorEastAsia" w:cs="黑体" w:hint="eastAsia"/>
          <w:bCs/>
          <w:sz w:val="24"/>
          <w:szCs w:val="24"/>
          <w:lang w:eastAsia="zh-CN"/>
        </w:rPr>
        <w:t>日</w:t>
      </w:r>
    </w:p>
    <w:p w14:paraId="0B1CDDCF" w14:textId="77777777" w:rsidR="00D373A9" w:rsidRPr="00D079E3" w:rsidRDefault="00D373A9">
      <w:pPr>
        <w:widowControl/>
        <w:autoSpaceDE/>
        <w:autoSpaceDN/>
        <w:rPr>
          <w:rFonts w:asciiTheme="minorEastAsia" w:eastAsiaTheme="minorEastAsia" w:hAnsiTheme="minorEastAsia" w:cs="黑体" w:hint="eastAsia"/>
          <w:bCs/>
          <w:sz w:val="24"/>
          <w:szCs w:val="24"/>
          <w:lang w:eastAsia="zh-CN"/>
        </w:rPr>
      </w:pPr>
      <w:r w:rsidRPr="00D079E3">
        <w:rPr>
          <w:rFonts w:asciiTheme="minorEastAsia" w:eastAsiaTheme="minorEastAsia" w:hAnsiTheme="minorEastAsia" w:cs="黑体" w:hint="eastAsia"/>
          <w:bCs/>
          <w:sz w:val="24"/>
          <w:szCs w:val="24"/>
          <w:lang w:eastAsia="zh-CN"/>
        </w:rPr>
        <w:br w:type="page"/>
      </w:r>
    </w:p>
    <w:p w14:paraId="010FCD8A" w14:textId="03E0D4E4" w:rsidR="0077617F" w:rsidRPr="00D079E3" w:rsidRDefault="002F269F" w:rsidP="0077617F">
      <w:pPr>
        <w:autoSpaceDE/>
        <w:autoSpaceDN/>
        <w:jc w:val="center"/>
        <w:rPr>
          <w:rFonts w:hint="eastAsia"/>
          <w:b/>
          <w:bCs/>
          <w:kern w:val="2"/>
          <w:sz w:val="32"/>
          <w:szCs w:val="32"/>
          <w:lang w:eastAsia="zh-CN"/>
        </w:rPr>
      </w:pPr>
      <w:r w:rsidRPr="00D079E3">
        <w:rPr>
          <w:rFonts w:eastAsiaTheme="minorEastAsia" w:hint="eastAsia"/>
          <w:b/>
          <w:bCs/>
          <w:kern w:val="2"/>
          <w:sz w:val="32"/>
          <w:szCs w:val="32"/>
          <w:lang w:eastAsia="zh-CN"/>
        </w:rPr>
        <w:lastRenderedPageBreak/>
        <w:t>二</w:t>
      </w:r>
      <w:r w:rsidR="0077617F" w:rsidRPr="00D079E3">
        <w:rPr>
          <w:rFonts w:hint="eastAsia"/>
          <w:b/>
          <w:bCs/>
          <w:kern w:val="2"/>
          <w:sz w:val="32"/>
          <w:szCs w:val="32"/>
          <w:lang w:eastAsia="zh-CN"/>
        </w:rPr>
        <w:t>、营业执照</w:t>
      </w:r>
      <w:r w:rsidR="00B75CCF" w:rsidRPr="00D079E3">
        <w:rPr>
          <w:rFonts w:hint="eastAsia"/>
          <w:b/>
          <w:bCs/>
          <w:kern w:val="2"/>
          <w:sz w:val="32"/>
          <w:szCs w:val="32"/>
          <w:lang w:eastAsia="zh-CN"/>
        </w:rPr>
        <w:t>、危化品资质</w:t>
      </w:r>
      <w:r w:rsidR="0010219C" w:rsidRPr="00D079E3">
        <w:rPr>
          <w:rFonts w:hint="eastAsia"/>
          <w:b/>
          <w:bCs/>
          <w:kern w:val="2"/>
          <w:sz w:val="32"/>
          <w:szCs w:val="32"/>
          <w:lang w:eastAsia="zh-CN"/>
        </w:rPr>
        <w:t>、安全技术说明书</w:t>
      </w:r>
    </w:p>
    <w:p w14:paraId="564CD12B" w14:textId="4A058E97" w:rsidR="0077617F" w:rsidRPr="00D079E3"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D079E3">
        <w:rPr>
          <w:rFonts w:hint="eastAsia"/>
          <w:kern w:val="2"/>
          <w:sz w:val="24"/>
          <w:szCs w:val="24"/>
          <w:lang w:eastAsia="zh-CN"/>
        </w:rPr>
        <w:t>（比选申请人在此</w:t>
      </w:r>
      <w:r w:rsidR="008B3D68" w:rsidRPr="00D079E3">
        <w:rPr>
          <w:rFonts w:hint="eastAsia"/>
          <w:kern w:val="2"/>
          <w:sz w:val="24"/>
          <w:szCs w:val="24"/>
          <w:lang w:eastAsia="zh-CN"/>
        </w:rPr>
        <w:t>提供</w:t>
      </w:r>
      <w:r w:rsidRPr="00D079E3">
        <w:rPr>
          <w:rFonts w:hint="eastAsia"/>
          <w:kern w:val="2"/>
          <w:sz w:val="24"/>
          <w:szCs w:val="24"/>
          <w:lang w:eastAsia="zh-CN"/>
        </w:rPr>
        <w:t>营业执照</w:t>
      </w:r>
      <w:r w:rsidR="00B75CCF" w:rsidRPr="00D079E3">
        <w:rPr>
          <w:rFonts w:hint="eastAsia"/>
          <w:kern w:val="2"/>
          <w:sz w:val="24"/>
          <w:szCs w:val="24"/>
          <w:lang w:eastAsia="zh-CN"/>
        </w:rPr>
        <w:t>、危化品资质</w:t>
      </w:r>
      <w:r w:rsidR="0010219C" w:rsidRPr="00D079E3">
        <w:rPr>
          <w:rFonts w:hint="eastAsia"/>
          <w:kern w:val="2"/>
          <w:sz w:val="24"/>
          <w:szCs w:val="24"/>
          <w:lang w:eastAsia="zh-CN"/>
        </w:rPr>
        <w:t>、安全技术说明书</w:t>
      </w:r>
      <w:r w:rsidRPr="00D079E3">
        <w:rPr>
          <w:rFonts w:hint="eastAsia"/>
          <w:kern w:val="2"/>
          <w:sz w:val="24"/>
          <w:szCs w:val="24"/>
          <w:lang w:eastAsia="zh-CN"/>
        </w:rPr>
        <w:t>并盖章）</w:t>
      </w:r>
    </w:p>
    <w:p w14:paraId="5C0134A3" w14:textId="77777777" w:rsidR="0077617F" w:rsidRPr="00D079E3"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D079E3"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D079E3"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D079E3"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D079E3"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D079E3"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D079E3"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D079E3"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D079E3" w:rsidSect="0077617F">
          <w:pgSz w:w="11906" w:h="16838"/>
          <w:pgMar w:top="1361" w:right="1134" w:bottom="1361" w:left="1134" w:header="851" w:footer="992" w:gutter="0"/>
          <w:cols w:space="0"/>
          <w:docGrid w:linePitch="312"/>
        </w:sectPr>
      </w:pPr>
    </w:p>
    <w:p w14:paraId="1C1C3135" w14:textId="18CE51DC" w:rsidR="00B53F6C" w:rsidRPr="00D079E3" w:rsidRDefault="008524C9" w:rsidP="00EE504A">
      <w:pPr>
        <w:autoSpaceDE/>
        <w:autoSpaceDN/>
        <w:jc w:val="center"/>
        <w:rPr>
          <w:rFonts w:eastAsiaTheme="minorEastAsia" w:hint="eastAsia"/>
          <w:b/>
          <w:bCs/>
          <w:kern w:val="2"/>
          <w:sz w:val="32"/>
          <w:szCs w:val="32"/>
          <w:lang w:eastAsia="zh-CN"/>
        </w:rPr>
      </w:pPr>
      <w:r w:rsidRPr="00D079E3">
        <w:rPr>
          <w:rFonts w:eastAsiaTheme="minorEastAsia" w:hint="eastAsia"/>
          <w:b/>
          <w:bCs/>
          <w:kern w:val="2"/>
          <w:sz w:val="32"/>
          <w:szCs w:val="32"/>
          <w:lang w:eastAsia="zh-CN"/>
        </w:rPr>
        <w:lastRenderedPageBreak/>
        <w:t>三</w:t>
      </w:r>
      <w:r w:rsidR="00B53F6C" w:rsidRPr="00D079E3">
        <w:rPr>
          <w:rFonts w:eastAsiaTheme="minorEastAsia" w:hint="eastAsia"/>
          <w:b/>
          <w:bCs/>
          <w:kern w:val="2"/>
          <w:sz w:val="32"/>
          <w:szCs w:val="32"/>
          <w:lang w:eastAsia="zh-CN"/>
        </w:rPr>
        <w:t>、承 诺</w:t>
      </w:r>
    </w:p>
    <w:p w14:paraId="009884D7" w14:textId="073FAD29" w:rsidR="00B53F6C" w:rsidRPr="00D079E3"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D079E3">
        <w:rPr>
          <w:rFonts w:eastAsiaTheme="minorEastAsia" w:cstheme="minorBidi" w:hint="eastAsia"/>
          <w:kern w:val="2"/>
          <w:sz w:val="21"/>
          <w:szCs w:val="21"/>
          <w:lang w:eastAsia="zh-CN"/>
        </w:rPr>
        <w:t>致：</w:t>
      </w:r>
      <w:r w:rsidR="00DF7D9D" w:rsidRPr="00D079E3">
        <w:rPr>
          <w:rFonts w:eastAsiaTheme="minorEastAsia" w:cstheme="minorBidi" w:hint="eastAsia"/>
          <w:kern w:val="2"/>
          <w:sz w:val="21"/>
          <w:szCs w:val="21"/>
          <w:lang w:eastAsia="zh-CN"/>
        </w:rPr>
        <w:t>四川宏达股份有限公司</w:t>
      </w:r>
    </w:p>
    <w:p w14:paraId="762CE3A0" w14:textId="3580A4EA" w:rsidR="00B53F6C" w:rsidRPr="00D079E3"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D079E3">
        <w:rPr>
          <w:rFonts w:eastAsiaTheme="minorEastAsia" w:cstheme="minorBidi" w:hint="eastAsia"/>
          <w:kern w:val="2"/>
          <w:sz w:val="21"/>
          <w:szCs w:val="21"/>
          <w:lang w:eastAsia="zh-CN"/>
        </w:rPr>
        <w:t>我公司自愿参与</w:t>
      </w:r>
      <w:r w:rsidRPr="00D079E3">
        <w:rPr>
          <w:rFonts w:eastAsiaTheme="minorEastAsia" w:cstheme="minorBidi" w:hint="eastAsia"/>
          <w:kern w:val="2"/>
          <w:sz w:val="21"/>
          <w:szCs w:val="21"/>
          <w:u w:val="single"/>
          <w:lang w:eastAsia="zh-CN"/>
        </w:rPr>
        <w:t xml:space="preserve"> </w:t>
      </w:r>
      <w:r w:rsidR="00BE04E7" w:rsidRPr="00D079E3">
        <w:rPr>
          <w:rFonts w:asciiTheme="minorEastAsia" w:eastAsiaTheme="minorEastAsia" w:hAnsiTheme="minorEastAsia" w:hint="eastAsia"/>
          <w:sz w:val="21"/>
          <w:szCs w:val="21"/>
          <w:u w:val="single"/>
          <w:lang w:eastAsia="zh-CN"/>
        </w:rPr>
        <w:t>四川宏达股份有限公司什邡有色金属分公司</w:t>
      </w:r>
      <w:r w:rsidR="004D4B68" w:rsidRPr="00D079E3">
        <w:rPr>
          <w:rFonts w:asciiTheme="minorEastAsia" w:eastAsiaTheme="minorEastAsia" w:hAnsiTheme="minorEastAsia" w:hint="eastAsia"/>
          <w:sz w:val="21"/>
          <w:szCs w:val="21"/>
          <w:u w:val="single"/>
          <w:lang w:eastAsia="zh-CN"/>
        </w:rPr>
        <w:t>高锰酸钾</w:t>
      </w:r>
      <w:r w:rsidR="00A26BC0" w:rsidRPr="00D079E3">
        <w:rPr>
          <w:rFonts w:asciiTheme="minorEastAsia" w:eastAsiaTheme="minorEastAsia" w:hAnsiTheme="minorEastAsia" w:hint="eastAsia"/>
          <w:sz w:val="21"/>
          <w:szCs w:val="21"/>
          <w:u w:val="single"/>
          <w:lang w:eastAsia="zh-CN"/>
        </w:rPr>
        <w:t>采购</w:t>
      </w:r>
      <w:r w:rsidRPr="00D079E3">
        <w:rPr>
          <w:rFonts w:eastAsiaTheme="minorEastAsia" w:cstheme="minorBidi" w:hint="eastAsia"/>
          <w:kern w:val="2"/>
          <w:sz w:val="21"/>
          <w:szCs w:val="21"/>
          <w:u w:val="single"/>
          <w:lang w:eastAsia="zh-CN"/>
        </w:rPr>
        <w:t xml:space="preserve"> </w:t>
      </w:r>
      <w:r w:rsidRPr="00D079E3">
        <w:rPr>
          <w:rFonts w:eastAsiaTheme="minorEastAsia" w:cstheme="minorBidi" w:hint="eastAsia"/>
          <w:kern w:val="2"/>
          <w:sz w:val="21"/>
          <w:szCs w:val="21"/>
          <w:lang w:eastAsia="zh-CN"/>
        </w:rPr>
        <w:t>的投标，现郑重</w:t>
      </w:r>
      <w:proofErr w:type="gramStart"/>
      <w:r w:rsidRPr="00D079E3">
        <w:rPr>
          <w:rFonts w:eastAsiaTheme="minorEastAsia" w:cstheme="minorBidi" w:hint="eastAsia"/>
          <w:kern w:val="2"/>
          <w:sz w:val="21"/>
          <w:szCs w:val="21"/>
          <w:lang w:eastAsia="zh-CN"/>
        </w:rPr>
        <w:t>作出</w:t>
      </w:r>
      <w:proofErr w:type="gramEnd"/>
      <w:r w:rsidRPr="00D079E3">
        <w:rPr>
          <w:rFonts w:eastAsiaTheme="minorEastAsia" w:cstheme="minorBidi" w:hint="eastAsia"/>
          <w:kern w:val="2"/>
          <w:sz w:val="21"/>
          <w:szCs w:val="21"/>
          <w:lang w:eastAsia="zh-CN"/>
        </w:rPr>
        <w:t>以下承诺：</w:t>
      </w:r>
    </w:p>
    <w:p w14:paraId="47CB6168" w14:textId="77777777" w:rsidR="00DF7D9D" w:rsidRPr="00D079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079E3">
        <w:rPr>
          <w:rFonts w:eastAsiaTheme="minorEastAsia" w:cstheme="minorBidi" w:hint="eastAsia"/>
          <w:kern w:val="2"/>
          <w:sz w:val="21"/>
          <w:szCs w:val="21"/>
          <w:lang w:eastAsia="zh-CN"/>
        </w:rPr>
        <w:t>我公司提供的物资质量、环保、安全符合国家要求</w:t>
      </w:r>
      <w:r w:rsidR="00DF7D9D" w:rsidRPr="00D079E3">
        <w:rPr>
          <w:rFonts w:eastAsiaTheme="minorEastAsia" w:cstheme="minorBidi" w:hint="eastAsia"/>
          <w:kern w:val="2"/>
          <w:sz w:val="21"/>
          <w:szCs w:val="21"/>
          <w:lang w:eastAsia="zh-CN"/>
        </w:rPr>
        <w:t>。</w:t>
      </w:r>
    </w:p>
    <w:p w14:paraId="6A53668B" w14:textId="77777777" w:rsidR="00DF7D9D" w:rsidRPr="00D079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079E3">
        <w:rPr>
          <w:rFonts w:eastAsiaTheme="minorEastAsia" w:cstheme="minorBidi" w:hint="eastAsia"/>
          <w:kern w:val="2"/>
          <w:sz w:val="21"/>
          <w:szCs w:val="21"/>
          <w:lang w:eastAsia="zh-CN"/>
        </w:rPr>
        <w:t>我公司具有良好的信誉、企业处于正常生产经营状态</w:t>
      </w:r>
      <w:r w:rsidR="00DF7D9D" w:rsidRPr="00D079E3">
        <w:rPr>
          <w:rFonts w:eastAsiaTheme="minorEastAsia" w:cstheme="minorBidi" w:hint="eastAsia"/>
          <w:kern w:val="2"/>
          <w:sz w:val="21"/>
          <w:szCs w:val="21"/>
          <w:lang w:eastAsia="zh-CN"/>
        </w:rPr>
        <w:t>。</w:t>
      </w:r>
    </w:p>
    <w:p w14:paraId="01354145" w14:textId="77777777" w:rsidR="00DF7D9D" w:rsidRPr="00D079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079E3">
        <w:rPr>
          <w:rFonts w:eastAsiaTheme="minorEastAsia" w:cstheme="minorBidi" w:hint="eastAsia"/>
          <w:kern w:val="2"/>
          <w:sz w:val="21"/>
          <w:lang w:eastAsia="zh-CN"/>
        </w:rPr>
        <w:t>我公司完全按报价文件严格执行。</w:t>
      </w:r>
    </w:p>
    <w:p w14:paraId="4FBED578" w14:textId="77777777" w:rsidR="00DF7D9D" w:rsidRPr="00D079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079E3">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D079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079E3">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D079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079E3">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D079E3"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D079E3"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D079E3">
        <w:rPr>
          <w:rFonts w:eastAsiaTheme="minorEastAsia" w:cstheme="minorBidi" w:hint="eastAsia"/>
          <w:kern w:val="2"/>
          <w:sz w:val="21"/>
          <w:szCs w:val="21"/>
          <w:lang w:eastAsia="zh-CN"/>
        </w:rPr>
        <w:t>供应商</w:t>
      </w:r>
      <w:r w:rsidRPr="00D079E3">
        <w:rPr>
          <w:rFonts w:eastAsiaTheme="minorEastAsia" w:cstheme="minorBidi" w:hint="eastAsia"/>
          <w:kern w:val="2"/>
          <w:sz w:val="21"/>
          <w:lang w:eastAsia="zh-CN"/>
        </w:rPr>
        <w:t>名称：</w:t>
      </w:r>
      <w:r w:rsidRPr="00D079E3">
        <w:rPr>
          <w:rFonts w:eastAsiaTheme="minorEastAsia" w:cstheme="minorBidi" w:hint="eastAsia"/>
          <w:kern w:val="2"/>
          <w:sz w:val="21"/>
          <w:u w:val="single"/>
          <w:lang w:eastAsia="zh-CN"/>
        </w:rPr>
        <w:t xml:space="preserve">              </w:t>
      </w:r>
      <w:r w:rsidRPr="00D079E3">
        <w:rPr>
          <w:rFonts w:eastAsiaTheme="minorEastAsia" w:cstheme="minorBidi" w:hint="eastAsia"/>
          <w:kern w:val="2"/>
          <w:sz w:val="21"/>
          <w:lang w:eastAsia="zh-CN"/>
        </w:rPr>
        <w:t>（盖单位章）</w:t>
      </w:r>
    </w:p>
    <w:p w14:paraId="43428D8D" w14:textId="77777777" w:rsidR="00A26BC0" w:rsidRPr="00D079E3"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D079E3" w:rsidRDefault="00B53F6C" w:rsidP="00DF7D9D">
      <w:pPr>
        <w:wordWrap w:val="0"/>
        <w:autoSpaceDE/>
        <w:autoSpaceDN/>
        <w:spacing w:line="360" w:lineRule="auto"/>
        <w:ind w:firstLineChars="200" w:firstLine="420"/>
        <w:jc w:val="right"/>
        <w:rPr>
          <w:rFonts w:hint="eastAsia"/>
          <w:lang w:eastAsia="zh-CN"/>
        </w:rPr>
      </w:pPr>
      <w:r w:rsidRPr="00D079E3">
        <w:rPr>
          <w:rFonts w:eastAsiaTheme="minorEastAsia" w:cstheme="minorBidi" w:hint="eastAsia"/>
          <w:kern w:val="2"/>
          <w:sz w:val="21"/>
          <w:lang w:eastAsia="zh-CN"/>
        </w:rPr>
        <w:t>日  期：</w:t>
      </w:r>
      <w:r w:rsidRPr="00D079E3">
        <w:rPr>
          <w:rFonts w:eastAsiaTheme="minorEastAsia" w:cstheme="minorBidi" w:hint="eastAsia"/>
          <w:kern w:val="2"/>
          <w:sz w:val="21"/>
          <w:u w:val="single"/>
          <w:lang w:eastAsia="zh-CN"/>
        </w:rPr>
        <w:t xml:space="preserve">      </w:t>
      </w:r>
      <w:r w:rsidRPr="00D079E3">
        <w:rPr>
          <w:rFonts w:eastAsiaTheme="minorEastAsia" w:cstheme="minorBidi" w:hint="eastAsia"/>
          <w:kern w:val="2"/>
          <w:sz w:val="21"/>
          <w:lang w:eastAsia="zh-CN"/>
        </w:rPr>
        <w:t>年</w:t>
      </w:r>
      <w:r w:rsidRPr="00D079E3">
        <w:rPr>
          <w:rFonts w:eastAsiaTheme="minorEastAsia" w:cstheme="minorBidi" w:hint="eastAsia"/>
          <w:kern w:val="2"/>
          <w:sz w:val="21"/>
          <w:u w:val="single"/>
          <w:lang w:eastAsia="zh-CN"/>
        </w:rPr>
        <w:t xml:space="preserve">    </w:t>
      </w:r>
      <w:r w:rsidRPr="00D079E3">
        <w:rPr>
          <w:rFonts w:eastAsiaTheme="minorEastAsia" w:cstheme="minorBidi" w:hint="eastAsia"/>
          <w:kern w:val="2"/>
          <w:sz w:val="21"/>
          <w:lang w:eastAsia="zh-CN"/>
        </w:rPr>
        <w:t>月</w:t>
      </w:r>
      <w:r w:rsidRPr="00D079E3">
        <w:rPr>
          <w:rFonts w:eastAsiaTheme="minorEastAsia" w:cstheme="minorBidi" w:hint="eastAsia"/>
          <w:kern w:val="2"/>
          <w:sz w:val="21"/>
          <w:u w:val="single"/>
          <w:lang w:eastAsia="zh-CN"/>
        </w:rPr>
        <w:t xml:space="preserve">     </w:t>
      </w:r>
      <w:r w:rsidRPr="00D079E3">
        <w:rPr>
          <w:rFonts w:eastAsiaTheme="minorEastAsia" w:cstheme="minorBidi" w:hint="eastAsia"/>
          <w:kern w:val="2"/>
          <w:sz w:val="21"/>
          <w:lang w:eastAsia="zh-CN"/>
        </w:rPr>
        <w:t>日</w:t>
      </w:r>
      <w:r w:rsidR="00DF7D9D" w:rsidRPr="00D079E3">
        <w:rPr>
          <w:rFonts w:eastAsiaTheme="minorEastAsia" w:cstheme="minorBidi" w:hint="eastAsia"/>
          <w:kern w:val="2"/>
          <w:sz w:val="21"/>
          <w:lang w:eastAsia="zh-CN"/>
        </w:rPr>
        <w:t xml:space="preserve">         </w:t>
      </w:r>
    </w:p>
    <w:sectPr w:rsidR="00B53F6C" w:rsidRPr="00D079E3">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6025E" w14:textId="77777777" w:rsidR="008025F5" w:rsidRDefault="008025F5" w:rsidP="001A1AA1">
      <w:pPr>
        <w:rPr>
          <w:rFonts w:hint="eastAsia"/>
        </w:rPr>
      </w:pPr>
      <w:r>
        <w:separator/>
      </w:r>
    </w:p>
  </w:endnote>
  <w:endnote w:type="continuationSeparator" w:id="0">
    <w:p w14:paraId="7AA783E7" w14:textId="77777777" w:rsidR="008025F5" w:rsidRDefault="008025F5"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2AA51" w14:textId="77777777" w:rsidR="008025F5" w:rsidRDefault="008025F5" w:rsidP="001A1AA1">
      <w:pPr>
        <w:rPr>
          <w:rFonts w:hint="eastAsia"/>
        </w:rPr>
      </w:pPr>
      <w:r>
        <w:separator/>
      </w:r>
    </w:p>
  </w:footnote>
  <w:footnote w:type="continuationSeparator" w:id="0">
    <w:p w14:paraId="4FBAF46F" w14:textId="77777777" w:rsidR="008025F5" w:rsidRDefault="008025F5"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4C3D16FF"/>
    <w:multiLevelType w:val="hybridMultilevel"/>
    <w:tmpl w:val="580ADAFC"/>
    <w:lvl w:ilvl="0" w:tplc="10E6BC1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5"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6"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7"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8" w15:restartNumberingAfterBreak="0">
    <w:nsid w:val="677B21F9"/>
    <w:multiLevelType w:val="singleLevel"/>
    <w:tmpl w:val="45612F23"/>
    <w:lvl w:ilvl="0">
      <w:start w:val="1"/>
      <w:numFmt w:val="chineseCounting"/>
      <w:suff w:val="nothing"/>
      <w:lvlText w:val="%1、"/>
      <w:lvlJc w:val="left"/>
      <w:rPr>
        <w:rFonts w:hint="eastAsia"/>
      </w:rPr>
    </w:lvl>
  </w:abstractNum>
  <w:num w:numId="1" w16cid:durableId="1031567782">
    <w:abstractNumId w:val="2"/>
  </w:num>
  <w:num w:numId="2" w16cid:durableId="1558056332">
    <w:abstractNumId w:val="3"/>
  </w:num>
  <w:num w:numId="3" w16cid:durableId="1452820742">
    <w:abstractNumId w:val="12"/>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5"/>
  </w:num>
  <w:num w:numId="11" w16cid:durableId="819734026">
    <w:abstractNumId w:val="0"/>
  </w:num>
  <w:num w:numId="12" w16cid:durableId="415516408">
    <w:abstractNumId w:val="16"/>
  </w:num>
  <w:num w:numId="13" w16cid:durableId="525171214">
    <w:abstractNumId w:val="14"/>
  </w:num>
  <w:num w:numId="14" w16cid:durableId="961883695">
    <w:abstractNumId w:val="17"/>
  </w:num>
  <w:num w:numId="15" w16cid:durableId="706414574">
    <w:abstractNumId w:val="8"/>
  </w:num>
  <w:num w:numId="16" w16cid:durableId="1178153159">
    <w:abstractNumId w:val="13"/>
  </w:num>
  <w:num w:numId="17" w16cid:durableId="2972377">
    <w:abstractNumId w:val="10"/>
  </w:num>
  <w:num w:numId="18" w16cid:durableId="2010255790">
    <w:abstractNumId w:val="11"/>
  </w:num>
  <w:num w:numId="19" w16cid:durableId="1440528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32FD"/>
    <w:rsid w:val="00024011"/>
    <w:rsid w:val="00024CE5"/>
    <w:rsid w:val="0003177D"/>
    <w:rsid w:val="00035E98"/>
    <w:rsid w:val="00042198"/>
    <w:rsid w:val="0004255E"/>
    <w:rsid w:val="00043C58"/>
    <w:rsid w:val="000548A4"/>
    <w:rsid w:val="00065559"/>
    <w:rsid w:val="00087308"/>
    <w:rsid w:val="00097445"/>
    <w:rsid w:val="000A2E14"/>
    <w:rsid w:val="000B4235"/>
    <w:rsid w:val="000C5A6E"/>
    <w:rsid w:val="000C72BC"/>
    <w:rsid w:val="000D04BD"/>
    <w:rsid w:val="000D2D20"/>
    <w:rsid w:val="000F0CDC"/>
    <w:rsid w:val="000F26EA"/>
    <w:rsid w:val="000F428A"/>
    <w:rsid w:val="0010219C"/>
    <w:rsid w:val="0011014C"/>
    <w:rsid w:val="001209BD"/>
    <w:rsid w:val="001331B4"/>
    <w:rsid w:val="00152E89"/>
    <w:rsid w:val="00156250"/>
    <w:rsid w:val="00175B79"/>
    <w:rsid w:val="00176A0C"/>
    <w:rsid w:val="00187085"/>
    <w:rsid w:val="00187F60"/>
    <w:rsid w:val="001971CB"/>
    <w:rsid w:val="001A1AA1"/>
    <w:rsid w:val="001B0669"/>
    <w:rsid w:val="001B2232"/>
    <w:rsid w:val="001C3AFB"/>
    <w:rsid w:val="001D47A2"/>
    <w:rsid w:val="001D4955"/>
    <w:rsid w:val="001D7E58"/>
    <w:rsid w:val="001E3012"/>
    <w:rsid w:val="001E4C37"/>
    <w:rsid w:val="001F0EB2"/>
    <w:rsid w:val="001F394A"/>
    <w:rsid w:val="001F683E"/>
    <w:rsid w:val="00204ACC"/>
    <w:rsid w:val="00235996"/>
    <w:rsid w:val="00273117"/>
    <w:rsid w:val="002830A9"/>
    <w:rsid w:val="002850C5"/>
    <w:rsid w:val="00286BFD"/>
    <w:rsid w:val="002A174C"/>
    <w:rsid w:val="002A1F93"/>
    <w:rsid w:val="002A67E3"/>
    <w:rsid w:val="002A6C7D"/>
    <w:rsid w:val="002B6808"/>
    <w:rsid w:val="002E6CE8"/>
    <w:rsid w:val="002F269F"/>
    <w:rsid w:val="002F71A3"/>
    <w:rsid w:val="0030571B"/>
    <w:rsid w:val="003225EB"/>
    <w:rsid w:val="0032291A"/>
    <w:rsid w:val="0033156F"/>
    <w:rsid w:val="00336A1F"/>
    <w:rsid w:val="0035074D"/>
    <w:rsid w:val="00356B2D"/>
    <w:rsid w:val="00377A93"/>
    <w:rsid w:val="00380C21"/>
    <w:rsid w:val="0038197D"/>
    <w:rsid w:val="0039013E"/>
    <w:rsid w:val="003964DE"/>
    <w:rsid w:val="00396D1D"/>
    <w:rsid w:val="003A363F"/>
    <w:rsid w:val="003A7C8D"/>
    <w:rsid w:val="003B0133"/>
    <w:rsid w:val="003B0C13"/>
    <w:rsid w:val="003B20E1"/>
    <w:rsid w:val="003D77D8"/>
    <w:rsid w:val="003E4A5B"/>
    <w:rsid w:val="003E4C28"/>
    <w:rsid w:val="00400113"/>
    <w:rsid w:val="0041707E"/>
    <w:rsid w:val="00427472"/>
    <w:rsid w:val="00432739"/>
    <w:rsid w:val="00442A1C"/>
    <w:rsid w:val="0044701B"/>
    <w:rsid w:val="00451713"/>
    <w:rsid w:val="00452259"/>
    <w:rsid w:val="004534A8"/>
    <w:rsid w:val="004567C4"/>
    <w:rsid w:val="00486079"/>
    <w:rsid w:val="00487226"/>
    <w:rsid w:val="004A7626"/>
    <w:rsid w:val="004B5DA9"/>
    <w:rsid w:val="004C6CDB"/>
    <w:rsid w:val="004D34B6"/>
    <w:rsid w:val="004D4B68"/>
    <w:rsid w:val="004E4D85"/>
    <w:rsid w:val="004F05FF"/>
    <w:rsid w:val="00512ED4"/>
    <w:rsid w:val="005135A0"/>
    <w:rsid w:val="00515DB0"/>
    <w:rsid w:val="005172DC"/>
    <w:rsid w:val="00520ED3"/>
    <w:rsid w:val="005336FB"/>
    <w:rsid w:val="00540412"/>
    <w:rsid w:val="00551E8E"/>
    <w:rsid w:val="00560B8A"/>
    <w:rsid w:val="00561473"/>
    <w:rsid w:val="00564AFD"/>
    <w:rsid w:val="00565D6D"/>
    <w:rsid w:val="00571933"/>
    <w:rsid w:val="005729BD"/>
    <w:rsid w:val="00574796"/>
    <w:rsid w:val="00574979"/>
    <w:rsid w:val="00575CE8"/>
    <w:rsid w:val="00581055"/>
    <w:rsid w:val="005869C1"/>
    <w:rsid w:val="005A1156"/>
    <w:rsid w:val="005A39ED"/>
    <w:rsid w:val="005A5638"/>
    <w:rsid w:val="005B70FC"/>
    <w:rsid w:val="005C4075"/>
    <w:rsid w:val="005C7A2A"/>
    <w:rsid w:val="005D0D08"/>
    <w:rsid w:val="005F0ABA"/>
    <w:rsid w:val="005F471A"/>
    <w:rsid w:val="005F7302"/>
    <w:rsid w:val="00601E94"/>
    <w:rsid w:val="00601F03"/>
    <w:rsid w:val="00604EAD"/>
    <w:rsid w:val="00606E45"/>
    <w:rsid w:val="006134E9"/>
    <w:rsid w:val="00614ACB"/>
    <w:rsid w:val="00616C7D"/>
    <w:rsid w:val="006249EB"/>
    <w:rsid w:val="00633384"/>
    <w:rsid w:val="006415CF"/>
    <w:rsid w:val="0064636B"/>
    <w:rsid w:val="006669AF"/>
    <w:rsid w:val="00673EAC"/>
    <w:rsid w:val="0068237B"/>
    <w:rsid w:val="00691E51"/>
    <w:rsid w:val="006B10D9"/>
    <w:rsid w:val="006C4388"/>
    <w:rsid w:val="006E3928"/>
    <w:rsid w:val="006E61C8"/>
    <w:rsid w:val="006E6E4B"/>
    <w:rsid w:val="006F5AD4"/>
    <w:rsid w:val="00701140"/>
    <w:rsid w:val="00731347"/>
    <w:rsid w:val="00744F54"/>
    <w:rsid w:val="007501DC"/>
    <w:rsid w:val="00760F60"/>
    <w:rsid w:val="00770F58"/>
    <w:rsid w:val="00774D27"/>
    <w:rsid w:val="0077617F"/>
    <w:rsid w:val="00777138"/>
    <w:rsid w:val="00781861"/>
    <w:rsid w:val="007A2FEB"/>
    <w:rsid w:val="007A795E"/>
    <w:rsid w:val="007D387C"/>
    <w:rsid w:val="007E7336"/>
    <w:rsid w:val="008025F5"/>
    <w:rsid w:val="0081734A"/>
    <w:rsid w:val="00821D0E"/>
    <w:rsid w:val="008308F6"/>
    <w:rsid w:val="008524C9"/>
    <w:rsid w:val="008554BD"/>
    <w:rsid w:val="00863F64"/>
    <w:rsid w:val="00864C1F"/>
    <w:rsid w:val="008761B1"/>
    <w:rsid w:val="00877EC3"/>
    <w:rsid w:val="008975D9"/>
    <w:rsid w:val="008A1BA2"/>
    <w:rsid w:val="008A4517"/>
    <w:rsid w:val="008A7836"/>
    <w:rsid w:val="008B3D68"/>
    <w:rsid w:val="008E53D9"/>
    <w:rsid w:val="008F1FFC"/>
    <w:rsid w:val="008F7B6E"/>
    <w:rsid w:val="0090141E"/>
    <w:rsid w:val="00925AAB"/>
    <w:rsid w:val="00944A11"/>
    <w:rsid w:val="009541A2"/>
    <w:rsid w:val="00961125"/>
    <w:rsid w:val="00986E98"/>
    <w:rsid w:val="00992BCD"/>
    <w:rsid w:val="009963DD"/>
    <w:rsid w:val="00997CFA"/>
    <w:rsid w:val="009C2E83"/>
    <w:rsid w:val="009C30DA"/>
    <w:rsid w:val="009D5BF4"/>
    <w:rsid w:val="009E0D75"/>
    <w:rsid w:val="009E2AE8"/>
    <w:rsid w:val="009E73D6"/>
    <w:rsid w:val="009F07BA"/>
    <w:rsid w:val="009F2939"/>
    <w:rsid w:val="009F3A74"/>
    <w:rsid w:val="009F636D"/>
    <w:rsid w:val="00A03B10"/>
    <w:rsid w:val="00A10A72"/>
    <w:rsid w:val="00A123C1"/>
    <w:rsid w:val="00A12B8D"/>
    <w:rsid w:val="00A21197"/>
    <w:rsid w:val="00A26BC0"/>
    <w:rsid w:val="00A30853"/>
    <w:rsid w:val="00A420B0"/>
    <w:rsid w:val="00A437C6"/>
    <w:rsid w:val="00A80220"/>
    <w:rsid w:val="00A868F2"/>
    <w:rsid w:val="00AA6424"/>
    <w:rsid w:val="00AB3F15"/>
    <w:rsid w:val="00AC4EC9"/>
    <w:rsid w:val="00AD47CA"/>
    <w:rsid w:val="00AF7C4D"/>
    <w:rsid w:val="00B05CF3"/>
    <w:rsid w:val="00B15A20"/>
    <w:rsid w:val="00B23370"/>
    <w:rsid w:val="00B42127"/>
    <w:rsid w:val="00B42632"/>
    <w:rsid w:val="00B44F37"/>
    <w:rsid w:val="00B52331"/>
    <w:rsid w:val="00B53F6C"/>
    <w:rsid w:val="00B62139"/>
    <w:rsid w:val="00B6632C"/>
    <w:rsid w:val="00B75CCF"/>
    <w:rsid w:val="00B80C8F"/>
    <w:rsid w:val="00B979C2"/>
    <w:rsid w:val="00BA35A6"/>
    <w:rsid w:val="00BC2DA1"/>
    <w:rsid w:val="00BD57B9"/>
    <w:rsid w:val="00BE04E7"/>
    <w:rsid w:val="00BE2866"/>
    <w:rsid w:val="00C0052C"/>
    <w:rsid w:val="00C04DE2"/>
    <w:rsid w:val="00C0713F"/>
    <w:rsid w:val="00C21370"/>
    <w:rsid w:val="00C37462"/>
    <w:rsid w:val="00C4433D"/>
    <w:rsid w:val="00C519A9"/>
    <w:rsid w:val="00C53FC6"/>
    <w:rsid w:val="00C6048E"/>
    <w:rsid w:val="00C63544"/>
    <w:rsid w:val="00C63615"/>
    <w:rsid w:val="00C73639"/>
    <w:rsid w:val="00C92955"/>
    <w:rsid w:val="00C92D88"/>
    <w:rsid w:val="00C94C7F"/>
    <w:rsid w:val="00CA0782"/>
    <w:rsid w:val="00CA694D"/>
    <w:rsid w:val="00CD1CDB"/>
    <w:rsid w:val="00CE4A0C"/>
    <w:rsid w:val="00CF7CF8"/>
    <w:rsid w:val="00D02A69"/>
    <w:rsid w:val="00D034BB"/>
    <w:rsid w:val="00D03CDB"/>
    <w:rsid w:val="00D079E3"/>
    <w:rsid w:val="00D2335D"/>
    <w:rsid w:val="00D312A0"/>
    <w:rsid w:val="00D36D99"/>
    <w:rsid w:val="00D373A9"/>
    <w:rsid w:val="00D406F1"/>
    <w:rsid w:val="00D462A5"/>
    <w:rsid w:val="00D47EA9"/>
    <w:rsid w:val="00D536E7"/>
    <w:rsid w:val="00D63035"/>
    <w:rsid w:val="00D73E67"/>
    <w:rsid w:val="00D75344"/>
    <w:rsid w:val="00D84ADD"/>
    <w:rsid w:val="00D86F7A"/>
    <w:rsid w:val="00D96AA6"/>
    <w:rsid w:val="00DA0CBC"/>
    <w:rsid w:val="00DA152B"/>
    <w:rsid w:val="00DA7FED"/>
    <w:rsid w:val="00DC2593"/>
    <w:rsid w:val="00DD7DF5"/>
    <w:rsid w:val="00DF64BC"/>
    <w:rsid w:val="00DF78BC"/>
    <w:rsid w:val="00DF7D9D"/>
    <w:rsid w:val="00E03BEF"/>
    <w:rsid w:val="00E03E17"/>
    <w:rsid w:val="00E06187"/>
    <w:rsid w:val="00E13A2E"/>
    <w:rsid w:val="00E14277"/>
    <w:rsid w:val="00E178BB"/>
    <w:rsid w:val="00E23DF3"/>
    <w:rsid w:val="00E25370"/>
    <w:rsid w:val="00E27625"/>
    <w:rsid w:val="00E43453"/>
    <w:rsid w:val="00E54886"/>
    <w:rsid w:val="00E62F39"/>
    <w:rsid w:val="00E65FE0"/>
    <w:rsid w:val="00E670FA"/>
    <w:rsid w:val="00E67DE4"/>
    <w:rsid w:val="00E70C14"/>
    <w:rsid w:val="00E932FA"/>
    <w:rsid w:val="00E96016"/>
    <w:rsid w:val="00EA1269"/>
    <w:rsid w:val="00EA2DD2"/>
    <w:rsid w:val="00EB0442"/>
    <w:rsid w:val="00EC4C4A"/>
    <w:rsid w:val="00EC63AE"/>
    <w:rsid w:val="00EE504A"/>
    <w:rsid w:val="00F029EF"/>
    <w:rsid w:val="00F178C9"/>
    <w:rsid w:val="00F215EB"/>
    <w:rsid w:val="00F22C2E"/>
    <w:rsid w:val="00F26709"/>
    <w:rsid w:val="00F32124"/>
    <w:rsid w:val="00F33A0B"/>
    <w:rsid w:val="00F4732E"/>
    <w:rsid w:val="00F5186D"/>
    <w:rsid w:val="00F643A4"/>
    <w:rsid w:val="00F80068"/>
    <w:rsid w:val="00F81086"/>
    <w:rsid w:val="00F94E7F"/>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4A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997</TotalTime>
  <Pages>14</Pages>
  <Words>1156</Words>
  <Characters>6591</Characters>
  <Application>Microsoft Office Word</Application>
  <DocSecurity>0</DocSecurity>
  <Lines>54</Lines>
  <Paragraphs>15</Paragraphs>
  <ScaleCrop>false</ScaleCrop>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17</cp:revision>
  <dcterms:created xsi:type="dcterms:W3CDTF">2025-06-04T00:26:00Z</dcterms:created>
  <dcterms:modified xsi:type="dcterms:W3CDTF">2026-07-17T01:20:00Z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