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耐磨</w:t>
      </w:r>
      <w:r>
        <w:rPr>
          <w:rFonts w:hint="eastAsia" w:ascii="宋体" w:hAnsi="宋体" w:cs="宋体"/>
          <w:b/>
          <w:bCs/>
          <w:sz w:val="48"/>
          <w:szCs w:val="48"/>
        </w:rPr>
        <w:t>输送带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SFLHG-GKBX-2026-HW43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输送带比选文件</w:t>
      </w:r>
    </w:p>
    <w:p w14:paraId="48C25735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编号：SFLHG-GKBX-2026-HW43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2"/>
      <w:bookmarkStart w:id="2" w:name="OLE_LINK5"/>
      <w:bookmarkStart w:id="3" w:name="OLE_LINK1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124米耐磨</w:t>
      </w:r>
      <w:r>
        <w:rPr>
          <w:rFonts w:hint="eastAsia" w:ascii="黑体" w:hAnsi="黑体" w:eastAsia="黑体" w:cs="宋体"/>
          <w:kern w:val="0"/>
          <w:sz w:val="28"/>
          <w:szCs w:val="28"/>
        </w:rPr>
        <w:t>输送带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，本着“公开、公平、公正”的原则，现对该次输送带进行公开比选。欢迎贵公司前来报价，现将相关事项公告如下：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耐磨</w:t>
      </w:r>
      <w:r>
        <w:rPr>
          <w:rFonts w:hint="eastAsia" w:ascii="黑体" w:hAnsi="黑体" w:eastAsia="黑体" w:cs="宋体"/>
          <w:kern w:val="0"/>
          <w:sz w:val="28"/>
          <w:szCs w:val="28"/>
        </w:rPr>
        <w:t>输送带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45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245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数量（米）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</w:tcPr>
          <w:p w14:paraId="2D9CAE59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耐磨输送带</w:t>
            </w:r>
          </w:p>
        </w:tc>
        <w:tc>
          <w:tcPr>
            <w:tcW w:w="5245" w:type="dxa"/>
            <w:noWrap/>
          </w:tcPr>
          <w:p w14:paraId="34E9D99B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B=800*8（6+3）</w:t>
            </w:r>
          </w:p>
        </w:tc>
        <w:tc>
          <w:tcPr>
            <w:tcW w:w="1984" w:type="dxa"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124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</w:rPr>
        <w:t>符合国家输送带标准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付款方式：先货后款，使用6个月合格后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一次性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付清。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黑体"/>
          <w:sz w:val="28"/>
          <w:szCs w:val="28"/>
        </w:rPr>
        <w:t>日 1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39C008C">
      <w:pPr>
        <w:spacing w:line="420" w:lineRule="exact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② 输送带检验报告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本项目采用合理最低价法进行比选。由比选人根据投标人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资质及报价</w:t>
      </w:r>
      <w:r>
        <w:rPr>
          <w:rFonts w:hint="eastAsia" w:ascii="黑体" w:hAnsi="黑体" w:eastAsia="黑体" w:cs="Times New Roman"/>
          <w:sz w:val="28"/>
          <w:szCs w:val="28"/>
        </w:rPr>
        <w:t>进行综合评审后确定中选人。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8B9431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9" w:name="_Toc275014947"/>
      <w:bookmarkStart w:id="10" w:name="_Toc274596702"/>
      <w:bookmarkStart w:id="11" w:name="_Toc318986166"/>
      <w:bookmarkStart w:id="12" w:name="_Toc274236999"/>
      <w:bookmarkStart w:id="13" w:name="_Toc275019290"/>
      <w:bookmarkStart w:id="14" w:name="_Toc238552273"/>
      <w:bookmarkStart w:id="15" w:name="_Toc16684"/>
      <w:bookmarkStart w:id="16" w:name="_Toc268793030"/>
      <w:bookmarkStart w:id="17" w:name="_Toc238797630"/>
      <w:bookmarkStart w:id="18" w:name="_Hlk155791057"/>
      <w:bookmarkStart w:id="19" w:name="_Toc275019684"/>
      <w:bookmarkStart w:id="20" w:name="_Toc275019836"/>
      <w:bookmarkStart w:id="21" w:name="_Toc269113527"/>
      <w:bookmarkStart w:id="22" w:name="_Toc303149804"/>
    </w:p>
    <w:p w14:paraId="3139D98A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711C438E">
      <w:pPr>
        <w:ind w:firstLine="4160" w:firstLineChars="1300"/>
        <w:jc w:val="both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耐磨</w:t>
      </w:r>
      <w:r>
        <w:rPr>
          <w:rFonts w:hint="eastAsia" w:ascii="黑体" w:hAnsi="黑体" w:eastAsia="黑体" w:cs="宋体"/>
          <w:sz w:val="40"/>
          <w:szCs w:val="40"/>
        </w:rPr>
        <w:t>输送带采购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12"/>
        <w:gridCol w:w="1536"/>
        <w:gridCol w:w="1116"/>
        <w:gridCol w:w="1176"/>
        <w:gridCol w:w="1818"/>
        <w:gridCol w:w="257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耐磨输送带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B=800*8（6+3）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发票，（税率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00C1897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>加盖单位公章）</w:t>
      </w:r>
    </w:p>
    <w:p w14:paraId="558D5C0A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>联系人及电话：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</w:t>
      </w:r>
    </w:p>
    <w:p w14:paraId="0D7C41A4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666C540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23FD597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</w:t>
      </w:r>
    </w:p>
    <w:p w14:paraId="66863905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none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u w:val="single"/>
          <w:lang w:val="en-US" w:eastAsia="zh-CN" w:bidi="ar-SA"/>
        </w:rPr>
        <w:t xml:space="preserve">本次比选共两根耐磨输送带，58米和66米各一根。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</w:t>
      </w:r>
    </w:p>
    <w:p w14:paraId="5621E745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</w:t>
      </w:r>
      <w:r>
        <w:rPr>
          <w:rFonts w:hint="eastAsia" w:ascii="宋体" w:hAnsi="宋体"/>
          <w:szCs w:val="21"/>
        </w:rPr>
        <w:t xml:space="preserve">            </w:t>
      </w:r>
    </w:p>
    <w:p w14:paraId="2B8FA54F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2448CD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2641708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宏达股份有限公司的输送带 </w:t>
      </w:r>
      <w:r>
        <w:rPr>
          <w:rFonts w:hint="eastAsia" w:ascii="宋体" w:hAnsi="宋体"/>
        </w:rPr>
        <w:t>的投标，现郑重作出以下承诺：</w:t>
      </w:r>
    </w:p>
    <w:p w14:paraId="1AC7ABE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  <w:bookmarkStart w:id="23" w:name="_GoBack"/>
      <w:bookmarkEnd w:id="23"/>
    </w:p>
    <w:p w14:paraId="4B344697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5DB9A1C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8A6B3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EC6A5A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308221B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2DD47F13">
      <w:pPr>
        <w:spacing w:line="360" w:lineRule="auto"/>
        <w:ind w:firstLine="420" w:firstLineChars="200"/>
        <w:rPr>
          <w:rFonts w:ascii="宋体" w:hAnsi="宋体"/>
        </w:rPr>
      </w:pPr>
    </w:p>
    <w:p w14:paraId="5D73485C">
      <w:pPr>
        <w:spacing w:line="360" w:lineRule="auto"/>
        <w:ind w:left="420" w:leftChars="200"/>
        <w:rPr>
          <w:rFonts w:ascii="宋体" w:hAnsi="宋体"/>
        </w:rPr>
      </w:pPr>
    </w:p>
    <w:p w14:paraId="1E33E2C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F229F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EF66CE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                        </w:t>
      </w: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32517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857C64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C6074FD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A816B4"/>
    <w:rsid w:val="2C0635BA"/>
    <w:rsid w:val="2C612895"/>
    <w:rsid w:val="2C672453"/>
    <w:rsid w:val="2D68406F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E87136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3288</Words>
  <Characters>3523</Characters>
  <Lines>32</Lines>
  <Paragraphs>9</Paragraphs>
  <TotalTime>4</TotalTime>
  <ScaleCrop>false</ScaleCrop>
  <LinksUpToDate>false</LinksUpToDate>
  <CharactersWithSpaces>4253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2026-04-20T06:18:25Z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