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39356" w14:textId="77777777" w:rsidR="00601BC1" w:rsidRDefault="00601BC1">
      <w:pPr>
        <w:autoSpaceDE w:val="0"/>
        <w:autoSpaceDN w:val="0"/>
        <w:adjustRightInd w:val="0"/>
        <w:spacing w:before="100" w:after="100"/>
        <w:rPr>
          <w:rFonts w:ascii="宋体" w:hAnsi="宋体" w:cs="宋体"/>
          <w:b/>
          <w:bCs/>
          <w:sz w:val="32"/>
          <w:szCs w:val="32"/>
        </w:rPr>
      </w:pPr>
    </w:p>
    <w:p w14:paraId="6213D976" w14:textId="77777777" w:rsidR="00601BC1" w:rsidRDefault="002D12CC">
      <w:pPr>
        <w:autoSpaceDE w:val="0"/>
        <w:autoSpaceDN w:val="0"/>
        <w:adjustRightInd w:val="0"/>
        <w:spacing w:before="100" w:after="100"/>
        <w:jc w:val="center"/>
        <w:rPr>
          <w:rFonts w:ascii="宋体" w:hAnsi="宋体" w:cs="宋体"/>
          <w:b/>
          <w:bCs/>
          <w:sz w:val="32"/>
          <w:szCs w:val="32"/>
        </w:rPr>
      </w:pPr>
      <w:r>
        <w:rPr>
          <w:rFonts w:ascii="宋体" w:hAnsi="宋体" w:cs="宋体" w:hint="eastAsia"/>
          <w:b/>
          <w:bCs/>
          <w:sz w:val="32"/>
          <w:szCs w:val="32"/>
        </w:rPr>
        <w:t>四川宏达股份有限公司</w:t>
      </w:r>
    </w:p>
    <w:p w14:paraId="3FC56256" w14:textId="77777777" w:rsidR="00601BC1" w:rsidRDefault="00601BC1">
      <w:pPr>
        <w:autoSpaceDE w:val="0"/>
        <w:autoSpaceDN w:val="0"/>
        <w:adjustRightInd w:val="0"/>
        <w:spacing w:before="100" w:after="100"/>
        <w:jc w:val="center"/>
        <w:rPr>
          <w:rFonts w:ascii="宋体" w:hAnsi="宋体" w:cs="宋体"/>
          <w:b/>
          <w:bCs/>
          <w:sz w:val="32"/>
          <w:szCs w:val="32"/>
        </w:rPr>
      </w:pPr>
    </w:p>
    <w:p w14:paraId="302773B1" w14:textId="77777777" w:rsidR="00601BC1" w:rsidRDefault="00601BC1">
      <w:pPr>
        <w:autoSpaceDE w:val="0"/>
        <w:autoSpaceDN w:val="0"/>
        <w:adjustRightInd w:val="0"/>
        <w:spacing w:before="100" w:after="100"/>
        <w:jc w:val="center"/>
        <w:rPr>
          <w:rFonts w:ascii="宋体" w:hAnsi="宋体" w:cs="宋体"/>
          <w:b/>
          <w:bCs/>
          <w:sz w:val="32"/>
          <w:szCs w:val="32"/>
        </w:rPr>
      </w:pPr>
    </w:p>
    <w:p w14:paraId="4B4A13E6" w14:textId="77777777" w:rsidR="00601BC1" w:rsidRDefault="002D12CC" w:rsidP="00673D88">
      <w:pPr>
        <w:pStyle w:val="a4"/>
        <w:ind w:firstLineChars="1083" w:firstLine="3262"/>
        <w:rPr>
          <w:rFonts w:asciiTheme="minorEastAsia" w:hAnsiTheme="minorEastAsia"/>
          <w:b/>
          <w:kern w:val="0"/>
          <w:sz w:val="30"/>
          <w:szCs w:val="30"/>
        </w:rPr>
      </w:pPr>
      <w:r>
        <w:rPr>
          <w:rFonts w:ascii="宋体" w:eastAsia="宋体" w:hAnsi="宋体" w:cs="宋体" w:hint="eastAsia"/>
          <w:b/>
          <w:bCs/>
          <w:sz w:val="30"/>
          <w:szCs w:val="30"/>
        </w:rPr>
        <w:t>甲级化工设计单位</w:t>
      </w:r>
      <w:r>
        <w:rPr>
          <w:rFonts w:ascii="黑体" w:eastAsia="黑体" w:hAnsi="黑体" w:cs="宋体" w:hint="eastAsia"/>
          <w:b/>
          <w:kern w:val="0"/>
          <w:sz w:val="30"/>
          <w:szCs w:val="30"/>
        </w:rPr>
        <w:t>采购</w:t>
      </w:r>
    </w:p>
    <w:p w14:paraId="69EA8129" w14:textId="77777777" w:rsidR="00601BC1" w:rsidRDefault="00601BC1">
      <w:pPr>
        <w:pStyle w:val="ae"/>
        <w:rPr>
          <w:rFonts w:asciiTheme="minorEastAsia" w:hAnsiTheme="minorEastAsia"/>
          <w:b/>
          <w:kern w:val="0"/>
          <w:sz w:val="72"/>
          <w:szCs w:val="72"/>
        </w:rPr>
      </w:pPr>
    </w:p>
    <w:p w14:paraId="38C20926" w14:textId="77777777" w:rsidR="00601BC1" w:rsidRDefault="00601BC1"/>
    <w:p w14:paraId="538FE227" w14:textId="77777777" w:rsidR="00601BC1" w:rsidRDefault="00601BC1">
      <w:pPr>
        <w:pStyle w:val="ae"/>
      </w:pPr>
    </w:p>
    <w:p w14:paraId="4A986D31" w14:textId="77777777" w:rsidR="00601BC1" w:rsidRDefault="002D12CC" w:rsidP="00673D88">
      <w:pPr>
        <w:widowControl/>
        <w:ind w:firstLineChars="431" w:firstLine="3115"/>
        <w:rPr>
          <w:rFonts w:asciiTheme="minorEastAsia" w:hAnsiTheme="minorEastAsia"/>
          <w:b/>
          <w:kern w:val="0"/>
          <w:sz w:val="72"/>
          <w:szCs w:val="72"/>
        </w:rPr>
      </w:pPr>
      <w:r>
        <w:rPr>
          <w:rFonts w:asciiTheme="minorEastAsia" w:hAnsiTheme="minorEastAsia" w:hint="eastAsia"/>
          <w:b/>
          <w:kern w:val="0"/>
          <w:sz w:val="72"/>
          <w:szCs w:val="72"/>
        </w:rPr>
        <w:t>比选文件</w:t>
      </w:r>
    </w:p>
    <w:p w14:paraId="4DC4C3E0" w14:textId="77777777" w:rsidR="00601BC1" w:rsidRDefault="002D12CC" w:rsidP="00673D88">
      <w:pPr>
        <w:pStyle w:val="a4"/>
        <w:ind w:leftChars="-202" w:hangingChars="132" w:hanging="424"/>
        <w:jc w:val="center"/>
        <w:rPr>
          <w:rFonts w:ascii="黑体" w:eastAsia="黑体" w:hAnsi="黑体" w:cs="宋体"/>
          <w:b/>
          <w:kern w:val="0"/>
          <w:sz w:val="32"/>
          <w:szCs w:val="32"/>
        </w:rPr>
      </w:pPr>
      <w:r>
        <w:rPr>
          <w:rFonts w:ascii="黑体" w:eastAsia="黑体" w:hAnsi="黑体" w:cs="宋体" w:hint="eastAsia"/>
          <w:b/>
          <w:kern w:val="0"/>
          <w:sz w:val="32"/>
          <w:szCs w:val="32"/>
        </w:rPr>
        <w:t>编号：</w:t>
      </w:r>
      <w:r>
        <w:rPr>
          <w:rFonts w:ascii="黑体" w:eastAsia="黑体" w:hAnsi="黑体" w:cs="宋体" w:hint="eastAsia"/>
          <w:b/>
          <w:kern w:val="0"/>
          <w:sz w:val="32"/>
          <w:szCs w:val="32"/>
        </w:rPr>
        <w:t>HDGF</w:t>
      </w:r>
      <w:r>
        <w:rPr>
          <w:rFonts w:ascii="黑体" w:eastAsia="黑体" w:hAnsi="黑体" w:cs="宋体" w:hint="eastAsia"/>
          <w:b/>
          <w:kern w:val="0"/>
          <w:sz w:val="32"/>
          <w:szCs w:val="32"/>
        </w:rPr>
        <w:t>-GKBX-2026-FW</w:t>
      </w:r>
    </w:p>
    <w:p w14:paraId="39730B5E" w14:textId="77777777" w:rsidR="00601BC1" w:rsidRDefault="00601BC1">
      <w:pPr>
        <w:autoSpaceDE w:val="0"/>
        <w:autoSpaceDN w:val="0"/>
        <w:adjustRightInd w:val="0"/>
        <w:spacing w:line="360" w:lineRule="auto"/>
        <w:rPr>
          <w:rFonts w:asciiTheme="minorEastAsia" w:hAnsiTheme="minorEastAsia" w:cs="黑体"/>
          <w:lang w:val="zh-CN"/>
        </w:rPr>
      </w:pPr>
    </w:p>
    <w:p w14:paraId="7628825F" w14:textId="77777777" w:rsidR="00601BC1" w:rsidRDefault="00601BC1">
      <w:pPr>
        <w:jc w:val="center"/>
        <w:rPr>
          <w:rFonts w:asciiTheme="minorEastAsia" w:hAnsiTheme="minorEastAsia" w:cs="黑体"/>
          <w:lang w:val="zh-CN"/>
        </w:rPr>
      </w:pPr>
    </w:p>
    <w:p w14:paraId="36F00592" w14:textId="77777777" w:rsidR="00601BC1" w:rsidRDefault="00601BC1">
      <w:pPr>
        <w:jc w:val="center"/>
        <w:rPr>
          <w:rFonts w:asciiTheme="minorEastAsia" w:hAnsiTheme="minorEastAsia" w:cs="黑体"/>
          <w:lang w:val="zh-CN"/>
        </w:rPr>
      </w:pPr>
    </w:p>
    <w:p w14:paraId="3CEDA20A" w14:textId="77777777" w:rsidR="00601BC1" w:rsidRDefault="00601BC1">
      <w:pPr>
        <w:jc w:val="center"/>
        <w:rPr>
          <w:rFonts w:asciiTheme="minorEastAsia" w:hAnsiTheme="minorEastAsia" w:cs="黑体"/>
          <w:lang w:val="zh-CN"/>
        </w:rPr>
      </w:pPr>
    </w:p>
    <w:p w14:paraId="1055B68C" w14:textId="77777777" w:rsidR="00601BC1" w:rsidRDefault="00601BC1">
      <w:pPr>
        <w:jc w:val="center"/>
        <w:rPr>
          <w:rFonts w:asciiTheme="minorEastAsia" w:hAnsiTheme="minorEastAsia" w:cs="黑体"/>
          <w:lang w:val="zh-CN"/>
        </w:rPr>
      </w:pPr>
    </w:p>
    <w:p w14:paraId="0CAE3763" w14:textId="77777777" w:rsidR="00601BC1" w:rsidRDefault="00601BC1">
      <w:pPr>
        <w:jc w:val="center"/>
        <w:rPr>
          <w:rFonts w:asciiTheme="minorEastAsia" w:hAnsiTheme="minorEastAsia" w:cs="黑体"/>
          <w:lang w:val="zh-CN"/>
        </w:rPr>
      </w:pPr>
    </w:p>
    <w:p w14:paraId="22283A8E" w14:textId="77777777" w:rsidR="00601BC1" w:rsidRDefault="00601BC1">
      <w:pPr>
        <w:spacing w:line="600" w:lineRule="auto"/>
        <w:ind w:firstLineChars="709" w:firstLine="2127"/>
        <w:rPr>
          <w:rFonts w:asciiTheme="minorEastAsia" w:hAnsiTheme="minorEastAsia"/>
          <w:sz w:val="30"/>
          <w:szCs w:val="30"/>
        </w:rPr>
      </w:pPr>
    </w:p>
    <w:p w14:paraId="623FA7CD" w14:textId="77777777" w:rsidR="00601BC1" w:rsidRDefault="002D12CC">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77777777" w:rsidR="00601BC1" w:rsidRDefault="002D12CC">
      <w:pPr>
        <w:autoSpaceDE w:val="0"/>
        <w:autoSpaceDN w:val="0"/>
        <w:adjustRightInd w:val="0"/>
        <w:spacing w:line="480" w:lineRule="auto"/>
        <w:jc w:val="center"/>
        <w:rPr>
          <w:rFonts w:asciiTheme="minorEastAsia" w:hAnsiTheme="minorEastAsia"/>
          <w:b/>
          <w:sz w:val="30"/>
          <w:szCs w:val="30"/>
        </w:rPr>
        <w:sectPr w:rsidR="00601BC1">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w:t>
      </w:r>
      <w:r>
        <w:rPr>
          <w:rFonts w:asciiTheme="minorEastAsia" w:hAnsiTheme="minorEastAsia" w:cs="黑体" w:hint="eastAsia"/>
          <w:b/>
          <w:bCs/>
          <w:sz w:val="30"/>
          <w:szCs w:val="30"/>
        </w:rPr>
        <w:t>6</w:t>
      </w:r>
      <w:r>
        <w:rPr>
          <w:rFonts w:asciiTheme="minorEastAsia" w:hAnsiTheme="minorEastAsia" w:cs="黑体" w:hint="eastAsia"/>
          <w:b/>
          <w:bCs/>
          <w:sz w:val="30"/>
          <w:szCs w:val="30"/>
          <w:lang w:val="zh-CN"/>
        </w:rPr>
        <w:t>年</w:t>
      </w:r>
      <w:r>
        <w:rPr>
          <w:rFonts w:asciiTheme="minorEastAsia" w:hAnsiTheme="minorEastAsia" w:cs="黑体" w:hint="eastAsia"/>
          <w:b/>
          <w:bCs/>
          <w:sz w:val="30"/>
          <w:szCs w:val="30"/>
        </w:rPr>
        <w:t>4</w:t>
      </w:r>
      <w:r>
        <w:rPr>
          <w:rFonts w:asciiTheme="minorEastAsia" w:hAnsiTheme="minorEastAsia" w:cs="黑体" w:hint="eastAsia"/>
          <w:b/>
          <w:bCs/>
          <w:sz w:val="30"/>
          <w:szCs w:val="30"/>
        </w:rPr>
        <w:t>月</w:t>
      </w:r>
      <w:r>
        <w:rPr>
          <w:rFonts w:asciiTheme="minorEastAsia" w:hAnsiTheme="minorEastAsia" w:cs="黑体" w:hint="eastAsia"/>
          <w:b/>
          <w:bCs/>
          <w:sz w:val="30"/>
          <w:szCs w:val="30"/>
        </w:rPr>
        <w:t>15</w:t>
      </w:r>
      <w:r>
        <w:rPr>
          <w:rFonts w:asciiTheme="minorEastAsia" w:hAnsiTheme="minorEastAsia" w:cs="黑体" w:hint="eastAsia"/>
          <w:b/>
          <w:bCs/>
          <w:sz w:val="30"/>
          <w:szCs w:val="30"/>
        </w:rPr>
        <w:t>日</w:t>
      </w:r>
    </w:p>
    <w:p w14:paraId="753397D6" w14:textId="77777777" w:rsidR="00601BC1" w:rsidRDefault="002D12CC">
      <w:pPr>
        <w:jc w:val="center"/>
        <w:rPr>
          <w:rFonts w:ascii="黑体" w:eastAsia="黑体" w:hAnsi="黑体" w:cs="宋体"/>
          <w:b/>
          <w:kern w:val="0"/>
          <w:sz w:val="24"/>
          <w:szCs w:val="24"/>
        </w:rPr>
      </w:pPr>
      <w:r>
        <w:rPr>
          <w:rFonts w:ascii="黑体" w:eastAsia="黑体" w:hAnsi="黑体" w:cs="宋体" w:hint="eastAsia"/>
          <w:b/>
          <w:kern w:val="0"/>
          <w:sz w:val="24"/>
          <w:szCs w:val="24"/>
        </w:rPr>
        <w:lastRenderedPageBreak/>
        <w:t>第一章</w:t>
      </w:r>
    </w:p>
    <w:p w14:paraId="327F57F5" w14:textId="77777777" w:rsidR="00601BC1" w:rsidRDefault="002D12CC">
      <w:pPr>
        <w:jc w:val="center"/>
        <w:rPr>
          <w:rFonts w:ascii="黑体" w:eastAsia="黑体" w:hAnsi="黑体" w:cs="宋体"/>
          <w:b/>
          <w:kern w:val="0"/>
          <w:sz w:val="24"/>
          <w:szCs w:val="24"/>
        </w:rPr>
      </w:pPr>
      <w:r>
        <w:rPr>
          <w:rFonts w:ascii="黑体" w:eastAsia="黑体" w:hAnsi="黑体" w:cs="宋体" w:hint="eastAsia"/>
          <w:b/>
          <w:kern w:val="0"/>
          <w:sz w:val="24"/>
          <w:szCs w:val="24"/>
        </w:rPr>
        <w:t>四川宏达股份有限公司</w:t>
      </w:r>
    </w:p>
    <w:p w14:paraId="38A8A1F4" w14:textId="77777777" w:rsidR="00601BC1" w:rsidRDefault="002D12CC">
      <w:pPr>
        <w:jc w:val="center"/>
        <w:rPr>
          <w:rFonts w:ascii="黑体" w:eastAsia="黑体" w:hAnsi="黑体" w:cs="宋体"/>
          <w:b/>
          <w:kern w:val="0"/>
          <w:sz w:val="24"/>
          <w:szCs w:val="24"/>
        </w:rPr>
      </w:pPr>
      <w:r>
        <w:rPr>
          <w:rFonts w:ascii="宋体" w:eastAsia="宋体" w:hAnsi="宋体" w:cs="宋体" w:hint="eastAsia"/>
          <w:b/>
          <w:bCs/>
          <w:sz w:val="24"/>
          <w:szCs w:val="24"/>
        </w:rPr>
        <w:t>甲级化工设计单位</w:t>
      </w:r>
      <w:r>
        <w:rPr>
          <w:rFonts w:ascii="黑体" w:eastAsia="黑体" w:hAnsi="黑体" w:cs="宋体" w:hint="eastAsia"/>
          <w:b/>
          <w:kern w:val="0"/>
          <w:sz w:val="24"/>
          <w:szCs w:val="24"/>
        </w:rPr>
        <w:t>采购比选文件</w:t>
      </w:r>
    </w:p>
    <w:p w14:paraId="5E4AB89E" w14:textId="77777777" w:rsidR="00601BC1" w:rsidRDefault="002D12CC">
      <w:pPr>
        <w:pStyle w:val="a4"/>
        <w:ind w:firstLine="482"/>
        <w:jc w:val="center"/>
        <w:rPr>
          <w:rFonts w:ascii="黑体" w:eastAsia="黑体" w:hAnsi="黑体" w:cs="宋体"/>
          <w:b/>
          <w:kern w:val="0"/>
        </w:rPr>
      </w:pPr>
      <w:r>
        <w:rPr>
          <w:rFonts w:ascii="黑体" w:eastAsia="黑体" w:hAnsi="黑体" w:cs="宋体" w:hint="eastAsia"/>
          <w:b/>
          <w:kern w:val="0"/>
        </w:rPr>
        <w:t xml:space="preserve">                     </w:t>
      </w:r>
      <w:r>
        <w:rPr>
          <w:rFonts w:ascii="黑体" w:eastAsia="黑体" w:hAnsi="黑体" w:cs="宋体" w:hint="eastAsia"/>
          <w:b/>
          <w:kern w:val="0"/>
        </w:rPr>
        <w:t>编号：</w:t>
      </w:r>
      <w:r>
        <w:rPr>
          <w:rFonts w:ascii="黑体" w:eastAsia="黑体" w:hAnsi="黑体" w:cs="宋体" w:hint="eastAsia"/>
          <w:b/>
          <w:kern w:val="0"/>
        </w:rPr>
        <w:t>GF</w:t>
      </w:r>
      <w:r>
        <w:rPr>
          <w:rFonts w:ascii="黑体" w:eastAsia="黑体" w:hAnsi="黑体" w:cs="宋体" w:hint="eastAsia"/>
          <w:b/>
          <w:kern w:val="0"/>
        </w:rPr>
        <w:t>-GKBX-2026-FW</w:t>
      </w:r>
    </w:p>
    <w:p w14:paraId="24F8E19B" w14:textId="77777777" w:rsidR="00601BC1" w:rsidRDefault="002D12CC">
      <w:pPr>
        <w:spacing w:line="480" w:lineRule="exact"/>
        <w:rPr>
          <w:rFonts w:ascii="黑体" w:eastAsia="黑体" w:hAnsi="黑体" w:cs="Times New Roman"/>
          <w:b/>
          <w:sz w:val="24"/>
          <w:szCs w:val="24"/>
        </w:rPr>
      </w:pPr>
      <w:r>
        <w:rPr>
          <w:rFonts w:ascii="黑体" w:eastAsia="黑体" w:hAnsi="黑体" w:cs="Times New Roman" w:hint="eastAsia"/>
          <w:b/>
          <w:sz w:val="24"/>
          <w:szCs w:val="24"/>
        </w:rPr>
        <w:t>各投标单位：</w:t>
      </w:r>
    </w:p>
    <w:p w14:paraId="69E04206"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四川宏达股份有限公司</w:t>
      </w:r>
      <w:r>
        <w:rPr>
          <w:rFonts w:ascii="宋体" w:eastAsia="宋体" w:hAnsi="宋体" w:cs="宋体" w:hint="eastAsia"/>
          <w:b/>
          <w:bCs/>
          <w:sz w:val="24"/>
          <w:szCs w:val="24"/>
        </w:rPr>
        <w:t>甲级化工设计单位</w:t>
      </w:r>
      <w:r>
        <w:rPr>
          <w:rFonts w:ascii="黑体" w:eastAsia="黑体" w:hAnsi="黑体" w:cs="宋体" w:hint="eastAsia"/>
          <w:b/>
          <w:kern w:val="0"/>
          <w:sz w:val="24"/>
          <w:szCs w:val="24"/>
        </w:rPr>
        <w:t>采购</w:t>
      </w:r>
      <w:r>
        <w:rPr>
          <w:rFonts w:ascii="宋体" w:eastAsia="宋体" w:hAnsi="宋体" w:cs="宋体" w:hint="eastAsia"/>
          <w:kern w:val="0"/>
          <w:sz w:val="24"/>
          <w:szCs w:val="24"/>
        </w:rPr>
        <w:t>，本着“公开、公平、公正”的原则，现进行公开比选。欢迎贵公司前来报价，现将相关事项公告如下：</w:t>
      </w:r>
    </w:p>
    <w:p w14:paraId="4C5C7915"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一、标的物：甲级化工设计单位</w:t>
      </w:r>
    </w:p>
    <w:p w14:paraId="5CCE9D8B"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二、项目概况</w:t>
      </w:r>
    </w:p>
    <w:p w14:paraId="61CB322D"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项目需求单位为四川宏达股份有限公司旗下三子公司：什邡磷化工分公司、什邡有色金属分公司、四川绵竹川润化工有限公司。四川宏达股份有限公司为蜀道投资集团有限责任公司控股的上市公司，于</w:t>
      </w:r>
      <w:r>
        <w:rPr>
          <w:rFonts w:ascii="宋体" w:eastAsia="宋体" w:hAnsi="宋体" w:cs="宋体" w:hint="eastAsia"/>
          <w:kern w:val="0"/>
          <w:sz w:val="24"/>
          <w:szCs w:val="24"/>
        </w:rPr>
        <w:t>2001</w:t>
      </w:r>
      <w:r>
        <w:rPr>
          <w:rFonts w:ascii="宋体" w:eastAsia="宋体" w:hAnsi="宋体" w:cs="宋体" w:hint="eastAsia"/>
          <w:kern w:val="0"/>
          <w:sz w:val="24"/>
          <w:szCs w:val="24"/>
        </w:rPr>
        <w:t>年在上海证券交易所上市（股票代码：</w:t>
      </w:r>
      <w:r>
        <w:rPr>
          <w:rFonts w:ascii="宋体" w:eastAsia="宋体" w:hAnsi="宋体" w:cs="宋体" w:hint="eastAsia"/>
          <w:kern w:val="0"/>
          <w:sz w:val="24"/>
          <w:szCs w:val="24"/>
        </w:rPr>
        <w:t>600331</w:t>
      </w:r>
      <w:r>
        <w:rPr>
          <w:rFonts w:ascii="宋体" w:eastAsia="宋体" w:hAnsi="宋体" w:cs="宋体" w:hint="eastAsia"/>
          <w:kern w:val="0"/>
          <w:sz w:val="24"/>
          <w:szCs w:val="24"/>
        </w:rPr>
        <w:t>），注册资金贰拾亿叁仟贰佰万元整，是以有色金属冶炼、磷化工、合成氨为主业的集多元化、多产业于一体的大型股份制企业。</w:t>
      </w:r>
    </w:p>
    <w:p w14:paraId="16BA96A3"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三、招标内容</w:t>
      </w:r>
    </w:p>
    <w:p w14:paraId="2F48BA60"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项目内容：什邡磷化工分公司、什邡有色金属分公司、四川绵竹川润化工有限公司三公司，生产过程中改造的设备基础、设备、电器、仪表、生产工艺等等的零星设计，招甲</w:t>
      </w:r>
      <w:r>
        <w:rPr>
          <w:rFonts w:ascii="宋体" w:eastAsia="宋体" w:hAnsi="宋体" w:cs="宋体" w:hint="eastAsia"/>
          <w:kern w:val="0"/>
          <w:sz w:val="24"/>
          <w:szCs w:val="24"/>
        </w:rPr>
        <w:t>级化工设计单位。</w:t>
      </w:r>
    </w:p>
    <w:p w14:paraId="050BFFC2"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四、投标人资格要求</w:t>
      </w:r>
    </w:p>
    <w:p w14:paraId="33FB5F7A"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4.1</w:t>
      </w:r>
      <w:r>
        <w:rPr>
          <w:rFonts w:ascii="宋体" w:eastAsia="宋体" w:hAnsi="宋体" w:cs="宋体" w:hint="eastAsia"/>
          <w:kern w:val="0"/>
          <w:sz w:val="24"/>
          <w:szCs w:val="24"/>
        </w:rPr>
        <w:t>资质要求：具备工程设计资质证书，资质等级要求为：化工石化医药行业（化工工程）专业甲级或工程设计综合资质甲级</w:t>
      </w:r>
    </w:p>
    <w:p w14:paraId="2C96046B"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4.2</w:t>
      </w:r>
      <w:r>
        <w:rPr>
          <w:rFonts w:ascii="宋体" w:eastAsia="宋体" w:hAnsi="宋体" w:cs="宋体" w:hint="eastAsia"/>
          <w:kern w:val="0"/>
          <w:sz w:val="24"/>
          <w:szCs w:val="24"/>
        </w:rPr>
        <w:t>业绩要求：合成氨或磷化工或有色行业设计业绩</w:t>
      </w:r>
    </w:p>
    <w:p w14:paraId="3883369E" w14:textId="77777777" w:rsidR="00601BC1" w:rsidRDefault="002D12CC">
      <w:pPr>
        <w:widowControl/>
        <w:ind w:firstLineChars="200" w:firstLine="480"/>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营业执照中注册资本</w:t>
      </w:r>
      <w:r>
        <w:rPr>
          <w:rFonts w:ascii="宋体" w:eastAsia="宋体" w:hAnsi="宋体" w:cs="宋体" w:hint="eastAsia"/>
          <w:kern w:val="0"/>
          <w:sz w:val="24"/>
          <w:szCs w:val="24"/>
        </w:rPr>
        <w:t>1500</w:t>
      </w:r>
      <w:r>
        <w:rPr>
          <w:rFonts w:ascii="宋体" w:eastAsia="宋体" w:hAnsi="宋体" w:cs="宋体" w:hint="eastAsia"/>
          <w:kern w:val="0"/>
          <w:sz w:val="24"/>
          <w:szCs w:val="24"/>
        </w:rPr>
        <w:t>万元</w:t>
      </w:r>
    </w:p>
    <w:p w14:paraId="0CCBC5E6" w14:textId="77777777" w:rsidR="00601BC1" w:rsidRDefault="002D12CC">
      <w:pPr>
        <w:numPr>
          <w:ilvl w:val="0"/>
          <w:numId w:val="1"/>
        </w:numPr>
        <w:spacing w:line="480" w:lineRule="exact"/>
        <w:rPr>
          <w:rFonts w:ascii="黑体" w:eastAsia="黑体" w:hAnsi="黑体" w:cs="宋体"/>
          <w:kern w:val="0"/>
          <w:sz w:val="24"/>
          <w:szCs w:val="24"/>
        </w:rPr>
      </w:pPr>
      <w:r>
        <w:rPr>
          <w:rFonts w:ascii="黑体" w:eastAsia="黑体" w:hAnsi="黑体" w:cs="宋体" w:hint="eastAsia"/>
          <w:kern w:val="0"/>
          <w:sz w:val="24"/>
          <w:szCs w:val="24"/>
        </w:rPr>
        <w:t>服务时间两年</w:t>
      </w:r>
    </w:p>
    <w:p w14:paraId="1A5C09F8" w14:textId="77777777" w:rsidR="00601BC1" w:rsidRDefault="002D12CC">
      <w:pPr>
        <w:pStyle w:val="af"/>
        <w:spacing w:before="0" w:beforeAutospacing="0" w:after="0" w:afterAutospacing="0" w:line="460" w:lineRule="exact"/>
        <w:rPr>
          <w:rFonts w:asciiTheme="minorEastAsia" w:hAnsiTheme="minorEastAsia" w:cs="Segoe UI"/>
        </w:rPr>
      </w:pPr>
      <w:r>
        <w:rPr>
          <w:rFonts w:ascii="黑体" w:eastAsia="黑体" w:hAnsi="黑体" w:hint="eastAsia"/>
        </w:rPr>
        <w:t>六、付款和计价方式：</w:t>
      </w:r>
      <w:r>
        <w:rPr>
          <w:rFonts w:asciiTheme="minorEastAsia" w:eastAsiaTheme="minorEastAsia" w:hAnsiTheme="minorEastAsia" w:cs="Segoe UI" w:hint="eastAsia"/>
        </w:rPr>
        <w:t>每次在设计委托书中确定</w:t>
      </w:r>
      <w:r>
        <w:rPr>
          <w:rFonts w:asciiTheme="minorEastAsia" w:eastAsiaTheme="minorEastAsia" w:hAnsiTheme="minorEastAsia" w:cs="Segoe UI" w:hint="eastAsia"/>
        </w:rPr>
        <w:t>,</w:t>
      </w:r>
      <w:r>
        <w:rPr>
          <w:rFonts w:asciiTheme="minorEastAsia" w:eastAsiaTheme="minorEastAsia" w:hAnsiTheme="minorEastAsia" w:cs="Segoe UI" w:hint="eastAsia"/>
        </w:rPr>
        <w:t>设计费每半年结算一次</w:t>
      </w:r>
      <w:r>
        <w:rPr>
          <w:rFonts w:asciiTheme="minorEastAsia" w:eastAsiaTheme="minorEastAsia" w:hAnsiTheme="minorEastAsia" w:cs="Segoe UI" w:hint="eastAsia"/>
        </w:rPr>
        <w:t>,</w:t>
      </w:r>
      <w:r>
        <w:rPr>
          <w:rFonts w:asciiTheme="minorEastAsia" w:eastAsiaTheme="minorEastAsia" w:hAnsiTheme="minorEastAsia" w:cs="Segoe UI" w:hint="eastAsia"/>
        </w:rPr>
        <w:t>根据设计委托书及设计清单价格表确认结算总价</w:t>
      </w:r>
      <w:r>
        <w:rPr>
          <w:rFonts w:asciiTheme="minorEastAsia" w:eastAsiaTheme="minorEastAsia" w:hAnsiTheme="minorEastAsia" w:cs="Segoe UI" w:hint="eastAsia"/>
        </w:rPr>
        <w:t>,</w:t>
      </w:r>
      <w:r>
        <w:rPr>
          <w:rFonts w:asciiTheme="minorEastAsia" w:eastAsiaTheme="minorEastAsia" w:hAnsiTheme="minorEastAsia" w:cs="Segoe UI" w:hint="eastAsia"/>
        </w:rPr>
        <w:t>提交全额增值税发票后支付</w:t>
      </w:r>
      <w:r>
        <w:rPr>
          <w:rFonts w:asciiTheme="minorEastAsia" w:eastAsiaTheme="minorEastAsia" w:hAnsiTheme="minorEastAsia" w:cs="Segoe UI" w:hint="eastAsia"/>
        </w:rPr>
        <w:t>，</w:t>
      </w:r>
      <w:r>
        <w:rPr>
          <w:rFonts w:asciiTheme="minorEastAsia" w:hAnsiTheme="minorEastAsia" w:cs="黑体" w:hint="eastAsia"/>
          <w:color w:val="000000" w:themeColor="text1"/>
        </w:rPr>
        <w:t>以现汇或银行电子承兑汇票支付</w:t>
      </w:r>
      <w:r>
        <w:rPr>
          <w:rFonts w:asciiTheme="minorEastAsia" w:hAnsiTheme="minorEastAsia" w:cs="黑体" w:hint="eastAsia"/>
          <w:color w:val="000000" w:themeColor="text1"/>
        </w:rPr>
        <w:t>，</w:t>
      </w:r>
      <w:r>
        <w:rPr>
          <w:rFonts w:asciiTheme="minorEastAsia" w:hAnsiTheme="minorEastAsia" w:cs="黑体" w:hint="eastAsia"/>
          <w:color w:val="000000" w:themeColor="text1"/>
        </w:rPr>
        <w:t>开具全额增值税专用发票</w:t>
      </w:r>
      <w:r>
        <w:rPr>
          <w:rFonts w:asciiTheme="minorEastAsia" w:hAnsiTheme="minorEastAsia" w:cs="黑体" w:hint="eastAsia"/>
          <w:color w:val="000000" w:themeColor="text1"/>
        </w:rPr>
        <w:t>(</w:t>
      </w:r>
      <w:r>
        <w:rPr>
          <w:rFonts w:asciiTheme="minorEastAsia" w:hAnsiTheme="minorEastAsia" w:cs="黑体" w:hint="eastAsia"/>
          <w:color w:val="000000" w:themeColor="text1"/>
        </w:rPr>
        <w:t>税率</w:t>
      </w:r>
      <w:r>
        <w:rPr>
          <w:rFonts w:asciiTheme="minorEastAsia" w:hAnsiTheme="minorEastAsia" w:cs="黑体" w:hint="eastAsia"/>
          <w:color w:val="000000" w:themeColor="text1"/>
        </w:rPr>
        <w:t xml:space="preserve"> </w:t>
      </w:r>
      <w:r>
        <w:rPr>
          <w:rFonts w:asciiTheme="minorEastAsia" w:hAnsiTheme="minorEastAsia" w:cs="黑体" w:hint="eastAsia"/>
          <w:color w:val="000000" w:themeColor="text1"/>
        </w:rPr>
        <w:t>%)</w:t>
      </w:r>
      <w:r>
        <w:rPr>
          <w:rFonts w:asciiTheme="minorEastAsia" w:hAnsiTheme="minorEastAsia" w:cs="黑体" w:hint="eastAsia"/>
          <w:color w:val="000000" w:themeColor="text1"/>
        </w:rPr>
        <w:t>，</w:t>
      </w:r>
      <w:r>
        <w:rPr>
          <w:rFonts w:asciiTheme="minorEastAsia" w:hAnsiTheme="minorEastAsia" w:cs="Segoe UI" w:hint="eastAsia"/>
        </w:rPr>
        <w:t>协议中约定</w:t>
      </w:r>
      <w:bookmarkStart w:id="0" w:name="OLE_LINK6"/>
      <w:r>
        <w:rPr>
          <w:rFonts w:asciiTheme="minorEastAsia" w:hAnsiTheme="minorEastAsia" w:cs="Segoe UI" w:hint="eastAsia"/>
        </w:rPr>
        <w:t>设计成果计价按</w:t>
      </w:r>
      <w:r>
        <w:rPr>
          <w:rFonts w:asciiTheme="minorEastAsia" w:hAnsiTheme="minorEastAsia" w:cs="Segoe UI" w:hint="eastAsia"/>
        </w:rPr>
        <w:t>A4-A0</w:t>
      </w:r>
      <w:r>
        <w:rPr>
          <w:rFonts w:asciiTheme="minorEastAsia" w:hAnsiTheme="minorEastAsia" w:cs="Segoe UI" w:hint="eastAsia"/>
        </w:rPr>
        <w:t>不同图幅确定单价，按实际发生数量结算。</w:t>
      </w:r>
    </w:p>
    <w:bookmarkEnd w:id="0"/>
    <w:p w14:paraId="06BFB64A" w14:textId="77777777" w:rsidR="00601BC1" w:rsidRDefault="002D12CC">
      <w:pPr>
        <w:spacing w:line="480" w:lineRule="exact"/>
        <w:outlineLvl w:val="0"/>
        <w:rPr>
          <w:rFonts w:ascii="黑体" w:eastAsia="黑体" w:hAnsi="黑体" w:cs="黑体"/>
          <w:sz w:val="24"/>
          <w:szCs w:val="24"/>
        </w:rPr>
      </w:pPr>
      <w:r>
        <w:rPr>
          <w:rFonts w:ascii="黑体" w:eastAsia="黑体" w:hAnsi="黑体" w:cs="黑体" w:hint="eastAsia"/>
          <w:sz w:val="24"/>
          <w:szCs w:val="24"/>
        </w:rPr>
        <w:t>七、</w:t>
      </w:r>
      <w:r>
        <w:rPr>
          <w:rFonts w:ascii="黑体" w:eastAsia="黑体" w:hAnsi="黑体" w:cs="黑体" w:hint="eastAsia"/>
          <w:sz w:val="24"/>
          <w:szCs w:val="24"/>
        </w:rPr>
        <w:t>比选文件的获取</w:t>
      </w:r>
    </w:p>
    <w:p w14:paraId="184D71F7" w14:textId="77777777" w:rsidR="00601BC1" w:rsidRDefault="002D12CC">
      <w:pPr>
        <w:spacing w:line="480" w:lineRule="exact"/>
        <w:outlineLvl w:val="0"/>
        <w:rPr>
          <w:rFonts w:ascii="宋体" w:eastAsia="宋体" w:hAnsi="宋体" w:cs="宋体"/>
          <w:sz w:val="24"/>
          <w:szCs w:val="24"/>
        </w:rPr>
      </w:pPr>
      <w:r>
        <w:rPr>
          <w:rFonts w:ascii="宋体" w:eastAsia="宋体" w:hAnsi="宋体" w:cs="宋体" w:hint="eastAsia"/>
          <w:sz w:val="24"/>
          <w:szCs w:val="24"/>
        </w:rPr>
        <w:t>获取方式为：自</w:t>
      </w:r>
      <w:r>
        <w:rPr>
          <w:rFonts w:ascii="宋体" w:eastAsia="宋体" w:hAnsi="宋体" w:cs="宋体" w:hint="eastAsia"/>
          <w:sz w:val="24"/>
          <w:szCs w:val="24"/>
        </w:rPr>
        <w:t xml:space="preserve"> 202</w:t>
      </w:r>
      <w:r>
        <w:rPr>
          <w:rFonts w:ascii="宋体" w:eastAsia="宋体" w:hAnsi="宋体" w:cs="宋体" w:hint="eastAsia"/>
          <w:sz w:val="24"/>
          <w:szCs w:val="24"/>
        </w:rPr>
        <w:t>6</w:t>
      </w:r>
      <w:r>
        <w:rPr>
          <w:rFonts w:ascii="宋体" w:eastAsia="宋体" w:hAnsi="宋体" w:cs="宋体" w:hint="eastAsia"/>
          <w:sz w:val="24"/>
          <w:szCs w:val="24"/>
        </w:rPr>
        <w:t>年</w:t>
      </w:r>
      <w:r>
        <w:rPr>
          <w:rFonts w:ascii="宋体" w:eastAsia="宋体" w:hAnsi="宋体" w:cs="宋体" w:hint="eastAsia"/>
          <w:sz w:val="24"/>
          <w:szCs w:val="24"/>
        </w:rPr>
        <w:t>4</w:t>
      </w:r>
      <w:r>
        <w:rPr>
          <w:rFonts w:ascii="宋体" w:eastAsia="宋体" w:hAnsi="宋体" w:cs="宋体" w:hint="eastAsia"/>
          <w:sz w:val="24"/>
          <w:szCs w:val="24"/>
        </w:rPr>
        <w:t>月</w:t>
      </w:r>
      <w:r>
        <w:rPr>
          <w:rFonts w:ascii="宋体" w:eastAsia="宋体" w:hAnsi="宋体" w:cs="宋体" w:hint="eastAsia"/>
          <w:sz w:val="24"/>
          <w:szCs w:val="24"/>
        </w:rPr>
        <w:t>15</w:t>
      </w:r>
      <w:r>
        <w:rPr>
          <w:rFonts w:ascii="宋体" w:eastAsia="宋体" w:hAnsi="宋体" w:cs="宋体" w:hint="eastAsia"/>
          <w:sz w:val="24"/>
          <w:szCs w:val="24"/>
        </w:rPr>
        <w:t>日</w:t>
      </w:r>
      <w:r>
        <w:rPr>
          <w:rFonts w:ascii="宋体" w:eastAsia="宋体" w:hAnsi="宋体" w:cs="宋体" w:hint="eastAsia"/>
          <w:sz w:val="24"/>
          <w:szCs w:val="24"/>
        </w:rPr>
        <w:t xml:space="preserve"> 00 </w:t>
      </w:r>
      <w:r>
        <w:rPr>
          <w:rFonts w:ascii="宋体" w:eastAsia="宋体" w:hAnsi="宋体" w:cs="宋体" w:hint="eastAsia"/>
          <w:sz w:val="24"/>
          <w:szCs w:val="24"/>
        </w:rPr>
        <w:t>时</w:t>
      </w:r>
      <w:r>
        <w:rPr>
          <w:rFonts w:ascii="宋体" w:eastAsia="宋体" w:hAnsi="宋体" w:cs="宋体" w:hint="eastAsia"/>
          <w:sz w:val="24"/>
          <w:szCs w:val="24"/>
        </w:rPr>
        <w:t xml:space="preserve"> 00 </w:t>
      </w:r>
      <w:r>
        <w:rPr>
          <w:rFonts w:ascii="宋体" w:eastAsia="宋体" w:hAnsi="宋体" w:cs="宋体" w:hint="eastAsia"/>
          <w:sz w:val="24"/>
          <w:szCs w:val="24"/>
        </w:rPr>
        <w:t>分至</w:t>
      </w:r>
      <w:r>
        <w:rPr>
          <w:rFonts w:ascii="宋体" w:eastAsia="宋体" w:hAnsi="宋体" w:cs="宋体" w:hint="eastAsia"/>
          <w:sz w:val="24"/>
          <w:szCs w:val="24"/>
        </w:rPr>
        <w:t xml:space="preserve"> 202</w:t>
      </w:r>
      <w:r>
        <w:rPr>
          <w:rFonts w:ascii="宋体" w:eastAsia="宋体" w:hAnsi="宋体" w:cs="宋体" w:hint="eastAsia"/>
          <w:sz w:val="24"/>
          <w:szCs w:val="24"/>
        </w:rPr>
        <w:t>6</w:t>
      </w:r>
      <w:r>
        <w:rPr>
          <w:rFonts w:ascii="宋体" w:eastAsia="宋体" w:hAnsi="宋体" w:cs="宋体" w:hint="eastAsia"/>
          <w:sz w:val="24"/>
          <w:szCs w:val="24"/>
        </w:rPr>
        <w:t>年</w:t>
      </w:r>
      <w:r>
        <w:rPr>
          <w:rFonts w:ascii="宋体" w:eastAsia="宋体" w:hAnsi="宋体" w:cs="宋体" w:hint="eastAsia"/>
          <w:sz w:val="24"/>
          <w:szCs w:val="24"/>
        </w:rPr>
        <w:t>4</w:t>
      </w:r>
      <w:r>
        <w:rPr>
          <w:rFonts w:ascii="宋体" w:eastAsia="宋体" w:hAnsi="宋体" w:cs="宋体" w:hint="eastAsia"/>
          <w:sz w:val="24"/>
          <w:szCs w:val="24"/>
        </w:rPr>
        <w:t>月</w:t>
      </w:r>
      <w:r>
        <w:rPr>
          <w:rFonts w:ascii="宋体" w:eastAsia="宋体" w:hAnsi="宋体" w:cs="宋体" w:hint="eastAsia"/>
          <w:sz w:val="24"/>
          <w:szCs w:val="24"/>
        </w:rPr>
        <w:t>23</w:t>
      </w:r>
      <w:r>
        <w:rPr>
          <w:rFonts w:ascii="宋体" w:eastAsia="宋体" w:hAnsi="宋体" w:cs="宋体" w:hint="eastAsia"/>
          <w:sz w:val="24"/>
          <w:szCs w:val="24"/>
        </w:rPr>
        <w:t>日</w:t>
      </w:r>
      <w:r>
        <w:rPr>
          <w:rFonts w:ascii="宋体" w:eastAsia="宋体" w:hAnsi="宋体" w:cs="宋体" w:hint="eastAsia"/>
          <w:sz w:val="24"/>
          <w:szCs w:val="24"/>
        </w:rPr>
        <w:t xml:space="preserve"> 23 </w:t>
      </w:r>
      <w:r>
        <w:rPr>
          <w:rFonts w:ascii="宋体" w:eastAsia="宋体" w:hAnsi="宋体" w:cs="宋体" w:hint="eastAsia"/>
          <w:sz w:val="24"/>
          <w:szCs w:val="24"/>
        </w:rPr>
        <w:t>时</w:t>
      </w:r>
      <w:r>
        <w:rPr>
          <w:rFonts w:ascii="宋体" w:eastAsia="宋体" w:hAnsi="宋体" w:cs="宋体" w:hint="eastAsia"/>
          <w:sz w:val="24"/>
          <w:szCs w:val="24"/>
        </w:rPr>
        <w:t xml:space="preserve"> 59 </w:t>
      </w:r>
      <w:r>
        <w:rPr>
          <w:rFonts w:ascii="宋体" w:eastAsia="宋体" w:hAnsi="宋体" w:cs="宋体" w:hint="eastAsia"/>
          <w:sz w:val="24"/>
          <w:szCs w:val="24"/>
        </w:rPr>
        <w:t>分通过四川宏达股份有限公司集采中心招投标平台</w:t>
      </w:r>
      <w:r>
        <w:rPr>
          <w:rFonts w:ascii="宋体" w:eastAsia="宋体" w:hAnsi="宋体" w:cs="宋体" w:hint="eastAsia"/>
          <w:sz w:val="24"/>
          <w:szCs w:val="24"/>
        </w:rPr>
        <w:t>(</w:t>
      </w:r>
      <w:r>
        <w:rPr>
          <w:rFonts w:ascii="宋体" w:eastAsia="宋体" w:hAnsi="宋体" w:cs="宋体" w:hint="eastAsia"/>
          <w:sz w:val="24"/>
          <w:szCs w:val="24"/>
        </w:rPr>
        <w:t>以下简称“</w:t>
      </w:r>
      <w:r>
        <w:rPr>
          <w:rFonts w:ascii="宋体" w:eastAsia="宋体" w:hAnsi="宋体" w:cs="宋体" w:hint="eastAsia"/>
          <w:sz w:val="24"/>
          <w:szCs w:val="24"/>
        </w:rPr>
        <w:t xml:space="preserve"> </w:t>
      </w:r>
      <w:r>
        <w:rPr>
          <w:rFonts w:ascii="宋体" w:eastAsia="宋体" w:hAnsi="宋体" w:cs="宋体" w:hint="eastAsia"/>
          <w:sz w:val="24"/>
          <w:szCs w:val="24"/>
        </w:rPr>
        <w:t>宏达股份集采平台”）（</w:t>
      </w:r>
      <w:r>
        <w:rPr>
          <w:rFonts w:ascii="宋体" w:eastAsia="宋体" w:hAnsi="宋体" w:cs="宋体" w:hint="eastAsia"/>
          <w:sz w:val="24"/>
          <w:szCs w:val="24"/>
        </w:rPr>
        <w:t>http://jc.sichuanhongda.com/</w:t>
      </w:r>
      <w:r>
        <w:rPr>
          <w:rFonts w:ascii="宋体" w:eastAsia="宋体" w:hAnsi="宋体" w:cs="宋体" w:hint="eastAsia"/>
          <w:sz w:val="24"/>
          <w:szCs w:val="24"/>
        </w:rPr>
        <w:t>）进行注册并登录后参与投标并下载比选文件。</w:t>
      </w:r>
      <w:r>
        <w:rPr>
          <w:rFonts w:ascii="宋体" w:eastAsia="宋体" w:hAnsi="宋体" w:cs="宋体" w:hint="eastAsia"/>
          <w:sz w:val="24"/>
          <w:szCs w:val="24"/>
        </w:rPr>
        <w:t xml:space="preserve"> </w:t>
      </w:r>
    </w:p>
    <w:p w14:paraId="1FFF1DDB" w14:textId="77777777" w:rsidR="00601BC1" w:rsidRDefault="002D12CC">
      <w:pPr>
        <w:tabs>
          <w:tab w:val="left" w:pos="312"/>
        </w:tabs>
        <w:spacing w:line="480" w:lineRule="exact"/>
        <w:rPr>
          <w:rFonts w:ascii="黑体" w:eastAsia="黑体" w:hAnsi="黑体" w:cs="仿宋_GB2312"/>
          <w:sz w:val="24"/>
          <w:szCs w:val="24"/>
        </w:rPr>
      </w:pPr>
      <w:r>
        <w:rPr>
          <w:rFonts w:ascii="黑体" w:eastAsia="黑体" w:hAnsi="黑体" w:cs="仿宋_GB2312" w:hint="eastAsia"/>
          <w:sz w:val="24"/>
          <w:szCs w:val="24"/>
        </w:rPr>
        <w:t>八、</w:t>
      </w:r>
      <w:r>
        <w:rPr>
          <w:rFonts w:ascii="黑体" w:eastAsia="黑体" w:hAnsi="黑体" w:cs="仿宋_GB2312" w:hint="eastAsia"/>
          <w:sz w:val="24"/>
          <w:szCs w:val="24"/>
        </w:rPr>
        <w:t>响应性文件的递交</w:t>
      </w:r>
    </w:p>
    <w:p w14:paraId="7995D338" w14:textId="77777777" w:rsidR="00601BC1" w:rsidRDefault="002D12CC">
      <w:pPr>
        <w:spacing w:line="480" w:lineRule="exact"/>
        <w:rPr>
          <w:rFonts w:ascii="黑体" w:eastAsia="黑体" w:hAnsi="黑体" w:cs="仿宋_GB2312"/>
          <w:sz w:val="24"/>
          <w:szCs w:val="24"/>
        </w:rPr>
      </w:pPr>
      <w:r>
        <w:rPr>
          <w:rFonts w:ascii="黑体" w:eastAsia="黑体" w:hAnsi="黑体" w:cs="仿宋_GB2312" w:hint="eastAsia"/>
          <w:sz w:val="24"/>
          <w:szCs w:val="24"/>
        </w:rPr>
        <w:t>递交截止时间：</w:t>
      </w:r>
      <w:r>
        <w:rPr>
          <w:rFonts w:ascii="宋体" w:eastAsia="宋体" w:hAnsi="宋体" w:cs="宋体" w:hint="eastAsia"/>
          <w:sz w:val="24"/>
          <w:szCs w:val="24"/>
        </w:rPr>
        <w:t>202</w:t>
      </w:r>
      <w:r>
        <w:rPr>
          <w:rFonts w:ascii="宋体" w:eastAsia="宋体" w:hAnsi="宋体" w:cs="宋体" w:hint="eastAsia"/>
          <w:sz w:val="24"/>
          <w:szCs w:val="24"/>
        </w:rPr>
        <w:t>6</w:t>
      </w:r>
      <w:r>
        <w:rPr>
          <w:rFonts w:ascii="宋体" w:eastAsia="宋体" w:hAnsi="宋体" w:cs="宋体" w:hint="eastAsia"/>
          <w:sz w:val="24"/>
          <w:szCs w:val="24"/>
        </w:rPr>
        <w:t>年</w:t>
      </w:r>
      <w:r>
        <w:rPr>
          <w:rFonts w:ascii="宋体" w:eastAsia="宋体" w:hAnsi="宋体" w:cs="宋体" w:hint="eastAsia"/>
          <w:sz w:val="24"/>
          <w:szCs w:val="24"/>
        </w:rPr>
        <w:t>4</w:t>
      </w:r>
      <w:r>
        <w:rPr>
          <w:rFonts w:ascii="宋体" w:eastAsia="宋体" w:hAnsi="宋体" w:cs="宋体" w:hint="eastAsia"/>
          <w:sz w:val="24"/>
          <w:szCs w:val="24"/>
        </w:rPr>
        <w:t>月</w:t>
      </w:r>
      <w:r>
        <w:rPr>
          <w:rFonts w:ascii="宋体" w:eastAsia="宋体" w:hAnsi="宋体" w:cs="宋体" w:hint="eastAsia"/>
          <w:sz w:val="24"/>
          <w:szCs w:val="24"/>
        </w:rPr>
        <w:t>24</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9</w:t>
      </w:r>
      <w:r>
        <w:rPr>
          <w:rFonts w:ascii="宋体" w:eastAsia="宋体" w:hAnsi="宋体" w:cs="宋体" w:hint="eastAsia"/>
          <w:sz w:val="24"/>
          <w:szCs w:val="24"/>
        </w:rPr>
        <w:t xml:space="preserve"> </w:t>
      </w:r>
      <w:r>
        <w:rPr>
          <w:rFonts w:ascii="宋体" w:eastAsia="宋体" w:hAnsi="宋体" w:cs="宋体" w:hint="eastAsia"/>
          <w:sz w:val="24"/>
          <w:szCs w:val="24"/>
        </w:rPr>
        <w:t>时</w:t>
      </w:r>
      <w:r>
        <w:rPr>
          <w:rFonts w:ascii="宋体" w:eastAsia="宋体" w:hAnsi="宋体" w:cs="宋体" w:hint="eastAsia"/>
          <w:sz w:val="24"/>
          <w:szCs w:val="24"/>
        </w:rPr>
        <w:t xml:space="preserve"> 00 </w:t>
      </w:r>
      <w:r>
        <w:rPr>
          <w:rFonts w:ascii="宋体" w:eastAsia="宋体" w:hAnsi="宋体" w:cs="宋体" w:hint="eastAsia"/>
          <w:sz w:val="24"/>
          <w:szCs w:val="24"/>
        </w:rPr>
        <w:t>分。</w:t>
      </w:r>
    </w:p>
    <w:p w14:paraId="78CB7961" w14:textId="77777777" w:rsidR="00601BC1" w:rsidRDefault="002D12CC">
      <w:pPr>
        <w:spacing w:line="480" w:lineRule="exact"/>
        <w:rPr>
          <w:rFonts w:ascii="宋体" w:eastAsia="宋体" w:hAnsi="宋体" w:cs="宋体"/>
          <w:sz w:val="24"/>
          <w:szCs w:val="24"/>
        </w:rPr>
      </w:pPr>
      <w:r>
        <w:rPr>
          <w:rFonts w:ascii="宋体" w:eastAsia="宋体" w:hAnsi="宋体" w:cs="宋体" w:hint="eastAsia"/>
          <w:kern w:val="0"/>
          <w:sz w:val="24"/>
          <w:szCs w:val="24"/>
        </w:rPr>
        <w:t>比选申请人按本比选文件第</w:t>
      </w:r>
      <w:r>
        <w:rPr>
          <w:rFonts w:ascii="宋体" w:eastAsia="宋体" w:hAnsi="宋体" w:cs="宋体" w:hint="eastAsia"/>
          <w:kern w:val="0"/>
          <w:sz w:val="24"/>
          <w:szCs w:val="24"/>
        </w:rPr>
        <w:t>二</w:t>
      </w:r>
      <w:r>
        <w:rPr>
          <w:rFonts w:ascii="宋体" w:eastAsia="宋体" w:hAnsi="宋体" w:cs="宋体" w:hint="eastAsia"/>
          <w:kern w:val="0"/>
          <w:sz w:val="24"/>
          <w:szCs w:val="24"/>
        </w:rPr>
        <w:t>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规格型号、数量、单价（到厂含税价）、合计金额、交货期、付款方式等（若询价约定的标的物交货期、</w:t>
      </w:r>
      <w:r>
        <w:rPr>
          <w:rFonts w:ascii="宋体" w:eastAsia="宋体" w:hAnsi="宋体" w:cs="宋体" w:hint="eastAsia"/>
          <w:sz w:val="24"/>
          <w:szCs w:val="24"/>
        </w:rPr>
        <w:lastRenderedPageBreak/>
        <w:t>付款方式、质保期等有异议，请在报价文件中另作说明）。所有上述资料组成响应性文件，比选申请人需将响应性文件打印盖章后，以电子文件方式（</w:t>
      </w:r>
      <w:r>
        <w:rPr>
          <w:rFonts w:ascii="宋体" w:eastAsia="宋体" w:hAnsi="宋体" w:cs="宋体" w:hint="eastAsia"/>
          <w:sz w:val="24"/>
          <w:szCs w:val="24"/>
        </w:rPr>
        <w:t>PDF</w:t>
      </w:r>
      <w:r>
        <w:rPr>
          <w:rFonts w:ascii="宋体" w:eastAsia="宋体" w:hAnsi="宋体" w:cs="宋体" w:hint="eastAsia"/>
          <w:sz w:val="24"/>
          <w:szCs w:val="24"/>
        </w:rPr>
        <w:t>、扫描文件等）上传至宏达股份集采平台。</w:t>
      </w:r>
    </w:p>
    <w:p w14:paraId="5A1FBF7F" w14:textId="77777777" w:rsidR="00601BC1" w:rsidRDefault="002D12CC">
      <w:pPr>
        <w:spacing w:line="480" w:lineRule="exact"/>
        <w:rPr>
          <w:rFonts w:ascii="宋体" w:eastAsia="宋体" w:hAnsi="宋体" w:cs="宋体"/>
          <w:b/>
          <w:bCs/>
          <w:sz w:val="24"/>
          <w:szCs w:val="24"/>
        </w:rPr>
      </w:pPr>
      <w:r>
        <w:rPr>
          <w:rFonts w:ascii="宋体" w:eastAsia="宋体" w:hAnsi="宋体" w:cs="宋体" w:hint="eastAsia"/>
          <w:b/>
          <w:bCs/>
          <w:sz w:val="24"/>
          <w:szCs w:val="24"/>
        </w:rPr>
        <w:t>九、</w:t>
      </w:r>
      <w:r>
        <w:rPr>
          <w:rFonts w:ascii="宋体" w:eastAsia="宋体" w:hAnsi="宋体" w:cs="宋体" w:hint="eastAsia"/>
          <w:b/>
          <w:bCs/>
          <w:sz w:val="24"/>
          <w:szCs w:val="24"/>
        </w:rPr>
        <w:t>响应性文件的要求</w:t>
      </w:r>
    </w:p>
    <w:p w14:paraId="7DF235C9" w14:textId="77777777" w:rsidR="00601BC1" w:rsidRDefault="002D12CC">
      <w:pPr>
        <w:spacing w:line="480" w:lineRule="exact"/>
        <w:rPr>
          <w:rFonts w:ascii="黑体" w:eastAsia="黑体" w:hAnsi="黑体" w:cs="仿宋_GB2312"/>
          <w:sz w:val="24"/>
          <w:szCs w:val="24"/>
        </w:rPr>
      </w:pPr>
      <w:r>
        <w:rPr>
          <w:rFonts w:ascii="黑体" w:eastAsia="黑体" w:hAnsi="黑体" w:cs="仿宋_GB2312" w:hint="eastAsia"/>
          <w:sz w:val="24"/>
          <w:szCs w:val="24"/>
        </w:rPr>
        <w:t>①比选申请人需提供</w:t>
      </w:r>
      <w:bookmarkStart w:id="1" w:name="OLE_LINK3"/>
      <w:bookmarkStart w:id="2" w:name="OLE_LINK4"/>
      <w:r>
        <w:rPr>
          <w:rFonts w:ascii="黑体" w:eastAsia="黑体" w:hAnsi="黑体" w:cs="仿宋_GB2312" w:hint="eastAsia"/>
          <w:sz w:val="24"/>
          <w:szCs w:val="24"/>
        </w:rPr>
        <w:t>营业执照（三证合一）</w:t>
      </w:r>
      <w:bookmarkEnd w:id="1"/>
      <w:bookmarkEnd w:id="2"/>
      <w:r>
        <w:rPr>
          <w:rFonts w:ascii="黑体" w:eastAsia="黑体" w:hAnsi="黑体" w:cs="仿宋_GB2312" w:hint="eastAsia"/>
          <w:sz w:val="24"/>
          <w:szCs w:val="24"/>
        </w:rPr>
        <w:t>，</w:t>
      </w:r>
    </w:p>
    <w:p w14:paraId="3608B571" w14:textId="77777777" w:rsidR="00601BC1" w:rsidRDefault="002D12CC">
      <w:pPr>
        <w:pStyle w:val="af"/>
        <w:spacing w:before="0" w:beforeAutospacing="0" w:after="0" w:afterAutospacing="0" w:line="460" w:lineRule="exact"/>
        <w:rPr>
          <w:rFonts w:asciiTheme="minorEastAsia" w:eastAsiaTheme="minorEastAsia" w:hAnsiTheme="minorEastAsia" w:cs="Segoe UI"/>
          <w:color w:val="000000" w:themeColor="text1"/>
        </w:rPr>
      </w:pPr>
      <w:r>
        <w:rPr>
          <w:rFonts w:ascii="黑体" w:eastAsia="黑体" w:hAnsi="黑体" w:cs="仿宋_GB2312" w:hint="eastAsia"/>
        </w:rPr>
        <w:t>②</w:t>
      </w:r>
      <w:r>
        <w:rPr>
          <w:rFonts w:asciiTheme="minorEastAsia" w:eastAsiaTheme="minorEastAsia" w:hAnsiTheme="minorEastAsia" w:cs="Segoe UI" w:hint="eastAsia"/>
          <w:color w:val="000000" w:themeColor="text1"/>
        </w:rPr>
        <w:t>提供</w:t>
      </w:r>
      <w:r>
        <w:rPr>
          <w:rFonts w:asciiTheme="minorEastAsia" w:eastAsiaTheme="minorEastAsia" w:hAnsiTheme="minorEastAsia" w:cs="Segoe UI" w:hint="eastAsia"/>
          <w:color w:val="000000" w:themeColor="text1"/>
        </w:rPr>
        <w:t>合成氨或磷化工或有色金属行业</w:t>
      </w:r>
      <w:r>
        <w:rPr>
          <w:rFonts w:asciiTheme="minorEastAsia" w:eastAsiaTheme="minorEastAsia" w:hAnsiTheme="minorEastAsia" w:cs="Segoe UI" w:hint="eastAsia"/>
          <w:color w:val="000000" w:themeColor="text1"/>
        </w:rPr>
        <w:t>业绩（附中标通知书或合同扫描件，中标通知书或合同包括已履约完成和正在履约均可）。</w:t>
      </w:r>
    </w:p>
    <w:p w14:paraId="03B07BA3" w14:textId="77777777" w:rsidR="00601BC1" w:rsidRDefault="002D12CC">
      <w:pPr>
        <w:spacing w:line="480" w:lineRule="exact"/>
        <w:rPr>
          <w:rFonts w:ascii="黑体" w:eastAsia="黑体" w:hAnsi="黑体" w:cs="Times New Roman"/>
          <w:sz w:val="24"/>
          <w:szCs w:val="24"/>
        </w:rPr>
      </w:pPr>
      <w:r>
        <w:rPr>
          <w:rFonts w:ascii="黑体" w:eastAsia="黑体" w:hAnsi="黑体" w:cs="Times New Roman" w:hint="eastAsia"/>
          <w:sz w:val="24"/>
          <w:szCs w:val="24"/>
        </w:rPr>
        <w:t>十、</w:t>
      </w:r>
      <w:r>
        <w:rPr>
          <w:rFonts w:ascii="黑体" w:eastAsia="黑体" w:hAnsi="黑体" w:cs="Times New Roman" w:hint="eastAsia"/>
          <w:sz w:val="24"/>
          <w:szCs w:val="24"/>
        </w:rPr>
        <w:t>比选办法：</w:t>
      </w:r>
      <w:r>
        <w:rPr>
          <w:rFonts w:ascii="黑体" w:eastAsia="黑体" w:hAnsi="黑体" w:cs="Times New Roman" w:hint="eastAsia"/>
          <w:sz w:val="24"/>
          <w:szCs w:val="24"/>
        </w:rPr>
        <w:t>满足比选要求</w:t>
      </w:r>
      <w:r>
        <w:rPr>
          <w:rFonts w:ascii="黑体" w:eastAsia="黑体" w:hAnsi="黑体" w:cs="Times New Roman" w:hint="eastAsia"/>
          <w:sz w:val="24"/>
          <w:szCs w:val="24"/>
        </w:rPr>
        <w:t>最低价</w:t>
      </w:r>
      <w:r>
        <w:rPr>
          <w:rFonts w:ascii="黑体" w:eastAsia="黑体" w:hAnsi="黑体" w:cs="Times New Roman" w:hint="eastAsia"/>
          <w:sz w:val="24"/>
          <w:szCs w:val="24"/>
        </w:rPr>
        <w:t>法</w:t>
      </w:r>
      <w:r>
        <w:rPr>
          <w:rFonts w:ascii="黑体" w:eastAsia="黑体" w:hAnsi="黑体" w:cs="Times New Roman" w:hint="eastAsia"/>
          <w:sz w:val="24"/>
          <w:szCs w:val="24"/>
        </w:rPr>
        <w:t>,</w:t>
      </w:r>
      <w:r>
        <w:rPr>
          <w:rFonts w:ascii="黑体" w:eastAsia="黑体" w:hAnsi="黑体" w:cs="Times New Roman" w:hint="eastAsia"/>
          <w:sz w:val="24"/>
          <w:szCs w:val="24"/>
        </w:rPr>
        <w:t>推荐</w:t>
      </w:r>
      <w:r>
        <w:rPr>
          <w:rFonts w:ascii="黑体" w:eastAsia="黑体" w:hAnsi="黑体" w:cs="Times New Roman" w:hint="eastAsia"/>
          <w:sz w:val="24"/>
          <w:szCs w:val="24"/>
        </w:rPr>
        <w:t>1</w:t>
      </w:r>
      <w:r>
        <w:rPr>
          <w:rFonts w:ascii="黑体" w:eastAsia="黑体" w:hAnsi="黑体" w:cs="Times New Roman" w:hint="eastAsia"/>
          <w:sz w:val="24"/>
          <w:szCs w:val="24"/>
        </w:rPr>
        <w:t>至</w:t>
      </w:r>
      <w:r>
        <w:rPr>
          <w:rFonts w:ascii="黑体" w:eastAsia="黑体" w:hAnsi="黑体" w:cs="Times New Roman" w:hint="eastAsia"/>
          <w:sz w:val="24"/>
          <w:szCs w:val="24"/>
        </w:rPr>
        <w:t>2</w:t>
      </w:r>
      <w:r>
        <w:rPr>
          <w:rFonts w:ascii="黑体" w:eastAsia="黑体" w:hAnsi="黑体" w:cs="Times New Roman" w:hint="eastAsia"/>
          <w:sz w:val="24"/>
          <w:szCs w:val="24"/>
        </w:rPr>
        <w:t>名设计单位后选单位，</w:t>
      </w:r>
    </w:p>
    <w:p w14:paraId="3FD4BCAF"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b/>
          <w:bCs/>
        </w:rPr>
      </w:pPr>
      <w:r>
        <w:rPr>
          <w:rFonts w:asciiTheme="minorEastAsia" w:eastAsiaTheme="minorEastAsia" w:hAnsiTheme="minorEastAsia" w:cs="Segoe UI" w:hint="eastAsia"/>
          <w:b/>
          <w:bCs/>
        </w:rPr>
        <w:t>十一、</w:t>
      </w:r>
      <w:r>
        <w:rPr>
          <w:rFonts w:asciiTheme="minorEastAsia" w:eastAsiaTheme="minorEastAsia" w:hAnsiTheme="minorEastAsia" w:cs="Segoe UI" w:hint="eastAsia"/>
          <w:b/>
          <w:bCs/>
        </w:rPr>
        <w:t>形式评审标准：</w:t>
      </w:r>
    </w:p>
    <w:p w14:paraId="335930EE"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rPr>
      </w:pPr>
      <w:r>
        <w:rPr>
          <w:rFonts w:asciiTheme="minorEastAsia" w:eastAsiaTheme="minorEastAsia" w:hAnsiTheme="minorEastAsia" w:cs="Segoe UI" w:hint="eastAsia"/>
        </w:rPr>
        <w:t>1</w:t>
      </w:r>
      <w:r>
        <w:rPr>
          <w:rFonts w:asciiTheme="minorEastAsia" w:eastAsiaTheme="minorEastAsia" w:hAnsiTheme="minorEastAsia" w:cs="Segoe UI" w:hint="eastAsia"/>
        </w:rPr>
        <w:t>1.1</w:t>
      </w:r>
      <w:r>
        <w:rPr>
          <w:rFonts w:asciiTheme="minorEastAsia" w:eastAsiaTheme="minorEastAsia" w:hAnsiTheme="minorEastAsia" w:cs="Segoe UI" w:hint="eastAsia"/>
        </w:rPr>
        <w:t>比选</w:t>
      </w:r>
      <w:r>
        <w:rPr>
          <w:rFonts w:asciiTheme="minorEastAsia" w:eastAsiaTheme="minorEastAsia" w:hAnsiTheme="minorEastAsia" w:cs="Segoe UI" w:hint="eastAsia"/>
        </w:rPr>
        <w:t>人营业执照</w:t>
      </w:r>
    </w:p>
    <w:p w14:paraId="6D9751CF" w14:textId="77777777" w:rsidR="00601BC1" w:rsidRDefault="002D12CC">
      <w:pPr>
        <w:pStyle w:val="af"/>
        <w:spacing w:before="0" w:beforeAutospacing="0" w:after="0" w:afterAutospacing="0" w:line="480" w:lineRule="exact"/>
        <w:rPr>
          <w:rFonts w:asciiTheme="minorEastAsia" w:eastAsiaTheme="minorEastAsia" w:hAnsiTheme="minorEastAsia" w:cs="Segoe UI"/>
        </w:rPr>
      </w:pPr>
      <w:r>
        <w:rPr>
          <w:rFonts w:asciiTheme="minorEastAsia" w:eastAsiaTheme="minorEastAsia" w:hAnsiTheme="minorEastAsia" w:cs="Segoe UI" w:hint="eastAsia"/>
        </w:rPr>
        <w:t>1</w:t>
      </w:r>
      <w:r>
        <w:rPr>
          <w:rFonts w:asciiTheme="minorEastAsia" w:eastAsiaTheme="minorEastAsia" w:hAnsiTheme="minorEastAsia" w:cs="Segoe UI" w:hint="eastAsia"/>
        </w:rPr>
        <w:t>1.2</w:t>
      </w:r>
      <w:r>
        <w:rPr>
          <w:rFonts w:asciiTheme="minorEastAsia" w:eastAsiaTheme="minorEastAsia" w:hAnsiTheme="minorEastAsia" w:cs="Segoe UI" w:hint="eastAsia"/>
        </w:rPr>
        <w:t>投标文件需盖章。</w:t>
      </w:r>
    </w:p>
    <w:p w14:paraId="421C53D3"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b/>
          <w:bCs/>
        </w:rPr>
      </w:pPr>
      <w:r>
        <w:rPr>
          <w:rFonts w:asciiTheme="minorEastAsia" w:eastAsiaTheme="minorEastAsia" w:hAnsiTheme="minorEastAsia" w:cs="Segoe UI" w:hint="eastAsia"/>
          <w:b/>
          <w:bCs/>
        </w:rPr>
        <w:t>十二、</w:t>
      </w:r>
      <w:r>
        <w:rPr>
          <w:rFonts w:asciiTheme="minorEastAsia" w:eastAsiaTheme="minorEastAsia" w:hAnsiTheme="minorEastAsia" w:cs="Segoe UI" w:hint="eastAsia"/>
          <w:b/>
          <w:bCs/>
        </w:rPr>
        <w:t>资格评审标准：</w:t>
      </w:r>
    </w:p>
    <w:p w14:paraId="360A351D"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rPr>
      </w:pPr>
      <w:r>
        <w:rPr>
          <w:rFonts w:asciiTheme="minorEastAsia" w:eastAsiaTheme="minorEastAsia" w:hAnsiTheme="minorEastAsia" w:cs="Segoe UI" w:hint="eastAsia"/>
        </w:rPr>
        <w:t>业绩</w:t>
      </w:r>
    </w:p>
    <w:p w14:paraId="4444ED88"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b/>
          <w:bCs/>
        </w:rPr>
      </w:pPr>
      <w:r>
        <w:rPr>
          <w:rFonts w:asciiTheme="minorEastAsia" w:eastAsiaTheme="minorEastAsia" w:hAnsiTheme="minorEastAsia" w:cs="Segoe UI" w:hint="eastAsia"/>
          <w:b/>
          <w:bCs/>
        </w:rPr>
        <w:t>十三、</w:t>
      </w:r>
      <w:r>
        <w:rPr>
          <w:rFonts w:asciiTheme="minorEastAsia" w:eastAsiaTheme="minorEastAsia" w:hAnsiTheme="minorEastAsia" w:cs="Segoe UI" w:hint="eastAsia"/>
          <w:b/>
          <w:bCs/>
        </w:rPr>
        <w:t>响应评审标准：</w:t>
      </w:r>
    </w:p>
    <w:p w14:paraId="377E296B"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rPr>
      </w:pPr>
      <w:r>
        <w:rPr>
          <w:rFonts w:asciiTheme="minorEastAsia" w:eastAsiaTheme="minorEastAsia" w:hAnsiTheme="minorEastAsia" w:cs="Segoe UI" w:hint="eastAsia"/>
        </w:rPr>
        <w:t>1</w:t>
      </w:r>
      <w:r>
        <w:rPr>
          <w:rFonts w:asciiTheme="minorEastAsia" w:eastAsiaTheme="minorEastAsia" w:hAnsiTheme="minorEastAsia" w:cs="Segoe UI" w:hint="eastAsia"/>
        </w:rPr>
        <w:t>3.1</w:t>
      </w:r>
      <w:r>
        <w:rPr>
          <w:rFonts w:asciiTheme="minorEastAsia" w:eastAsiaTheme="minorEastAsia" w:hAnsiTheme="minorEastAsia" w:cs="Segoe UI" w:hint="eastAsia"/>
        </w:rPr>
        <w:t>技术文件响应性评审；</w:t>
      </w:r>
    </w:p>
    <w:p w14:paraId="256C9C3A"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rPr>
      </w:pPr>
      <w:r>
        <w:rPr>
          <w:rFonts w:asciiTheme="minorEastAsia" w:eastAsiaTheme="minorEastAsia" w:hAnsiTheme="minorEastAsia" w:cs="Segoe UI" w:hint="eastAsia"/>
        </w:rPr>
        <w:t>1</w:t>
      </w:r>
      <w:r>
        <w:rPr>
          <w:rFonts w:asciiTheme="minorEastAsia" w:eastAsiaTheme="minorEastAsia" w:hAnsiTheme="minorEastAsia" w:cs="Segoe UI" w:hint="eastAsia"/>
        </w:rPr>
        <w:t>3.2</w:t>
      </w:r>
      <w:r>
        <w:rPr>
          <w:rFonts w:asciiTheme="minorEastAsia" w:eastAsiaTheme="minorEastAsia" w:hAnsiTheme="minorEastAsia" w:cs="Segoe UI" w:hint="eastAsia"/>
        </w:rPr>
        <w:t>完成时间</w:t>
      </w:r>
      <w:r>
        <w:rPr>
          <w:rFonts w:asciiTheme="minorEastAsia" w:eastAsiaTheme="minorEastAsia" w:hAnsiTheme="minorEastAsia" w:cs="Segoe UI" w:hint="eastAsia"/>
        </w:rPr>
        <w:t>；</w:t>
      </w:r>
    </w:p>
    <w:p w14:paraId="78CCE4E0" w14:textId="77777777" w:rsidR="00601BC1" w:rsidRDefault="002D12CC">
      <w:pPr>
        <w:pStyle w:val="af"/>
        <w:spacing w:before="0" w:beforeAutospacing="0" w:after="0" w:afterAutospacing="0" w:line="480" w:lineRule="exact"/>
        <w:jc w:val="both"/>
        <w:rPr>
          <w:rFonts w:asciiTheme="minorEastAsia" w:eastAsiaTheme="minorEastAsia" w:hAnsiTheme="minorEastAsia" w:cs="Segoe UI"/>
        </w:rPr>
      </w:pPr>
      <w:r>
        <w:rPr>
          <w:rFonts w:asciiTheme="minorEastAsia" w:eastAsiaTheme="minorEastAsia" w:hAnsiTheme="minorEastAsia" w:cs="Segoe UI" w:hint="eastAsia"/>
        </w:rPr>
        <w:t>1</w:t>
      </w:r>
      <w:r>
        <w:rPr>
          <w:rFonts w:asciiTheme="minorEastAsia" w:eastAsiaTheme="minorEastAsia" w:hAnsiTheme="minorEastAsia" w:cs="Segoe UI" w:hint="eastAsia"/>
        </w:rPr>
        <w:t>3.3</w:t>
      </w:r>
      <w:r>
        <w:rPr>
          <w:rFonts w:asciiTheme="minorEastAsia" w:eastAsiaTheme="minorEastAsia" w:hAnsiTheme="minorEastAsia" w:cs="Segoe UI" w:hint="eastAsia"/>
        </w:rPr>
        <w:t>付款方式；</w:t>
      </w:r>
    </w:p>
    <w:p w14:paraId="2A1A9F10" w14:textId="77777777" w:rsidR="00601BC1" w:rsidRDefault="002D12CC">
      <w:pPr>
        <w:spacing w:line="480" w:lineRule="exact"/>
        <w:rPr>
          <w:rFonts w:ascii="宋体" w:eastAsia="宋体" w:hAnsi="宋体" w:cs="宋体"/>
          <w:kern w:val="0"/>
          <w:sz w:val="24"/>
          <w:szCs w:val="24"/>
        </w:rPr>
      </w:pPr>
      <w:r>
        <w:rPr>
          <w:rFonts w:ascii="宋体" w:eastAsia="宋体" w:hAnsi="宋体" w:cs="宋体" w:hint="eastAsia"/>
          <w:kern w:val="0"/>
          <w:sz w:val="24"/>
          <w:szCs w:val="24"/>
        </w:rPr>
        <w:t>十四、</w:t>
      </w:r>
      <w:r>
        <w:rPr>
          <w:rFonts w:ascii="宋体" w:eastAsia="宋体" w:hAnsi="宋体" w:cs="宋体" w:hint="eastAsia"/>
          <w:kern w:val="0"/>
          <w:sz w:val="24"/>
          <w:szCs w:val="24"/>
        </w:rPr>
        <w:t>交送报价文件前，</w:t>
      </w:r>
      <w:r>
        <w:rPr>
          <w:rFonts w:ascii="宋体" w:eastAsia="宋体" w:hAnsi="宋体" w:cs="宋体" w:hint="eastAsia"/>
          <w:kern w:val="0"/>
          <w:sz w:val="24"/>
          <w:szCs w:val="24"/>
        </w:rPr>
        <w:t>投标</w:t>
      </w:r>
      <w:r>
        <w:rPr>
          <w:rFonts w:ascii="宋体" w:eastAsia="宋体" w:hAnsi="宋体" w:cs="宋体" w:hint="eastAsia"/>
          <w:kern w:val="0"/>
          <w:sz w:val="24"/>
          <w:szCs w:val="24"/>
        </w:rPr>
        <w:t>方可自愿来我公司进行实地考查、技术交流或咨询。</w:t>
      </w:r>
    </w:p>
    <w:p w14:paraId="6780F317" w14:textId="77777777" w:rsidR="00601BC1" w:rsidRDefault="002D12CC">
      <w:pPr>
        <w:spacing w:line="480" w:lineRule="exact"/>
        <w:rPr>
          <w:rFonts w:ascii="宋体" w:eastAsia="宋体" w:hAnsi="宋体" w:cs="宋体"/>
          <w:kern w:val="0"/>
          <w:sz w:val="24"/>
          <w:szCs w:val="24"/>
        </w:rPr>
      </w:pPr>
      <w:r>
        <w:rPr>
          <w:rFonts w:ascii="宋体" w:eastAsia="宋体" w:hAnsi="宋体" w:cs="宋体" w:hint="eastAsia"/>
          <w:kern w:val="0"/>
          <w:sz w:val="24"/>
          <w:szCs w:val="24"/>
        </w:rPr>
        <w:t>商务联系人：</w:t>
      </w:r>
      <w:r>
        <w:rPr>
          <w:rFonts w:ascii="宋体" w:eastAsia="宋体" w:hAnsi="宋体" w:cs="宋体" w:hint="eastAsia"/>
          <w:kern w:val="0"/>
          <w:sz w:val="24"/>
          <w:szCs w:val="24"/>
        </w:rPr>
        <w:t>李伟</w:t>
      </w:r>
      <w:r>
        <w:rPr>
          <w:rFonts w:ascii="宋体" w:eastAsia="宋体" w:hAnsi="宋体" w:cs="宋体" w:hint="eastAsia"/>
          <w:kern w:val="0"/>
          <w:sz w:val="24"/>
          <w:szCs w:val="24"/>
        </w:rPr>
        <w:t>13628075717</w:t>
      </w:r>
    </w:p>
    <w:p w14:paraId="59B0CE85" w14:textId="77777777" w:rsidR="00601BC1" w:rsidRDefault="002D12CC">
      <w:pPr>
        <w:adjustRightInd w:val="0"/>
        <w:spacing w:line="480" w:lineRule="exact"/>
        <w:jc w:val="left"/>
        <w:rPr>
          <w:rFonts w:ascii="宋体" w:eastAsia="宋体" w:hAnsi="宋体" w:cs="宋体"/>
          <w:kern w:val="0"/>
          <w:sz w:val="24"/>
          <w:szCs w:val="24"/>
        </w:rPr>
      </w:pPr>
      <w:r>
        <w:rPr>
          <w:rFonts w:ascii="宋体" w:eastAsia="宋体" w:hAnsi="宋体" w:cs="宋体" w:hint="eastAsia"/>
          <w:kern w:val="0"/>
          <w:sz w:val="24"/>
          <w:szCs w:val="24"/>
        </w:rPr>
        <w:t>地</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址：四川省德阳市</w:t>
      </w:r>
      <w:r>
        <w:rPr>
          <w:rFonts w:ascii="宋体" w:eastAsia="宋体" w:hAnsi="宋体" w:cs="宋体" w:hint="eastAsia"/>
          <w:kern w:val="0"/>
          <w:sz w:val="24"/>
          <w:szCs w:val="24"/>
        </w:rPr>
        <w:t>什邡洛水镇</w:t>
      </w:r>
      <w:r>
        <w:rPr>
          <w:rFonts w:ascii="宋体" w:eastAsia="宋体" w:hAnsi="宋体" w:cs="宋体" w:hint="eastAsia"/>
          <w:kern w:val="0"/>
          <w:sz w:val="24"/>
          <w:szCs w:val="24"/>
        </w:rPr>
        <w:t xml:space="preserve">                </w:t>
      </w:r>
    </w:p>
    <w:p w14:paraId="1AA20AC0" w14:textId="77777777" w:rsidR="00601BC1" w:rsidRDefault="002D12CC">
      <w:pPr>
        <w:adjustRightInd w:val="0"/>
        <w:spacing w:line="480" w:lineRule="exact"/>
        <w:ind w:firstLineChars="2600" w:firstLine="624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4EBBC292" w14:textId="77777777" w:rsidR="00601BC1" w:rsidRDefault="002D12CC">
      <w:pPr>
        <w:spacing w:line="480" w:lineRule="exact"/>
        <w:ind w:firstLineChars="2800" w:firstLine="6720"/>
        <w:rPr>
          <w:rFonts w:ascii="宋体" w:eastAsia="宋体" w:hAnsi="宋体" w:cs="宋体"/>
          <w:kern w:val="0"/>
          <w:sz w:val="24"/>
          <w:szCs w:val="24"/>
        </w:rPr>
      </w:pPr>
      <w:r>
        <w:rPr>
          <w:rFonts w:ascii="宋体" w:eastAsia="宋体" w:hAnsi="宋体" w:cs="宋体" w:hint="eastAsia"/>
          <w:kern w:val="0"/>
          <w:sz w:val="24"/>
          <w:szCs w:val="24"/>
        </w:rPr>
        <w:t>202</w:t>
      </w:r>
      <w:r>
        <w:rPr>
          <w:rFonts w:ascii="宋体" w:eastAsia="宋体" w:hAnsi="宋体" w:cs="宋体" w:hint="eastAsia"/>
          <w:kern w:val="0"/>
          <w:sz w:val="24"/>
          <w:szCs w:val="24"/>
        </w:rPr>
        <w:t>6</w:t>
      </w:r>
      <w:r>
        <w:rPr>
          <w:rFonts w:ascii="宋体" w:eastAsia="宋体" w:hAnsi="宋体" w:cs="宋体" w:hint="eastAsia"/>
          <w:kern w:val="0"/>
          <w:sz w:val="24"/>
          <w:szCs w:val="24"/>
        </w:rPr>
        <w:t>年</w:t>
      </w:r>
      <w:r>
        <w:rPr>
          <w:rFonts w:ascii="宋体" w:eastAsia="宋体" w:hAnsi="宋体" w:cs="宋体" w:hint="eastAsia"/>
          <w:kern w:val="0"/>
          <w:sz w:val="24"/>
          <w:szCs w:val="24"/>
        </w:rPr>
        <w:t>4</w:t>
      </w:r>
      <w:r>
        <w:rPr>
          <w:rFonts w:ascii="宋体" w:eastAsia="宋体" w:hAnsi="宋体" w:cs="宋体" w:hint="eastAsia"/>
          <w:kern w:val="0"/>
          <w:sz w:val="24"/>
          <w:szCs w:val="24"/>
        </w:rPr>
        <w:t>月</w:t>
      </w:r>
      <w:r>
        <w:rPr>
          <w:rFonts w:ascii="宋体" w:eastAsia="宋体" w:hAnsi="宋体" w:cs="宋体" w:hint="eastAsia"/>
          <w:kern w:val="0"/>
          <w:sz w:val="24"/>
          <w:szCs w:val="24"/>
        </w:rPr>
        <w:t>15</w:t>
      </w:r>
      <w:r>
        <w:rPr>
          <w:rFonts w:ascii="宋体" w:eastAsia="宋体" w:hAnsi="宋体" w:cs="宋体" w:hint="eastAsia"/>
          <w:kern w:val="0"/>
          <w:sz w:val="24"/>
          <w:szCs w:val="24"/>
        </w:rPr>
        <w:t>日</w:t>
      </w:r>
    </w:p>
    <w:p w14:paraId="79F14EE2" w14:textId="77777777" w:rsidR="00601BC1" w:rsidRDefault="00601BC1">
      <w:pPr>
        <w:spacing w:line="480" w:lineRule="exact"/>
        <w:ind w:firstLineChars="1900" w:firstLine="4560"/>
        <w:rPr>
          <w:rFonts w:ascii="黑体" w:eastAsia="黑体" w:hAnsi="宋体"/>
          <w:sz w:val="24"/>
          <w:szCs w:val="24"/>
        </w:rPr>
      </w:pPr>
    </w:p>
    <w:p w14:paraId="5A6569A3" w14:textId="77777777" w:rsidR="00601BC1" w:rsidRDefault="00601BC1">
      <w:pPr>
        <w:spacing w:line="480" w:lineRule="exact"/>
        <w:ind w:firstLineChars="1900" w:firstLine="4560"/>
        <w:rPr>
          <w:rFonts w:ascii="黑体" w:eastAsia="黑体" w:hAnsi="宋体"/>
          <w:sz w:val="24"/>
          <w:szCs w:val="24"/>
        </w:rPr>
      </w:pPr>
    </w:p>
    <w:p w14:paraId="32F03606" w14:textId="77777777" w:rsidR="00601BC1" w:rsidRDefault="00601BC1">
      <w:pPr>
        <w:spacing w:line="480" w:lineRule="exact"/>
        <w:ind w:firstLineChars="1900" w:firstLine="4560"/>
        <w:rPr>
          <w:rFonts w:ascii="黑体" w:eastAsia="黑体" w:hAnsi="宋体"/>
          <w:sz w:val="24"/>
          <w:szCs w:val="24"/>
        </w:rPr>
      </w:pPr>
    </w:p>
    <w:p w14:paraId="29B8242D" w14:textId="77777777" w:rsidR="00601BC1" w:rsidRDefault="00601BC1">
      <w:pPr>
        <w:spacing w:line="480" w:lineRule="exact"/>
        <w:ind w:firstLineChars="1900" w:firstLine="4560"/>
        <w:rPr>
          <w:rFonts w:ascii="黑体" w:eastAsia="黑体" w:hAnsi="宋体"/>
          <w:sz w:val="24"/>
          <w:szCs w:val="24"/>
        </w:rPr>
      </w:pPr>
    </w:p>
    <w:p w14:paraId="133F0B70" w14:textId="77777777" w:rsidR="00601BC1" w:rsidRDefault="00601BC1">
      <w:pPr>
        <w:spacing w:line="480" w:lineRule="exact"/>
        <w:ind w:firstLineChars="1900" w:firstLine="4560"/>
        <w:rPr>
          <w:rFonts w:ascii="黑体" w:eastAsia="黑体" w:hAnsi="宋体"/>
          <w:sz w:val="24"/>
          <w:szCs w:val="24"/>
        </w:rPr>
      </w:pPr>
    </w:p>
    <w:p w14:paraId="779007E3" w14:textId="77777777" w:rsidR="00601BC1" w:rsidRDefault="00601BC1">
      <w:pPr>
        <w:spacing w:line="480" w:lineRule="exact"/>
        <w:ind w:firstLineChars="1900" w:firstLine="4560"/>
        <w:rPr>
          <w:rFonts w:ascii="黑体" w:eastAsia="黑体" w:hAnsi="宋体"/>
          <w:sz w:val="24"/>
          <w:szCs w:val="24"/>
        </w:rPr>
      </w:pPr>
    </w:p>
    <w:p w14:paraId="31225E3E" w14:textId="77777777" w:rsidR="00601BC1" w:rsidRDefault="00601BC1">
      <w:pPr>
        <w:spacing w:line="480" w:lineRule="exact"/>
        <w:ind w:firstLineChars="1900" w:firstLine="4560"/>
        <w:rPr>
          <w:rFonts w:ascii="黑体" w:eastAsia="黑体" w:hAnsi="宋体"/>
          <w:sz w:val="24"/>
          <w:szCs w:val="24"/>
        </w:rPr>
      </w:pPr>
    </w:p>
    <w:p w14:paraId="39CE7009" w14:textId="77777777" w:rsidR="00673D88" w:rsidRDefault="00673D88" w:rsidP="00673D88">
      <w:pPr>
        <w:spacing w:line="480" w:lineRule="exact"/>
        <w:ind w:firstLineChars="1800" w:firstLine="4320"/>
        <w:rPr>
          <w:rFonts w:ascii="黑体" w:eastAsia="黑体" w:hAnsi="宋体"/>
          <w:sz w:val="24"/>
          <w:szCs w:val="24"/>
        </w:rPr>
      </w:pPr>
    </w:p>
    <w:p w14:paraId="26E6E0D7" w14:textId="77777777" w:rsidR="00673D88" w:rsidRDefault="00673D88" w:rsidP="00673D88">
      <w:pPr>
        <w:spacing w:line="480" w:lineRule="exact"/>
        <w:ind w:firstLineChars="1800" w:firstLine="4320"/>
        <w:rPr>
          <w:rFonts w:ascii="黑体" w:eastAsia="黑体" w:hAnsi="宋体"/>
          <w:sz w:val="24"/>
          <w:szCs w:val="24"/>
        </w:rPr>
      </w:pPr>
    </w:p>
    <w:p w14:paraId="430CFC2E" w14:textId="5FD5C4AC" w:rsidR="00601BC1" w:rsidRDefault="002D12CC" w:rsidP="00673D88">
      <w:pPr>
        <w:spacing w:line="480" w:lineRule="exact"/>
        <w:ind w:firstLineChars="1800" w:firstLine="4320"/>
        <w:rPr>
          <w:rFonts w:ascii="黑体" w:eastAsia="黑体" w:hAnsi="宋体"/>
          <w:sz w:val="24"/>
          <w:szCs w:val="24"/>
        </w:rPr>
      </w:pPr>
      <w:r>
        <w:rPr>
          <w:rFonts w:ascii="黑体" w:eastAsia="黑体" w:hAnsi="宋体" w:hint="eastAsia"/>
          <w:sz w:val="24"/>
          <w:szCs w:val="24"/>
        </w:rPr>
        <w:t>第</w:t>
      </w:r>
      <w:r>
        <w:rPr>
          <w:rFonts w:ascii="黑体" w:eastAsia="黑体" w:hAnsi="宋体" w:hint="eastAsia"/>
          <w:sz w:val="24"/>
          <w:szCs w:val="24"/>
        </w:rPr>
        <w:t>二</w:t>
      </w:r>
      <w:r>
        <w:rPr>
          <w:rFonts w:ascii="黑体" w:eastAsia="黑体" w:hAnsi="宋体" w:hint="eastAsia"/>
          <w:sz w:val="24"/>
          <w:szCs w:val="24"/>
        </w:rPr>
        <w:t>章</w:t>
      </w:r>
    </w:p>
    <w:p w14:paraId="5D9E60D1" w14:textId="77777777" w:rsidR="00601BC1" w:rsidRDefault="00601BC1" w:rsidP="00673D88">
      <w:pPr>
        <w:ind w:firstLineChars="200" w:firstLine="480"/>
        <w:jc w:val="center"/>
        <w:rPr>
          <w:rFonts w:ascii="黑体" w:eastAsia="黑体" w:hAnsi="宋体"/>
          <w:sz w:val="24"/>
          <w:szCs w:val="24"/>
        </w:rPr>
      </w:pPr>
    </w:p>
    <w:p w14:paraId="259FECCD" w14:textId="77777777" w:rsidR="00601BC1" w:rsidRDefault="002D12CC" w:rsidP="00673D88">
      <w:pPr>
        <w:ind w:firstLineChars="1700" w:firstLine="4080"/>
        <w:rPr>
          <w:rFonts w:ascii="黑体" w:eastAsia="黑体" w:hAnsi="宋体"/>
          <w:sz w:val="24"/>
          <w:szCs w:val="24"/>
          <w:lang w:val="zh-CN"/>
        </w:rPr>
      </w:pPr>
      <w:r>
        <w:rPr>
          <w:rFonts w:ascii="黑体" w:eastAsia="黑体" w:hAnsi="宋体" w:hint="eastAsia"/>
          <w:sz w:val="24"/>
          <w:szCs w:val="24"/>
        </w:rPr>
        <w:t>报价</w:t>
      </w:r>
      <w:r>
        <w:rPr>
          <w:rFonts w:ascii="黑体" w:eastAsia="黑体" w:hAnsi="宋体" w:hint="eastAsia"/>
          <w:sz w:val="24"/>
          <w:szCs w:val="24"/>
          <w:lang w:val="zh-CN"/>
        </w:rPr>
        <w:t>文件格式</w:t>
      </w:r>
    </w:p>
    <w:p w14:paraId="0A1A3FC5" w14:textId="77777777" w:rsidR="00601BC1" w:rsidRDefault="00601BC1" w:rsidP="00673D88">
      <w:pPr>
        <w:widowControl/>
        <w:tabs>
          <w:tab w:val="left" w:pos="2980"/>
          <w:tab w:val="left" w:pos="3828"/>
          <w:tab w:val="center" w:pos="4422"/>
        </w:tabs>
        <w:autoSpaceDE w:val="0"/>
        <w:autoSpaceDN w:val="0"/>
        <w:ind w:firstLineChars="200" w:firstLine="480"/>
        <w:jc w:val="center"/>
        <w:textAlignment w:val="bottom"/>
        <w:rPr>
          <w:rFonts w:ascii="黑体" w:eastAsia="黑体" w:hAnsi="黑体" w:cs="宋体"/>
          <w:sz w:val="24"/>
          <w:szCs w:val="24"/>
          <w:u w:val="single"/>
        </w:rPr>
      </w:pPr>
    </w:p>
    <w:p w14:paraId="6A3A3A12" w14:textId="77777777" w:rsidR="00601BC1" w:rsidRDefault="00601BC1">
      <w:pPr>
        <w:widowControl/>
        <w:tabs>
          <w:tab w:val="left" w:pos="2980"/>
          <w:tab w:val="left" w:pos="3828"/>
          <w:tab w:val="center" w:pos="4422"/>
        </w:tabs>
        <w:autoSpaceDE w:val="0"/>
        <w:autoSpaceDN w:val="0"/>
        <w:ind w:firstLineChars="200" w:firstLine="480"/>
        <w:jc w:val="center"/>
        <w:textAlignment w:val="bottom"/>
        <w:rPr>
          <w:rFonts w:ascii="黑体" w:eastAsia="黑体" w:hAnsi="黑体" w:cs="宋体"/>
          <w:kern w:val="0"/>
          <w:sz w:val="24"/>
          <w:szCs w:val="24"/>
        </w:rPr>
      </w:pPr>
    </w:p>
    <w:p w14:paraId="45DAD0FD" w14:textId="77777777" w:rsidR="00601BC1" w:rsidRDefault="00601BC1">
      <w:pPr>
        <w:widowControl/>
        <w:tabs>
          <w:tab w:val="left" w:pos="2980"/>
          <w:tab w:val="left" w:pos="3828"/>
          <w:tab w:val="center" w:pos="4422"/>
        </w:tabs>
        <w:autoSpaceDE w:val="0"/>
        <w:autoSpaceDN w:val="0"/>
        <w:ind w:firstLineChars="200" w:firstLine="480"/>
        <w:jc w:val="center"/>
        <w:textAlignment w:val="bottom"/>
        <w:rPr>
          <w:rFonts w:ascii="黑体" w:eastAsia="黑体" w:hAnsi="黑体" w:cs="宋体"/>
          <w:kern w:val="0"/>
          <w:sz w:val="24"/>
          <w:szCs w:val="24"/>
        </w:rPr>
      </w:pPr>
    </w:p>
    <w:p w14:paraId="36522144" w14:textId="77777777" w:rsidR="00601BC1" w:rsidRDefault="002D12CC">
      <w:pPr>
        <w:widowControl/>
        <w:tabs>
          <w:tab w:val="left" w:pos="2980"/>
          <w:tab w:val="left" w:pos="3828"/>
          <w:tab w:val="center" w:pos="4422"/>
        </w:tabs>
        <w:autoSpaceDE w:val="0"/>
        <w:autoSpaceDN w:val="0"/>
        <w:ind w:firstLineChars="200" w:firstLine="482"/>
        <w:jc w:val="center"/>
        <w:textAlignment w:val="bottom"/>
        <w:rPr>
          <w:rFonts w:ascii="黑体" w:eastAsia="黑体" w:hAnsi="黑体" w:cs="宋体"/>
          <w:kern w:val="0"/>
          <w:sz w:val="24"/>
          <w:szCs w:val="24"/>
        </w:rPr>
      </w:pPr>
      <w:r>
        <w:rPr>
          <w:rFonts w:ascii="宋体" w:eastAsia="宋体" w:hAnsi="宋体" w:cs="宋体" w:hint="eastAsia"/>
          <w:b/>
          <w:bCs/>
          <w:sz w:val="24"/>
          <w:szCs w:val="24"/>
        </w:rPr>
        <w:t>四川宏达股份有限公司甲级化工设计单位</w:t>
      </w:r>
    </w:p>
    <w:p w14:paraId="027A10F6" w14:textId="77777777" w:rsidR="00601BC1" w:rsidRDefault="00601BC1">
      <w:pPr>
        <w:widowControl/>
        <w:tabs>
          <w:tab w:val="left" w:pos="2980"/>
          <w:tab w:val="left" w:pos="3828"/>
          <w:tab w:val="center" w:pos="4422"/>
        </w:tabs>
        <w:autoSpaceDE w:val="0"/>
        <w:autoSpaceDN w:val="0"/>
        <w:ind w:firstLineChars="200" w:firstLine="480"/>
        <w:jc w:val="center"/>
        <w:textAlignment w:val="bottom"/>
        <w:rPr>
          <w:rFonts w:ascii="黑体" w:eastAsia="黑体" w:hAnsi="黑体" w:cs="宋体"/>
          <w:sz w:val="24"/>
          <w:szCs w:val="24"/>
        </w:rPr>
      </w:pPr>
    </w:p>
    <w:p w14:paraId="5D536923" w14:textId="77777777" w:rsidR="00601BC1" w:rsidRDefault="00601BC1">
      <w:pPr>
        <w:ind w:firstLineChars="1800" w:firstLine="4320"/>
        <w:rPr>
          <w:rFonts w:ascii="黑体" w:eastAsia="黑体" w:hAnsi="黑体" w:cs="黑体"/>
          <w:sz w:val="24"/>
          <w:szCs w:val="24"/>
        </w:rPr>
      </w:pPr>
    </w:p>
    <w:p w14:paraId="4A841A41" w14:textId="77777777" w:rsidR="00601BC1" w:rsidRDefault="002D12CC">
      <w:pPr>
        <w:ind w:firstLineChars="1800" w:firstLine="4320"/>
        <w:rPr>
          <w:rFonts w:ascii="黑体" w:eastAsia="黑体" w:hAnsi="黑体" w:cs="黑体"/>
          <w:sz w:val="24"/>
          <w:szCs w:val="24"/>
        </w:rPr>
      </w:pPr>
      <w:r>
        <w:rPr>
          <w:rFonts w:ascii="黑体" w:eastAsia="黑体" w:hAnsi="黑体" w:cs="黑体" w:hint="eastAsia"/>
          <w:sz w:val="24"/>
          <w:szCs w:val="24"/>
        </w:rPr>
        <w:t>、</w:t>
      </w:r>
    </w:p>
    <w:p w14:paraId="52C92C64" w14:textId="77777777" w:rsidR="00601BC1" w:rsidRDefault="00601BC1">
      <w:pPr>
        <w:ind w:firstLineChars="1800" w:firstLine="4320"/>
        <w:rPr>
          <w:rFonts w:ascii="黑体" w:eastAsia="黑体" w:hAnsi="黑体" w:cs="黑体"/>
          <w:sz w:val="24"/>
          <w:szCs w:val="24"/>
        </w:rPr>
      </w:pPr>
    </w:p>
    <w:p w14:paraId="02ADC3F6" w14:textId="77777777" w:rsidR="00601BC1" w:rsidRDefault="00601BC1">
      <w:pPr>
        <w:ind w:firstLineChars="1800" w:firstLine="4320"/>
        <w:rPr>
          <w:rFonts w:ascii="黑体" w:eastAsia="黑体" w:hAnsi="黑体" w:cs="黑体"/>
          <w:sz w:val="24"/>
          <w:szCs w:val="24"/>
        </w:rPr>
      </w:pPr>
    </w:p>
    <w:p w14:paraId="4665E921" w14:textId="77777777" w:rsidR="00601BC1" w:rsidRDefault="00601BC1">
      <w:pPr>
        <w:ind w:firstLineChars="1800" w:firstLine="4320"/>
        <w:rPr>
          <w:rFonts w:ascii="黑体" w:eastAsia="黑体" w:hAnsi="黑体" w:cs="黑体"/>
          <w:sz w:val="24"/>
          <w:szCs w:val="24"/>
        </w:rPr>
      </w:pPr>
    </w:p>
    <w:p w14:paraId="07543147" w14:textId="77777777" w:rsidR="00601BC1" w:rsidRDefault="00601BC1">
      <w:pPr>
        <w:ind w:firstLineChars="1800" w:firstLine="4320"/>
        <w:rPr>
          <w:rFonts w:ascii="黑体" w:eastAsia="黑体" w:hAnsi="黑体" w:cs="黑体"/>
          <w:sz w:val="24"/>
          <w:szCs w:val="24"/>
        </w:rPr>
      </w:pPr>
    </w:p>
    <w:p w14:paraId="451C5C45" w14:textId="77777777" w:rsidR="00601BC1" w:rsidRDefault="00601BC1">
      <w:pPr>
        <w:ind w:firstLineChars="1800" w:firstLine="4320"/>
        <w:rPr>
          <w:rFonts w:ascii="黑体" w:eastAsia="黑体" w:hAnsi="黑体" w:cs="黑体"/>
          <w:sz w:val="24"/>
          <w:szCs w:val="24"/>
        </w:rPr>
      </w:pPr>
    </w:p>
    <w:p w14:paraId="1C0B653D" w14:textId="77777777" w:rsidR="00601BC1" w:rsidRDefault="002D12CC" w:rsidP="00673D88">
      <w:pPr>
        <w:ind w:firstLineChars="1700" w:firstLine="4080"/>
        <w:rPr>
          <w:rFonts w:ascii="黑体" w:eastAsia="黑体" w:hAnsi="黑体" w:cs="黑体"/>
          <w:sz w:val="24"/>
          <w:szCs w:val="24"/>
        </w:rPr>
      </w:pPr>
      <w:r>
        <w:rPr>
          <w:rFonts w:ascii="黑体" w:eastAsia="黑体" w:hAnsi="黑体" w:cs="黑体" w:hint="eastAsia"/>
          <w:sz w:val="24"/>
          <w:szCs w:val="24"/>
        </w:rPr>
        <w:t>响应性文件</w:t>
      </w:r>
    </w:p>
    <w:p w14:paraId="3E1EAFF6" w14:textId="77777777" w:rsidR="00601BC1" w:rsidRDefault="00601BC1">
      <w:pPr>
        <w:ind w:firstLineChars="200" w:firstLine="480"/>
        <w:jc w:val="center"/>
        <w:rPr>
          <w:rFonts w:ascii="黑体" w:eastAsia="黑体" w:hAnsi="宋体"/>
          <w:sz w:val="24"/>
          <w:szCs w:val="24"/>
        </w:rPr>
      </w:pPr>
    </w:p>
    <w:p w14:paraId="0EA31673" w14:textId="77777777" w:rsidR="00601BC1" w:rsidRDefault="00601BC1">
      <w:pPr>
        <w:ind w:firstLineChars="200" w:firstLine="480"/>
        <w:rPr>
          <w:rFonts w:ascii="黑体" w:eastAsia="黑体" w:hAnsi="宋体"/>
          <w:sz w:val="24"/>
          <w:szCs w:val="24"/>
        </w:rPr>
      </w:pPr>
    </w:p>
    <w:p w14:paraId="36568ABF" w14:textId="77777777" w:rsidR="00601BC1" w:rsidRDefault="00601BC1">
      <w:pPr>
        <w:ind w:firstLineChars="200" w:firstLine="480"/>
        <w:rPr>
          <w:rFonts w:ascii="黑体" w:eastAsia="黑体" w:hAnsi="宋体"/>
          <w:sz w:val="24"/>
          <w:szCs w:val="24"/>
        </w:rPr>
      </w:pPr>
    </w:p>
    <w:p w14:paraId="715F9D63" w14:textId="77777777" w:rsidR="00601BC1" w:rsidRDefault="00601BC1">
      <w:pPr>
        <w:spacing w:line="440" w:lineRule="exact"/>
        <w:ind w:firstLineChars="1900" w:firstLine="4560"/>
        <w:jc w:val="left"/>
        <w:rPr>
          <w:rFonts w:ascii="楷体_GB2312" w:eastAsia="楷体_GB2312" w:hAnsi="宋体"/>
          <w:sz w:val="24"/>
          <w:szCs w:val="24"/>
        </w:rPr>
      </w:pPr>
    </w:p>
    <w:p w14:paraId="75450172" w14:textId="77777777" w:rsidR="00601BC1" w:rsidRDefault="00601BC1">
      <w:pPr>
        <w:spacing w:line="440" w:lineRule="exact"/>
        <w:ind w:firstLineChars="1900" w:firstLine="4560"/>
        <w:jc w:val="left"/>
        <w:rPr>
          <w:rFonts w:ascii="楷体_GB2312" w:eastAsia="楷体_GB2312" w:hAnsi="宋体"/>
          <w:sz w:val="24"/>
          <w:szCs w:val="24"/>
        </w:rPr>
      </w:pPr>
    </w:p>
    <w:p w14:paraId="47C55DA1" w14:textId="77777777" w:rsidR="00601BC1" w:rsidRDefault="00601BC1">
      <w:pPr>
        <w:spacing w:line="440" w:lineRule="exact"/>
        <w:ind w:firstLineChars="1900" w:firstLine="4560"/>
        <w:jc w:val="left"/>
        <w:rPr>
          <w:rFonts w:ascii="楷体_GB2312" w:eastAsia="楷体_GB2312" w:hAnsi="宋体"/>
          <w:sz w:val="24"/>
          <w:szCs w:val="24"/>
        </w:rPr>
      </w:pPr>
    </w:p>
    <w:p w14:paraId="0DBE03BF" w14:textId="77777777" w:rsidR="00601BC1" w:rsidRDefault="00601BC1">
      <w:pPr>
        <w:spacing w:line="440" w:lineRule="exact"/>
        <w:ind w:firstLineChars="1300" w:firstLine="3120"/>
        <w:jc w:val="left"/>
        <w:rPr>
          <w:rFonts w:ascii="楷体_GB2312" w:eastAsia="楷体_GB2312" w:hAnsi="宋体"/>
          <w:sz w:val="24"/>
          <w:szCs w:val="24"/>
        </w:rPr>
      </w:pPr>
    </w:p>
    <w:p w14:paraId="441C80FC" w14:textId="77777777" w:rsidR="00601BC1" w:rsidRDefault="00601BC1">
      <w:pPr>
        <w:spacing w:line="440" w:lineRule="exact"/>
        <w:ind w:firstLineChars="1300" w:firstLine="3120"/>
        <w:jc w:val="left"/>
        <w:rPr>
          <w:rFonts w:ascii="楷体_GB2312" w:eastAsia="楷体_GB2312" w:hAnsi="宋体"/>
          <w:sz w:val="24"/>
          <w:szCs w:val="24"/>
        </w:rPr>
      </w:pPr>
    </w:p>
    <w:p w14:paraId="47D101B2" w14:textId="77777777" w:rsidR="00601BC1" w:rsidRDefault="00601BC1">
      <w:pPr>
        <w:spacing w:line="440" w:lineRule="exact"/>
        <w:ind w:firstLineChars="1300" w:firstLine="3120"/>
        <w:jc w:val="left"/>
        <w:rPr>
          <w:rFonts w:ascii="楷体_GB2312" w:eastAsia="楷体_GB2312" w:hAnsi="宋体"/>
          <w:sz w:val="24"/>
          <w:szCs w:val="24"/>
        </w:rPr>
      </w:pPr>
    </w:p>
    <w:p w14:paraId="48EEE1BE" w14:textId="77777777" w:rsidR="00601BC1" w:rsidRDefault="00601BC1">
      <w:pPr>
        <w:spacing w:line="440" w:lineRule="exact"/>
        <w:ind w:firstLineChars="1300" w:firstLine="3120"/>
        <w:jc w:val="left"/>
        <w:rPr>
          <w:rFonts w:ascii="楷体_GB2312" w:eastAsia="楷体_GB2312" w:hAnsi="宋体"/>
          <w:sz w:val="24"/>
          <w:szCs w:val="24"/>
        </w:rPr>
      </w:pPr>
    </w:p>
    <w:p w14:paraId="7E3CE749" w14:textId="77777777" w:rsidR="00601BC1" w:rsidRDefault="00601BC1">
      <w:pPr>
        <w:spacing w:line="440" w:lineRule="exact"/>
        <w:ind w:firstLineChars="1300" w:firstLine="3120"/>
        <w:jc w:val="left"/>
        <w:rPr>
          <w:rFonts w:ascii="楷体_GB2312" w:eastAsia="楷体_GB2312" w:hAnsi="宋体"/>
          <w:sz w:val="24"/>
          <w:szCs w:val="24"/>
        </w:rPr>
      </w:pPr>
    </w:p>
    <w:p w14:paraId="2C175FF9" w14:textId="77777777" w:rsidR="00601BC1" w:rsidRDefault="00601BC1">
      <w:pPr>
        <w:spacing w:line="440" w:lineRule="exact"/>
        <w:ind w:firstLineChars="1300" w:firstLine="3120"/>
        <w:jc w:val="left"/>
        <w:rPr>
          <w:rFonts w:ascii="楷体_GB2312" w:eastAsia="楷体_GB2312" w:hAnsi="宋体"/>
          <w:sz w:val="24"/>
          <w:szCs w:val="24"/>
        </w:rPr>
      </w:pPr>
    </w:p>
    <w:p w14:paraId="0CB13066" w14:textId="77777777" w:rsidR="00601BC1" w:rsidRDefault="00601BC1">
      <w:pPr>
        <w:spacing w:line="440" w:lineRule="exact"/>
        <w:ind w:firstLineChars="1300" w:firstLine="3120"/>
        <w:jc w:val="left"/>
        <w:rPr>
          <w:rFonts w:ascii="楷体_GB2312" w:eastAsia="楷体_GB2312" w:hAnsi="宋体"/>
          <w:sz w:val="24"/>
          <w:szCs w:val="24"/>
        </w:rPr>
      </w:pPr>
    </w:p>
    <w:p w14:paraId="181D5582" w14:textId="77777777" w:rsidR="00601BC1" w:rsidRDefault="00601BC1">
      <w:pPr>
        <w:spacing w:line="440" w:lineRule="exact"/>
        <w:ind w:firstLineChars="1300" w:firstLine="3120"/>
        <w:jc w:val="left"/>
        <w:rPr>
          <w:rFonts w:ascii="楷体_GB2312" w:eastAsia="楷体_GB2312" w:hAnsi="宋体"/>
          <w:sz w:val="24"/>
          <w:szCs w:val="24"/>
        </w:rPr>
      </w:pPr>
    </w:p>
    <w:p w14:paraId="0671039C" w14:textId="77777777" w:rsidR="00601BC1" w:rsidRDefault="00601BC1">
      <w:pPr>
        <w:spacing w:line="440" w:lineRule="exact"/>
        <w:ind w:firstLineChars="1300" w:firstLine="3120"/>
        <w:jc w:val="left"/>
        <w:rPr>
          <w:rFonts w:ascii="楷体_GB2312" w:eastAsia="楷体_GB2312" w:hAnsi="宋体"/>
          <w:sz w:val="24"/>
          <w:szCs w:val="24"/>
        </w:rPr>
      </w:pPr>
    </w:p>
    <w:p w14:paraId="79B4E771" w14:textId="77777777" w:rsidR="00601BC1" w:rsidRDefault="002D12CC">
      <w:pPr>
        <w:spacing w:line="440" w:lineRule="exact"/>
        <w:ind w:firstLineChars="1400" w:firstLine="3360"/>
        <w:jc w:val="left"/>
        <w:rPr>
          <w:rFonts w:ascii="楷体_GB2312" w:eastAsia="楷体_GB2312" w:hAnsi="宋体"/>
          <w:sz w:val="24"/>
          <w:szCs w:val="24"/>
        </w:rPr>
      </w:pPr>
      <w:r>
        <w:rPr>
          <w:rFonts w:ascii="楷体_GB2312" w:eastAsia="楷体_GB2312" w:hAnsi="宋体" w:hint="eastAsia"/>
          <w:sz w:val="24"/>
          <w:szCs w:val="24"/>
        </w:rPr>
        <w:t>供应商名称：</w:t>
      </w:r>
      <w:r>
        <w:rPr>
          <w:rFonts w:ascii="楷体_GB2312" w:eastAsia="楷体_GB2312" w:hAnsi="宋体" w:hint="eastAsia"/>
          <w:sz w:val="24"/>
          <w:szCs w:val="24"/>
          <w:u w:val="single"/>
        </w:rPr>
        <w:t xml:space="preserve">                    </w:t>
      </w:r>
      <w:r>
        <w:rPr>
          <w:rFonts w:ascii="楷体_GB2312" w:eastAsia="楷体_GB2312" w:hAnsi="宋体" w:hint="eastAsia"/>
          <w:sz w:val="24"/>
          <w:szCs w:val="24"/>
        </w:rPr>
        <w:t>（盖单位章）</w:t>
      </w:r>
    </w:p>
    <w:p w14:paraId="102076F8" w14:textId="77777777" w:rsidR="00601BC1" w:rsidRDefault="00601BC1">
      <w:pPr>
        <w:spacing w:line="440" w:lineRule="exact"/>
        <w:jc w:val="left"/>
        <w:rPr>
          <w:rFonts w:ascii="楷体_GB2312" w:eastAsia="楷体_GB2312" w:hAnsi="宋体"/>
          <w:sz w:val="24"/>
          <w:szCs w:val="24"/>
        </w:rPr>
      </w:pPr>
    </w:p>
    <w:p w14:paraId="43BE1129" w14:textId="2995E174" w:rsidR="00673D88" w:rsidRDefault="00673D88">
      <w:pPr>
        <w:spacing w:line="440" w:lineRule="exact"/>
        <w:jc w:val="left"/>
        <w:rPr>
          <w:rFonts w:ascii="楷体_GB2312" w:eastAsia="楷体_GB2312" w:hAnsi="宋体" w:hint="eastAsia"/>
          <w:sz w:val="24"/>
          <w:szCs w:val="24"/>
        </w:rPr>
      </w:pPr>
    </w:p>
    <w:p w14:paraId="3B7FC952" w14:textId="77777777" w:rsidR="00673D88" w:rsidRDefault="00673D88">
      <w:pPr>
        <w:spacing w:line="440" w:lineRule="exact"/>
        <w:jc w:val="left"/>
        <w:rPr>
          <w:rFonts w:ascii="楷体_GB2312" w:eastAsia="楷体_GB2312" w:hAnsi="宋体"/>
          <w:sz w:val="24"/>
          <w:szCs w:val="24"/>
        </w:rPr>
      </w:pPr>
    </w:p>
    <w:p w14:paraId="2D05E5DE" w14:textId="7E526F2B" w:rsidR="00601BC1" w:rsidRDefault="002D12CC">
      <w:pPr>
        <w:spacing w:line="440" w:lineRule="exact"/>
        <w:jc w:val="left"/>
        <w:rPr>
          <w:rFonts w:ascii="楷体_GB2312" w:eastAsia="楷体_GB2312" w:hAnsi="宋体"/>
          <w:sz w:val="24"/>
          <w:szCs w:val="24"/>
        </w:rPr>
      </w:pPr>
      <w:r>
        <w:rPr>
          <w:rFonts w:ascii="楷体_GB2312" w:eastAsia="楷体_GB2312" w:hAnsi="宋体" w:hint="eastAsia"/>
          <w:sz w:val="24"/>
          <w:szCs w:val="24"/>
        </w:rPr>
        <w:t>(</w:t>
      </w:r>
      <w:r>
        <w:rPr>
          <w:rFonts w:ascii="楷体_GB2312" w:eastAsia="楷体_GB2312" w:hAnsi="宋体" w:hint="eastAsia"/>
          <w:sz w:val="24"/>
          <w:szCs w:val="24"/>
        </w:rPr>
        <w:t>一）投标报价</w:t>
      </w:r>
    </w:p>
    <w:p w14:paraId="177AE57F" w14:textId="77777777" w:rsidR="00601BC1" w:rsidRPr="00673D88" w:rsidRDefault="002D12CC">
      <w:pPr>
        <w:spacing w:line="440" w:lineRule="exact"/>
        <w:jc w:val="left"/>
        <w:rPr>
          <w:rFonts w:asciiTheme="minorEastAsia" w:hAnsiTheme="minorEastAsia" w:cs="宋体"/>
          <w:kern w:val="0"/>
          <w:sz w:val="24"/>
          <w:szCs w:val="24"/>
        </w:rPr>
      </w:pPr>
      <w:r>
        <w:rPr>
          <w:rFonts w:ascii="楷体_GB2312" w:eastAsia="楷体_GB2312" w:hAnsi="宋体" w:hint="eastAsia"/>
          <w:sz w:val="24"/>
          <w:szCs w:val="24"/>
        </w:rPr>
        <w:t>1</w:t>
      </w:r>
      <w:r>
        <w:rPr>
          <w:rFonts w:ascii="楷体_GB2312" w:eastAsia="楷体_GB2312" w:hAnsi="宋体" w:hint="eastAsia"/>
          <w:sz w:val="24"/>
          <w:szCs w:val="24"/>
        </w:rPr>
        <w:t>、</w:t>
      </w:r>
      <w:r w:rsidRPr="00673D88">
        <w:rPr>
          <w:rFonts w:asciiTheme="minorEastAsia" w:hAnsiTheme="minorEastAsia" w:cs="宋体" w:hint="eastAsia"/>
          <w:kern w:val="0"/>
          <w:sz w:val="24"/>
          <w:szCs w:val="24"/>
        </w:rPr>
        <w:t>报价清单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792"/>
        <w:gridCol w:w="1180"/>
        <w:gridCol w:w="2529"/>
        <w:gridCol w:w="2429"/>
      </w:tblGrid>
      <w:tr w:rsidR="00601BC1" w14:paraId="34A1C383" w14:textId="77777777" w:rsidTr="00673D88">
        <w:trPr>
          <w:trHeight w:val="702"/>
        </w:trPr>
        <w:tc>
          <w:tcPr>
            <w:tcW w:w="430" w:type="pct"/>
            <w:shd w:val="clear" w:color="auto" w:fill="auto"/>
            <w:noWrap/>
            <w:vAlign w:val="center"/>
          </w:tcPr>
          <w:p w14:paraId="322F152A" w14:textId="77777777" w:rsidR="00601BC1" w:rsidRDefault="002D12CC">
            <w:pPr>
              <w:widowControl/>
              <w:jc w:val="center"/>
              <w:rPr>
                <w:rFonts w:asciiTheme="minorEastAsia" w:hAnsiTheme="minorEastAsia" w:cs="宋体"/>
                <w:b/>
                <w:bCs/>
                <w:sz w:val="24"/>
                <w:szCs w:val="24"/>
              </w:rPr>
            </w:pPr>
            <w:bookmarkStart w:id="3" w:name="_Toc9978"/>
            <w:bookmarkStart w:id="4" w:name="_Toc30198"/>
            <w:bookmarkStart w:id="5" w:name="_Toc4384"/>
            <w:r>
              <w:rPr>
                <w:rFonts w:asciiTheme="minorEastAsia" w:hAnsiTheme="minorEastAsia" w:cs="宋体" w:hint="eastAsia"/>
                <w:b/>
                <w:bCs/>
                <w:sz w:val="24"/>
                <w:szCs w:val="24"/>
              </w:rPr>
              <w:t>序号</w:t>
            </w:r>
          </w:p>
        </w:tc>
        <w:tc>
          <w:tcPr>
            <w:tcW w:w="1447" w:type="pct"/>
            <w:shd w:val="clear" w:color="auto" w:fill="auto"/>
            <w:noWrap/>
            <w:vAlign w:val="center"/>
          </w:tcPr>
          <w:p w14:paraId="27F904B7" w14:textId="77777777" w:rsidR="00601BC1" w:rsidRDefault="002D12CC">
            <w:pPr>
              <w:widowControl/>
              <w:jc w:val="center"/>
              <w:rPr>
                <w:rFonts w:asciiTheme="minorEastAsia" w:hAnsiTheme="minorEastAsia" w:cs="宋体"/>
                <w:b/>
                <w:bCs/>
                <w:sz w:val="24"/>
                <w:szCs w:val="24"/>
              </w:rPr>
            </w:pPr>
            <w:r>
              <w:rPr>
                <w:rFonts w:asciiTheme="minorEastAsia" w:hAnsiTheme="minorEastAsia" w:cs="宋体" w:hint="eastAsia"/>
                <w:b/>
                <w:bCs/>
                <w:sz w:val="24"/>
                <w:szCs w:val="24"/>
              </w:rPr>
              <w:t>名称</w:t>
            </w:r>
          </w:p>
        </w:tc>
        <w:tc>
          <w:tcPr>
            <w:tcW w:w="550" w:type="pct"/>
            <w:shd w:val="clear" w:color="auto" w:fill="auto"/>
            <w:noWrap/>
            <w:vAlign w:val="center"/>
          </w:tcPr>
          <w:p w14:paraId="6D7CDB1E" w14:textId="77777777" w:rsidR="00601BC1" w:rsidRDefault="002D12CC">
            <w:pPr>
              <w:widowControl/>
              <w:jc w:val="center"/>
              <w:rPr>
                <w:rFonts w:asciiTheme="minorEastAsia" w:hAnsiTheme="minorEastAsia" w:cs="宋体"/>
                <w:b/>
                <w:bCs/>
                <w:sz w:val="24"/>
                <w:szCs w:val="24"/>
              </w:rPr>
            </w:pPr>
            <w:r>
              <w:rPr>
                <w:rFonts w:asciiTheme="minorEastAsia" w:hAnsiTheme="minorEastAsia" w:cs="宋体" w:hint="eastAsia"/>
                <w:b/>
                <w:bCs/>
                <w:sz w:val="24"/>
                <w:szCs w:val="24"/>
              </w:rPr>
              <w:t>图纸规格</w:t>
            </w:r>
          </w:p>
        </w:tc>
        <w:tc>
          <w:tcPr>
            <w:tcW w:w="1312" w:type="pct"/>
            <w:shd w:val="clear" w:color="auto" w:fill="auto"/>
            <w:noWrap/>
            <w:vAlign w:val="center"/>
          </w:tcPr>
          <w:p w14:paraId="2A70B039" w14:textId="77777777" w:rsidR="00601BC1" w:rsidRDefault="002D12CC">
            <w:pPr>
              <w:widowControl/>
              <w:jc w:val="center"/>
              <w:rPr>
                <w:rFonts w:asciiTheme="minorEastAsia" w:hAnsiTheme="minorEastAsia" w:cs="宋体"/>
                <w:b/>
                <w:bCs/>
                <w:sz w:val="24"/>
                <w:szCs w:val="24"/>
              </w:rPr>
            </w:pPr>
            <w:r>
              <w:rPr>
                <w:rFonts w:asciiTheme="minorEastAsia" w:hAnsiTheme="minorEastAsia" w:cs="宋体" w:hint="eastAsia"/>
                <w:b/>
                <w:bCs/>
                <w:sz w:val="24"/>
                <w:szCs w:val="24"/>
              </w:rPr>
              <w:t>施工图结算单价</w:t>
            </w:r>
            <w:r>
              <w:rPr>
                <w:rFonts w:asciiTheme="minorEastAsia" w:hAnsiTheme="minorEastAsia" w:cs="宋体" w:hint="eastAsia"/>
                <w:b/>
                <w:bCs/>
                <w:sz w:val="24"/>
                <w:szCs w:val="24"/>
              </w:rPr>
              <w:t>(</w:t>
            </w:r>
            <w:r>
              <w:rPr>
                <w:rFonts w:asciiTheme="minorEastAsia" w:hAnsiTheme="minorEastAsia" w:cs="宋体" w:hint="eastAsia"/>
                <w:b/>
                <w:bCs/>
                <w:sz w:val="24"/>
                <w:szCs w:val="24"/>
              </w:rPr>
              <w:t>元</w:t>
            </w:r>
            <w:r>
              <w:rPr>
                <w:rFonts w:asciiTheme="minorEastAsia" w:hAnsiTheme="minorEastAsia" w:cs="宋体" w:hint="eastAsia"/>
                <w:b/>
                <w:bCs/>
                <w:sz w:val="24"/>
                <w:szCs w:val="24"/>
              </w:rPr>
              <w:t>)</w:t>
            </w:r>
          </w:p>
        </w:tc>
        <w:tc>
          <w:tcPr>
            <w:tcW w:w="1261" w:type="pct"/>
            <w:shd w:val="clear" w:color="auto" w:fill="auto"/>
            <w:noWrap/>
            <w:vAlign w:val="center"/>
          </w:tcPr>
          <w:p w14:paraId="776773EB" w14:textId="77777777" w:rsidR="00601BC1" w:rsidRDefault="002D12CC">
            <w:pPr>
              <w:widowControl/>
              <w:jc w:val="center"/>
              <w:rPr>
                <w:rFonts w:asciiTheme="minorEastAsia" w:hAnsiTheme="minorEastAsia" w:cs="宋体"/>
                <w:b/>
                <w:bCs/>
                <w:sz w:val="24"/>
                <w:szCs w:val="24"/>
              </w:rPr>
            </w:pPr>
            <w:r>
              <w:rPr>
                <w:rFonts w:asciiTheme="minorEastAsia" w:hAnsiTheme="minorEastAsia" w:cs="宋体" w:hint="eastAsia"/>
                <w:b/>
                <w:bCs/>
                <w:sz w:val="24"/>
                <w:szCs w:val="24"/>
              </w:rPr>
              <w:t>备注</w:t>
            </w:r>
          </w:p>
        </w:tc>
      </w:tr>
      <w:tr w:rsidR="00601BC1" w14:paraId="20618A54" w14:textId="77777777" w:rsidTr="00673D88">
        <w:trPr>
          <w:trHeight w:val="628"/>
        </w:trPr>
        <w:tc>
          <w:tcPr>
            <w:tcW w:w="430" w:type="pct"/>
            <w:shd w:val="clear" w:color="auto" w:fill="auto"/>
            <w:noWrap/>
            <w:vAlign w:val="center"/>
          </w:tcPr>
          <w:p w14:paraId="71D453B6"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1</w:t>
            </w:r>
          </w:p>
        </w:tc>
        <w:tc>
          <w:tcPr>
            <w:tcW w:w="1447" w:type="pct"/>
            <w:shd w:val="clear" w:color="auto" w:fill="auto"/>
            <w:noWrap/>
            <w:vAlign w:val="center"/>
          </w:tcPr>
          <w:p w14:paraId="7411668A" w14:textId="77777777" w:rsidR="00601BC1" w:rsidRDefault="002D12CC">
            <w:pPr>
              <w:widowControl/>
              <w:jc w:val="center"/>
              <w:rPr>
                <w:rFonts w:asciiTheme="minorEastAsia" w:hAnsiTheme="minorEastAsia" w:cs="宋体"/>
                <w:sz w:val="24"/>
                <w:szCs w:val="24"/>
              </w:rPr>
            </w:pPr>
            <w:bookmarkStart w:id="6" w:name="OLE_LINK11"/>
            <w:bookmarkStart w:id="7" w:name="OLE_LINK10"/>
            <w:r>
              <w:rPr>
                <w:rFonts w:asciiTheme="minorEastAsia" w:hAnsiTheme="minorEastAsia" w:cs="宋体" w:hint="eastAsia"/>
                <w:sz w:val="24"/>
                <w:szCs w:val="24"/>
              </w:rPr>
              <w:t>设计图纸</w:t>
            </w:r>
            <w:bookmarkEnd w:id="6"/>
            <w:bookmarkEnd w:id="7"/>
          </w:p>
        </w:tc>
        <w:tc>
          <w:tcPr>
            <w:tcW w:w="550" w:type="pct"/>
            <w:shd w:val="clear" w:color="auto" w:fill="auto"/>
            <w:noWrap/>
            <w:vAlign w:val="center"/>
          </w:tcPr>
          <w:p w14:paraId="1EFB95BC"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A4</w:t>
            </w:r>
          </w:p>
        </w:tc>
        <w:tc>
          <w:tcPr>
            <w:tcW w:w="1312" w:type="pct"/>
            <w:shd w:val="clear" w:color="auto" w:fill="auto"/>
            <w:noWrap/>
          </w:tcPr>
          <w:p w14:paraId="2936345E" w14:textId="77777777" w:rsidR="00601BC1" w:rsidRDefault="00601BC1">
            <w:pPr>
              <w:widowControl/>
              <w:jc w:val="left"/>
              <w:rPr>
                <w:rFonts w:asciiTheme="minorEastAsia" w:hAnsiTheme="minorEastAsia" w:cs="宋体"/>
                <w:sz w:val="24"/>
                <w:szCs w:val="24"/>
              </w:rPr>
            </w:pPr>
          </w:p>
        </w:tc>
        <w:tc>
          <w:tcPr>
            <w:tcW w:w="1261" w:type="pct"/>
            <w:shd w:val="clear" w:color="auto" w:fill="auto"/>
            <w:noWrap/>
            <w:vAlign w:val="center"/>
          </w:tcPr>
          <w:p w14:paraId="2AF67DC9" w14:textId="77777777" w:rsidR="00601BC1" w:rsidRDefault="00601BC1">
            <w:pPr>
              <w:pStyle w:val="af9"/>
              <w:spacing w:line="420" w:lineRule="exact"/>
              <w:ind w:firstLineChars="0" w:firstLine="0"/>
              <w:rPr>
                <w:rFonts w:asciiTheme="minorEastAsia" w:hAnsiTheme="minorEastAsia" w:cstheme="minorBidi"/>
                <w:sz w:val="24"/>
                <w:szCs w:val="24"/>
              </w:rPr>
            </w:pPr>
          </w:p>
        </w:tc>
      </w:tr>
      <w:tr w:rsidR="00601BC1" w14:paraId="107B9354" w14:textId="77777777" w:rsidTr="00673D88">
        <w:trPr>
          <w:trHeight w:val="540"/>
        </w:trPr>
        <w:tc>
          <w:tcPr>
            <w:tcW w:w="430" w:type="pct"/>
            <w:shd w:val="clear" w:color="auto" w:fill="auto"/>
            <w:noWrap/>
            <w:vAlign w:val="center"/>
          </w:tcPr>
          <w:p w14:paraId="7250817C"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2</w:t>
            </w:r>
          </w:p>
        </w:tc>
        <w:tc>
          <w:tcPr>
            <w:tcW w:w="1447" w:type="pct"/>
            <w:shd w:val="clear" w:color="auto" w:fill="auto"/>
            <w:noWrap/>
            <w:vAlign w:val="center"/>
          </w:tcPr>
          <w:p w14:paraId="6923D0BE" w14:textId="77777777" w:rsidR="00601BC1" w:rsidRDefault="002D12CC">
            <w:pPr>
              <w:jc w:val="center"/>
              <w:rPr>
                <w:rFonts w:asciiTheme="minorEastAsia" w:hAnsiTheme="minorEastAsia"/>
                <w:sz w:val="24"/>
                <w:szCs w:val="24"/>
              </w:rPr>
            </w:pPr>
            <w:r>
              <w:rPr>
                <w:rFonts w:asciiTheme="minorEastAsia" w:hAnsiTheme="minorEastAsia" w:cs="宋体" w:hint="eastAsia"/>
                <w:sz w:val="24"/>
                <w:szCs w:val="24"/>
              </w:rPr>
              <w:t>设计图纸</w:t>
            </w:r>
          </w:p>
        </w:tc>
        <w:tc>
          <w:tcPr>
            <w:tcW w:w="550" w:type="pct"/>
            <w:shd w:val="clear" w:color="auto" w:fill="auto"/>
            <w:noWrap/>
            <w:vAlign w:val="center"/>
          </w:tcPr>
          <w:p w14:paraId="2ADAB97B"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A3</w:t>
            </w:r>
          </w:p>
        </w:tc>
        <w:tc>
          <w:tcPr>
            <w:tcW w:w="1312" w:type="pct"/>
            <w:shd w:val="clear" w:color="auto" w:fill="auto"/>
            <w:noWrap/>
            <w:vAlign w:val="center"/>
          </w:tcPr>
          <w:p w14:paraId="138CFC06" w14:textId="77777777" w:rsidR="00601BC1" w:rsidRDefault="00601BC1">
            <w:pPr>
              <w:widowControl/>
              <w:jc w:val="center"/>
              <w:rPr>
                <w:rFonts w:asciiTheme="minorEastAsia" w:hAnsiTheme="minorEastAsia" w:cs="宋体"/>
                <w:sz w:val="24"/>
                <w:szCs w:val="24"/>
              </w:rPr>
            </w:pPr>
          </w:p>
        </w:tc>
        <w:tc>
          <w:tcPr>
            <w:tcW w:w="1261" w:type="pct"/>
            <w:shd w:val="clear" w:color="auto" w:fill="auto"/>
            <w:noWrap/>
            <w:vAlign w:val="center"/>
          </w:tcPr>
          <w:p w14:paraId="3FB564F5" w14:textId="77777777" w:rsidR="00601BC1" w:rsidRDefault="00601BC1">
            <w:pPr>
              <w:widowControl/>
              <w:jc w:val="center"/>
              <w:rPr>
                <w:rFonts w:asciiTheme="minorEastAsia" w:hAnsiTheme="minorEastAsia" w:cs="宋体"/>
                <w:sz w:val="24"/>
                <w:szCs w:val="24"/>
              </w:rPr>
            </w:pPr>
          </w:p>
        </w:tc>
      </w:tr>
      <w:tr w:rsidR="00601BC1" w14:paraId="7ABBB679" w14:textId="77777777" w:rsidTr="00673D88">
        <w:trPr>
          <w:trHeight w:val="840"/>
        </w:trPr>
        <w:tc>
          <w:tcPr>
            <w:tcW w:w="430" w:type="pct"/>
            <w:shd w:val="clear" w:color="auto" w:fill="auto"/>
            <w:noWrap/>
            <w:vAlign w:val="center"/>
          </w:tcPr>
          <w:p w14:paraId="448C4A08"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3</w:t>
            </w:r>
          </w:p>
        </w:tc>
        <w:tc>
          <w:tcPr>
            <w:tcW w:w="1447" w:type="pct"/>
            <w:shd w:val="clear" w:color="auto" w:fill="auto"/>
            <w:noWrap/>
            <w:vAlign w:val="center"/>
          </w:tcPr>
          <w:p w14:paraId="13D4D137" w14:textId="77777777" w:rsidR="00601BC1" w:rsidRDefault="002D12CC">
            <w:pPr>
              <w:jc w:val="center"/>
              <w:rPr>
                <w:rFonts w:asciiTheme="minorEastAsia" w:hAnsiTheme="minorEastAsia"/>
                <w:sz w:val="24"/>
                <w:szCs w:val="24"/>
              </w:rPr>
            </w:pPr>
            <w:r>
              <w:rPr>
                <w:rFonts w:asciiTheme="minorEastAsia" w:hAnsiTheme="minorEastAsia" w:cs="宋体" w:hint="eastAsia"/>
                <w:sz w:val="24"/>
                <w:szCs w:val="24"/>
              </w:rPr>
              <w:t>设计图纸</w:t>
            </w:r>
          </w:p>
        </w:tc>
        <w:tc>
          <w:tcPr>
            <w:tcW w:w="550" w:type="pct"/>
            <w:shd w:val="clear" w:color="auto" w:fill="auto"/>
            <w:noWrap/>
            <w:vAlign w:val="center"/>
          </w:tcPr>
          <w:p w14:paraId="3204D30E"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A2</w:t>
            </w:r>
          </w:p>
        </w:tc>
        <w:tc>
          <w:tcPr>
            <w:tcW w:w="1312" w:type="pct"/>
            <w:shd w:val="clear" w:color="auto" w:fill="auto"/>
            <w:noWrap/>
            <w:vAlign w:val="center"/>
          </w:tcPr>
          <w:p w14:paraId="5A530BD3" w14:textId="77777777" w:rsidR="00601BC1" w:rsidRDefault="00601BC1">
            <w:pPr>
              <w:widowControl/>
              <w:jc w:val="center"/>
              <w:rPr>
                <w:rFonts w:asciiTheme="minorEastAsia" w:hAnsiTheme="minorEastAsia" w:cs="宋体"/>
                <w:sz w:val="24"/>
                <w:szCs w:val="24"/>
              </w:rPr>
            </w:pPr>
          </w:p>
        </w:tc>
        <w:tc>
          <w:tcPr>
            <w:tcW w:w="1261" w:type="pct"/>
            <w:shd w:val="clear" w:color="auto" w:fill="auto"/>
            <w:noWrap/>
            <w:vAlign w:val="center"/>
          </w:tcPr>
          <w:p w14:paraId="5A4A7DE8" w14:textId="77777777" w:rsidR="00601BC1" w:rsidRDefault="00601BC1">
            <w:pPr>
              <w:widowControl/>
              <w:jc w:val="center"/>
              <w:rPr>
                <w:rFonts w:asciiTheme="minorEastAsia" w:hAnsiTheme="minorEastAsia" w:cs="宋体"/>
                <w:sz w:val="24"/>
                <w:szCs w:val="24"/>
              </w:rPr>
            </w:pPr>
          </w:p>
        </w:tc>
      </w:tr>
      <w:tr w:rsidR="00601BC1" w14:paraId="13A3DC05" w14:textId="77777777" w:rsidTr="00673D88">
        <w:trPr>
          <w:trHeight w:val="642"/>
        </w:trPr>
        <w:tc>
          <w:tcPr>
            <w:tcW w:w="430" w:type="pct"/>
            <w:shd w:val="clear" w:color="auto" w:fill="auto"/>
            <w:noWrap/>
            <w:vAlign w:val="center"/>
          </w:tcPr>
          <w:p w14:paraId="59D1AD9B"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4</w:t>
            </w:r>
          </w:p>
        </w:tc>
        <w:tc>
          <w:tcPr>
            <w:tcW w:w="1447" w:type="pct"/>
            <w:shd w:val="clear" w:color="auto" w:fill="auto"/>
            <w:noWrap/>
            <w:vAlign w:val="center"/>
          </w:tcPr>
          <w:p w14:paraId="62B085F0" w14:textId="77777777" w:rsidR="00601BC1" w:rsidRDefault="002D12CC">
            <w:pPr>
              <w:jc w:val="center"/>
              <w:rPr>
                <w:rFonts w:asciiTheme="minorEastAsia" w:hAnsiTheme="minorEastAsia"/>
                <w:sz w:val="24"/>
                <w:szCs w:val="24"/>
              </w:rPr>
            </w:pPr>
            <w:r>
              <w:rPr>
                <w:rFonts w:asciiTheme="minorEastAsia" w:hAnsiTheme="minorEastAsia" w:cs="宋体" w:hint="eastAsia"/>
                <w:sz w:val="24"/>
                <w:szCs w:val="24"/>
              </w:rPr>
              <w:t>设计图纸</w:t>
            </w:r>
          </w:p>
        </w:tc>
        <w:tc>
          <w:tcPr>
            <w:tcW w:w="550" w:type="pct"/>
            <w:shd w:val="clear" w:color="auto" w:fill="auto"/>
            <w:noWrap/>
            <w:vAlign w:val="center"/>
          </w:tcPr>
          <w:p w14:paraId="2A680227"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A1</w:t>
            </w:r>
          </w:p>
        </w:tc>
        <w:tc>
          <w:tcPr>
            <w:tcW w:w="1312" w:type="pct"/>
            <w:shd w:val="clear" w:color="auto" w:fill="auto"/>
            <w:noWrap/>
            <w:vAlign w:val="center"/>
          </w:tcPr>
          <w:p w14:paraId="469D1843" w14:textId="77777777" w:rsidR="00601BC1" w:rsidRDefault="00601BC1">
            <w:pPr>
              <w:widowControl/>
              <w:jc w:val="center"/>
              <w:rPr>
                <w:rFonts w:asciiTheme="minorEastAsia" w:hAnsiTheme="minorEastAsia" w:cs="宋体"/>
                <w:sz w:val="24"/>
                <w:szCs w:val="24"/>
              </w:rPr>
            </w:pPr>
          </w:p>
        </w:tc>
        <w:tc>
          <w:tcPr>
            <w:tcW w:w="1261" w:type="pct"/>
            <w:shd w:val="clear" w:color="auto" w:fill="auto"/>
            <w:noWrap/>
            <w:vAlign w:val="center"/>
          </w:tcPr>
          <w:p w14:paraId="0BFC79E3" w14:textId="77777777" w:rsidR="00601BC1" w:rsidRDefault="00601BC1">
            <w:pPr>
              <w:widowControl/>
              <w:jc w:val="center"/>
              <w:rPr>
                <w:rFonts w:asciiTheme="minorEastAsia" w:hAnsiTheme="minorEastAsia" w:cs="宋体"/>
                <w:sz w:val="24"/>
                <w:szCs w:val="24"/>
              </w:rPr>
            </w:pPr>
          </w:p>
        </w:tc>
      </w:tr>
      <w:tr w:rsidR="00601BC1" w14:paraId="6C97223D" w14:textId="77777777" w:rsidTr="00673D88">
        <w:trPr>
          <w:trHeight w:val="642"/>
        </w:trPr>
        <w:tc>
          <w:tcPr>
            <w:tcW w:w="430" w:type="pct"/>
            <w:shd w:val="clear" w:color="auto" w:fill="auto"/>
            <w:noWrap/>
            <w:vAlign w:val="center"/>
          </w:tcPr>
          <w:p w14:paraId="79639577"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5</w:t>
            </w:r>
          </w:p>
        </w:tc>
        <w:tc>
          <w:tcPr>
            <w:tcW w:w="1447" w:type="pct"/>
            <w:shd w:val="clear" w:color="auto" w:fill="auto"/>
            <w:noWrap/>
            <w:vAlign w:val="center"/>
          </w:tcPr>
          <w:p w14:paraId="7483D5D3" w14:textId="77777777" w:rsidR="00601BC1" w:rsidRDefault="002D12CC">
            <w:pPr>
              <w:jc w:val="center"/>
              <w:rPr>
                <w:rFonts w:asciiTheme="minorEastAsia" w:hAnsiTheme="minorEastAsia"/>
                <w:sz w:val="24"/>
                <w:szCs w:val="24"/>
              </w:rPr>
            </w:pPr>
            <w:r>
              <w:rPr>
                <w:rFonts w:asciiTheme="minorEastAsia" w:hAnsiTheme="minorEastAsia" w:cs="宋体" w:hint="eastAsia"/>
                <w:sz w:val="24"/>
                <w:szCs w:val="24"/>
              </w:rPr>
              <w:t>设计图纸</w:t>
            </w:r>
          </w:p>
        </w:tc>
        <w:tc>
          <w:tcPr>
            <w:tcW w:w="550" w:type="pct"/>
            <w:shd w:val="clear" w:color="auto" w:fill="auto"/>
            <w:noWrap/>
            <w:vAlign w:val="center"/>
          </w:tcPr>
          <w:p w14:paraId="196DB62B"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A0</w:t>
            </w:r>
          </w:p>
        </w:tc>
        <w:tc>
          <w:tcPr>
            <w:tcW w:w="1312" w:type="pct"/>
            <w:shd w:val="clear" w:color="auto" w:fill="auto"/>
            <w:noWrap/>
            <w:vAlign w:val="center"/>
          </w:tcPr>
          <w:p w14:paraId="2086906C" w14:textId="77777777" w:rsidR="00601BC1" w:rsidRDefault="00601BC1">
            <w:pPr>
              <w:widowControl/>
              <w:jc w:val="center"/>
              <w:rPr>
                <w:rFonts w:asciiTheme="minorEastAsia" w:hAnsiTheme="minorEastAsia" w:cs="宋体"/>
                <w:sz w:val="24"/>
                <w:szCs w:val="24"/>
              </w:rPr>
            </w:pPr>
          </w:p>
        </w:tc>
        <w:tc>
          <w:tcPr>
            <w:tcW w:w="1261" w:type="pct"/>
            <w:shd w:val="clear" w:color="auto" w:fill="auto"/>
            <w:noWrap/>
            <w:vAlign w:val="center"/>
          </w:tcPr>
          <w:p w14:paraId="5966A191" w14:textId="77777777" w:rsidR="00601BC1" w:rsidRDefault="00601BC1">
            <w:pPr>
              <w:pStyle w:val="af9"/>
              <w:spacing w:line="420" w:lineRule="exact"/>
              <w:ind w:firstLineChars="0" w:firstLine="0"/>
              <w:rPr>
                <w:rFonts w:asciiTheme="minorEastAsia" w:hAnsiTheme="minorEastAsia" w:cs="宋体"/>
                <w:sz w:val="24"/>
                <w:szCs w:val="24"/>
              </w:rPr>
            </w:pPr>
          </w:p>
        </w:tc>
      </w:tr>
      <w:tr w:rsidR="00601BC1" w14:paraId="5681CADB" w14:textId="77777777" w:rsidTr="00673D88">
        <w:trPr>
          <w:trHeight w:val="585"/>
        </w:trPr>
        <w:tc>
          <w:tcPr>
            <w:tcW w:w="430" w:type="pct"/>
            <w:shd w:val="clear" w:color="auto" w:fill="auto"/>
            <w:noWrap/>
            <w:vAlign w:val="center"/>
          </w:tcPr>
          <w:p w14:paraId="70923FBC"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11</w:t>
            </w:r>
          </w:p>
        </w:tc>
        <w:tc>
          <w:tcPr>
            <w:tcW w:w="1447" w:type="pct"/>
            <w:shd w:val="clear" w:color="auto" w:fill="auto"/>
            <w:noWrap/>
            <w:vAlign w:val="center"/>
          </w:tcPr>
          <w:p w14:paraId="777018EA"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付款方式</w:t>
            </w:r>
          </w:p>
        </w:tc>
        <w:tc>
          <w:tcPr>
            <w:tcW w:w="1862" w:type="pct"/>
            <w:gridSpan w:val="2"/>
            <w:shd w:val="clear" w:color="auto" w:fill="auto"/>
            <w:noWrap/>
            <w:vAlign w:val="center"/>
          </w:tcPr>
          <w:p w14:paraId="0717C200" w14:textId="77777777" w:rsidR="00601BC1" w:rsidRDefault="002D12CC">
            <w:pPr>
              <w:widowControl/>
              <w:rPr>
                <w:rFonts w:asciiTheme="minorEastAsia" w:hAnsiTheme="minorEastAsia" w:cs="宋体"/>
                <w:sz w:val="24"/>
                <w:szCs w:val="24"/>
              </w:rPr>
            </w:pPr>
            <w:r>
              <w:rPr>
                <w:rFonts w:asciiTheme="minorEastAsia" w:hAnsiTheme="minorEastAsia" w:cs="宋体" w:hint="eastAsia"/>
                <w:sz w:val="24"/>
                <w:szCs w:val="24"/>
              </w:rPr>
              <w:t xml:space="preserve">是否响应招标方要求：　</w:t>
            </w:r>
          </w:p>
        </w:tc>
        <w:tc>
          <w:tcPr>
            <w:tcW w:w="1261" w:type="pct"/>
            <w:shd w:val="clear" w:color="auto" w:fill="auto"/>
            <w:noWrap/>
            <w:vAlign w:val="center"/>
          </w:tcPr>
          <w:p w14:paraId="5734B9F4" w14:textId="77777777" w:rsidR="00601BC1" w:rsidRDefault="00601BC1">
            <w:pPr>
              <w:widowControl/>
              <w:jc w:val="left"/>
              <w:rPr>
                <w:rFonts w:asciiTheme="minorEastAsia" w:hAnsiTheme="minorEastAsia" w:cs="宋体"/>
                <w:sz w:val="24"/>
                <w:szCs w:val="24"/>
              </w:rPr>
            </w:pPr>
          </w:p>
        </w:tc>
      </w:tr>
      <w:tr w:rsidR="00601BC1" w14:paraId="5926CEFA" w14:textId="77777777" w:rsidTr="00673D88">
        <w:trPr>
          <w:trHeight w:val="552"/>
        </w:trPr>
        <w:tc>
          <w:tcPr>
            <w:tcW w:w="430" w:type="pct"/>
            <w:shd w:val="clear" w:color="auto" w:fill="auto"/>
            <w:noWrap/>
            <w:vAlign w:val="center"/>
          </w:tcPr>
          <w:p w14:paraId="31644914"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12</w:t>
            </w:r>
          </w:p>
        </w:tc>
        <w:tc>
          <w:tcPr>
            <w:tcW w:w="1447" w:type="pct"/>
            <w:shd w:val="clear" w:color="auto" w:fill="auto"/>
            <w:noWrap/>
            <w:vAlign w:val="center"/>
          </w:tcPr>
          <w:p w14:paraId="05920CF4"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交货期</w:t>
            </w:r>
          </w:p>
        </w:tc>
        <w:tc>
          <w:tcPr>
            <w:tcW w:w="1862" w:type="pct"/>
            <w:gridSpan w:val="2"/>
            <w:shd w:val="clear" w:color="auto" w:fill="auto"/>
            <w:noWrap/>
            <w:vAlign w:val="center"/>
          </w:tcPr>
          <w:p w14:paraId="5AC653DD" w14:textId="77777777" w:rsidR="00601BC1" w:rsidRDefault="002D12CC">
            <w:pPr>
              <w:widowControl/>
              <w:rPr>
                <w:rFonts w:asciiTheme="minorEastAsia" w:hAnsiTheme="minorEastAsia" w:cs="宋体"/>
                <w:sz w:val="24"/>
                <w:szCs w:val="24"/>
              </w:rPr>
            </w:pPr>
            <w:r>
              <w:rPr>
                <w:rFonts w:asciiTheme="minorEastAsia" w:hAnsiTheme="minorEastAsia" w:cs="宋体" w:hint="eastAsia"/>
                <w:sz w:val="24"/>
                <w:szCs w:val="24"/>
              </w:rPr>
              <w:t>是否响应招标方要求：</w:t>
            </w:r>
          </w:p>
        </w:tc>
        <w:tc>
          <w:tcPr>
            <w:tcW w:w="1261" w:type="pct"/>
            <w:shd w:val="clear" w:color="auto" w:fill="auto"/>
            <w:noWrap/>
            <w:vAlign w:val="center"/>
          </w:tcPr>
          <w:p w14:paraId="556E8536" w14:textId="77777777" w:rsidR="00601BC1" w:rsidRDefault="00601BC1">
            <w:pPr>
              <w:widowControl/>
              <w:jc w:val="center"/>
              <w:rPr>
                <w:rFonts w:asciiTheme="minorEastAsia" w:hAnsiTheme="minorEastAsia" w:cs="宋体"/>
                <w:sz w:val="24"/>
                <w:szCs w:val="24"/>
              </w:rPr>
            </w:pPr>
          </w:p>
        </w:tc>
      </w:tr>
      <w:tr w:rsidR="00601BC1" w14:paraId="50AA0D5E" w14:textId="77777777" w:rsidTr="00673D88">
        <w:trPr>
          <w:trHeight w:val="552"/>
        </w:trPr>
        <w:tc>
          <w:tcPr>
            <w:tcW w:w="430" w:type="pct"/>
            <w:shd w:val="clear" w:color="auto" w:fill="auto"/>
            <w:noWrap/>
            <w:vAlign w:val="center"/>
          </w:tcPr>
          <w:p w14:paraId="64F317B6"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13</w:t>
            </w:r>
          </w:p>
        </w:tc>
        <w:tc>
          <w:tcPr>
            <w:tcW w:w="1447" w:type="pct"/>
            <w:shd w:val="clear" w:color="auto" w:fill="auto"/>
            <w:noWrap/>
            <w:vAlign w:val="center"/>
          </w:tcPr>
          <w:p w14:paraId="53639DE5" w14:textId="77777777" w:rsidR="00601BC1" w:rsidRDefault="002D12CC">
            <w:pPr>
              <w:widowControl/>
              <w:jc w:val="center"/>
              <w:rPr>
                <w:rFonts w:asciiTheme="minorEastAsia" w:hAnsiTheme="minorEastAsia" w:cs="宋体"/>
                <w:sz w:val="24"/>
                <w:szCs w:val="24"/>
              </w:rPr>
            </w:pPr>
            <w:r>
              <w:rPr>
                <w:rFonts w:asciiTheme="minorEastAsia" w:hAnsiTheme="minorEastAsia" w:cs="宋体" w:hint="eastAsia"/>
                <w:sz w:val="24"/>
                <w:szCs w:val="24"/>
              </w:rPr>
              <w:t>其他要求（见备注）</w:t>
            </w:r>
          </w:p>
        </w:tc>
        <w:tc>
          <w:tcPr>
            <w:tcW w:w="1862" w:type="pct"/>
            <w:gridSpan w:val="2"/>
            <w:shd w:val="clear" w:color="auto" w:fill="auto"/>
            <w:noWrap/>
            <w:vAlign w:val="center"/>
          </w:tcPr>
          <w:p w14:paraId="71F0A543" w14:textId="77777777" w:rsidR="00601BC1" w:rsidRDefault="002D12CC">
            <w:pPr>
              <w:widowControl/>
              <w:rPr>
                <w:rFonts w:asciiTheme="minorEastAsia" w:hAnsiTheme="minorEastAsia" w:cs="宋体"/>
                <w:sz w:val="24"/>
                <w:szCs w:val="24"/>
              </w:rPr>
            </w:pPr>
            <w:r>
              <w:rPr>
                <w:rFonts w:asciiTheme="minorEastAsia" w:hAnsiTheme="minorEastAsia" w:cs="宋体" w:hint="eastAsia"/>
                <w:sz w:val="24"/>
                <w:szCs w:val="24"/>
              </w:rPr>
              <w:t>是否响应招标方要求：</w:t>
            </w:r>
          </w:p>
        </w:tc>
        <w:tc>
          <w:tcPr>
            <w:tcW w:w="1261" w:type="pct"/>
            <w:shd w:val="clear" w:color="auto" w:fill="auto"/>
            <w:noWrap/>
            <w:vAlign w:val="center"/>
          </w:tcPr>
          <w:p w14:paraId="0F42066D" w14:textId="77777777" w:rsidR="00601BC1" w:rsidRDefault="00601BC1">
            <w:pPr>
              <w:widowControl/>
              <w:jc w:val="center"/>
              <w:rPr>
                <w:rFonts w:asciiTheme="minorEastAsia" w:hAnsiTheme="minorEastAsia" w:cs="宋体"/>
                <w:sz w:val="24"/>
                <w:szCs w:val="24"/>
              </w:rPr>
            </w:pPr>
          </w:p>
        </w:tc>
      </w:tr>
    </w:tbl>
    <w:bookmarkEnd w:id="3"/>
    <w:bookmarkEnd w:id="4"/>
    <w:bookmarkEnd w:id="5"/>
    <w:p w14:paraId="3136D075" w14:textId="77777777" w:rsidR="00601BC1" w:rsidRDefault="002D12CC">
      <w:pPr>
        <w:pStyle w:val="p0"/>
        <w:spacing w:before="120" w:line="400" w:lineRule="exac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、我公司承诺在投标有效期</w:t>
      </w:r>
      <w:r>
        <w:rPr>
          <w:rFonts w:asciiTheme="minorEastAsia" w:hAnsiTheme="minorEastAsia" w:hint="eastAsia"/>
          <w:u w:val="single"/>
        </w:rPr>
        <w:t>3</w:t>
      </w:r>
      <w:r>
        <w:rPr>
          <w:rFonts w:asciiTheme="minorEastAsia" w:eastAsiaTheme="minorEastAsia" w:hAnsiTheme="minorEastAsia" w:hint="eastAsia"/>
          <w:u w:val="single"/>
        </w:rPr>
        <w:t>0</w:t>
      </w:r>
      <w:r>
        <w:rPr>
          <w:rFonts w:asciiTheme="minorEastAsia" w:eastAsiaTheme="minorEastAsia" w:hAnsiTheme="minorEastAsia" w:hint="eastAsia"/>
        </w:rPr>
        <w:t>日历天内不修改、撤销比选文件。</w:t>
      </w:r>
    </w:p>
    <w:p w14:paraId="787BDA0A" w14:textId="77777777" w:rsidR="00601BC1" w:rsidRDefault="002D12CC">
      <w:pPr>
        <w:spacing w:line="560" w:lineRule="exac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、如我方中标，我方承诺：</w:t>
      </w:r>
    </w:p>
    <w:p w14:paraId="3770725F" w14:textId="77777777" w:rsidR="00601BC1" w:rsidRDefault="002D12CC">
      <w:pPr>
        <w:spacing w:line="56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）在签订合同时不向你方提出附加条件；</w:t>
      </w:r>
    </w:p>
    <w:p w14:paraId="44F54EA4" w14:textId="77777777" w:rsidR="00601BC1" w:rsidRDefault="002D12CC">
      <w:pPr>
        <w:spacing w:line="56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）在合同约定的期限内完成合同规定的全部义务。</w:t>
      </w:r>
    </w:p>
    <w:p w14:paraId="0770166F" w14:textId="77777777" w:rsidR="00601BC1" w:rsidRDefault="002D12CC">
      <w:pPr>
        <w:spacing w:line="560" w:lineRule="exact"/>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u w:val="single"/>
        </w:rPr>
        <w:t xml:space="preserve">                        </w:t>
      </w:r>
      <w:r>
        <w:rPr>
          <w:rFonts w:asciiTheme="minorEastAsia" w:hAnsiTheme="minorEastAsia" w:hint="eastAsia"/>
          <w:sz w:val="24"/>
          <w:szCs w:val="24"/>
        </w:rPr>
        <w:t>。（其他补充说明）。</w:t>
      </w:r>
    </w:p>
    <w:p w14:paraId="092F7D91" w14:textId="77777777" w:rsidR="00601BC1" w:rsidRDefault="002D12CC">
      <w:pPr>
        <w:spacing w:line="560" w:lineRule="exact"/>
        <w:ind w:firstLineChars="2000" w:firstLine="4800"/>
        <w:rPr>
          <w:rFonts w:asciiTheme="minorEastAsia" w:hAnsiTheme="minorEastAsia"/>
          <w:sz w:val="24"/>
          <w:szCs w:val="24"/>
        </w:rPr>
      </w:pPr>
      <w:r>
        <w:rPr>
          <w:rFonts w:asciiTheme="minorEastAsia" w:hAnsiTheme="minorEastAsia" w:hint="eastAsia"/>
          <w:sz w:val="24"/>
          <w:szCs w:val="24"/>
        </w:rPr>
        <w:t>报价单位：</w:t>
      </w:r>
      <w:r>
        <w:rPr>
          <w:rFonts w:asciiTheme="minorEastAsia" w:hAnsiTheme="minorEastAsia" w:hint="eastAsia"/>
          <w:sz w:val="24"/>
          <w:szCs w:val="24"/>
          <w:u w:val="single"/>
        </w:rPr>
        <w:t xml:space="preserve">                  </w:t>
      </w:r>
      <w:r>
        <w:rPr>
          <w:rFonts w:asciiTheme="minorEastAsia" w:hAnsiTheme="minorEastAsia" w:hint="eastAsia"/>
          <w:sz w:val="24"/>
          <w:szCs w:val="24"/>
        </w:rPr>
        <w:t>（盖单位章）</w:t>
      </w:r>
    </w:p>
    <w:p w14:paraId="720CD80C" w14:textId="77777777" w:rsidR="00601BC1" w:rsidRDefault="002D12CC">
      <w:pPr>
        <w:spacing w:line="560" w:lineRule="exact"/>
        <w:ind w:firstLineChars="200" w:firstLine="480"/>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rPr>
        <w:t>联系人：</w:t>
      </w:r>
      <w:r>
        <w:rPr>
          <w:rFonts w:asciiTheme="minorEastAsia" w:hAnsiTheme="minorEastAsia" w:hint="eastAsia"/>
          <w:sz w:val="24"/>
          <w:szCs w:val="24"/>
          <w:u w:val="single"/>
        </w:rPr>
        <w:t xml:space="preserve">       </w:t>
      </w:r>
      <w:r>
        <w:rPr>
          <w:rFonts w:asciiTheme="minorEastAsia" w:hAnsiTheme="minorEastAsia" w:hint="eastAsia"/>
          <w:sz w:val="24"/>
          <w:szCs w:val="24"/>
        </w:rPr>
        <w:t>电话：</w:t>
      </w:r>
      <w:r>
        <w:rPr>
          <w:rFonts w:asciiTheme="minorEastAsia" w:hAnsiTheme="minorEastAsia" w:hint="eastAsia"/>
          <w:sz w:val="24"/>
          <w:szCs w:val="24"/>
          <w:u w:val="single"/>
        </w:rPr>
        <w:t xml:space="preserve">             </w:t>
      </w:r>
    </w:p>
    <w:p w14:paraId="712648C9" w14:textId="77777777" w:rsidR="00601BC1" w:rsidRDefault="002D12CC">
      <w:pPr>
        <w:spacing w:line="400" w:lineRule="exact"/>
        <w:rPr>
          <w:rFonts w:ascii="黑体" w:eastAsia="黑体" w:hAnsi="黑体"/>
          <w:sz w:val="24"/>
          <w:szCs w:val="24"/>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w:t>
      </w:r>
      <w:r>
        <w:rPr>
          <w:rFonts w:ascii="黑体" w:eastAsia="黑体" w:hAnsi="黑体" w:hint="eastAsia"/>
          <w:sz w:val="24"/>
          <w:szCs w:val="24"/>
        </w:rPr>
        <w:t>说明：</w:t>
      </w:r>
    </w:p>
    <w:p w14:paraId="57ACEA3C" w14:textId="77777777" w:rsidR="00601BC1" w:rsidRDefault="00601BC1">
      <w:pPr>
        <w:spacing w:line="400" w:lineRule="exact"/>
        <w:rPr>
          <w:rFonts w:ascii="黑体" w:eastAsia="黑体" w:hAnsi="黑体"/>
          <w:sz w:val="24"/>
          <w:szCs w:val="24"/>
        </w:rPr>
      </w:pPr>
    </w:p>
    <w:p w14:paraId="1C15329F" w14:textId="77777777" w:rsidR="00601BC1" w:rsidRDefault="00601BC1">
      <w:pPr>
        <w:spacing w:line="400" w:lineRule="exact"/>
        <w:rPr>
          <w:rFonts w:ascii="黑体" w:eastAsia="黑体" w:hAnsi="黑体"/>
          <w:sz w:val="24"/>
          <w:szCs w:val="24"/>
        </w:rPr>
      </w:pPr>
    </w:p>
    <w:p w14:paraId="36BB4774" w14:textId="77777777" w:rsidR="00601BC1" w:rsidRDefault="002D12CC">
      <w:pPr>
        <w:spacing w:line="400" w:lineRule="exact"/>
        <w:rPr>
          <w:rFonts w:ascii="黑体" w:eastAsia="黑体" w:hAnsi="黑体"/>
          <w:sz w:val="24"/>
          <w:szCs w:val="24"/>
        </w:rPr>
      </w:pPr>
      <w:r>
        <w:rPr>
          <w:rFonts w:ascii="黑体" w:eastAsia="黑体" w:hAnsi="黑体" w:hint="eastAsia"/>
          <w:sz w:val="24"/>
          <w:szCs w:val="24"/>
        </w:rPr>
        <w:t>注：</w:t>
      </w:r>
    </w:p>
    <w:p w14:paraId="39ED553F" w14:textId="77777777" w:rsidR="00601BC1" w:rsidRDefault="002D12CC">
      <w:pPr>
        <w:spacing w:line="400" w:lineRule="exact"/>
        <w:rPr>
          <w:rFonts w:ascii="黑体" w:eastAsia="黑体" w:hAnsi="黑体"/>
          <w:sz w:val="24"/>
          <w:szCs w:val="24"/>
        </w:rPr>
      </w:pPr>
      <w:r>
        <w:rPr>
          <w:rFonts w:ascii="黑体" w:eastAsia="黑体" w:hAnsi="黑体" w:hint="eastAsia"/>
          <w:sz w:val="24"/>
          <w:szCs w:val="24"/>
        </w:rPr>
        <w:t>1.</w:t>
      </w:r>
      <w:r>
        <w:rPr>
          <w:rFonts w:ascii="黑体" w:eastAsia="黑体" w:hAnsi="黑体" w:hint="eastAsia"/>
          <w:sz w:val="24"/>
          <w:szCs w:val="24"/>
        </w:rPr>
        <w:t>投标人应当如实填写上表“技术响应评审文件”处内容，对采购文件提出的要求和条件作出明确响应，投标人需要说明的内容若需特殊表达，应先在本表中进行相应说明，再另页应答，否则投标无效。</w:t>
      </w:r>
    </w:p>
    <w:p w14:paraId="2A1DC018" w14:textId="77777777" w:rsidR="00601BC1" w:rsidRDefault="002D12CC">
      <w:pPr>
        <w:widowControl/>
        <w:spacing w:line="400" w:lineRule="exact"/>
        <w:jc w:val="left"/>
        <w:rPr>
          <w:rFonts w:ascii="黑体" w:eastAsia="黑体" w:hAnsi="黑体"/>
          <w:sz w:val="24"/>
          <w:szCs w:val="24"/>
        </w:rPr>
      </w:pPr>
      <w:r>
        <w:rPr>
          <w:rFonts w:ascii="黑体" w:eastAsia="黑体" w:hAnsi="黑体" w:hint="eastAsia"/>
          <w:sz w:val="24"/>
          <w:szCs w:val="24"/>
        </w:rPr>
        <w:lastRenderedPageBreak/>
        <w:t>2</w:t>
      </w:r>
      <w:r>
        <w:rPr>
          <w:rFonts w:ascii="黑体" w:eastAsia="黑体" w:hAnsi="黑体" w:hint="eastAsia"/>
          <w:sz w:val="24"/>
          <w:szCs w:val="24"/>
        </w:rPr>
        <w:t>.</w:t>
      </w:r>
      <w:r>
        <w:rPr>
          <w:rFonts w:ascii="黑体" w:eastAsia="黑体" w:hAnsi="黑体" w:hint="eastAsia"/>
          <w:sz w:val="24"/>
          <w:szCs w:val="24"/>
        </w:rPr>
        <w:t>投标人必须据实填写，不得虚假应答，否则将取消其响应或中选资格。</w:t>
      </w:r>
    </w:p>
    <w:p w14:paraId="1FC9827A" w14:textId="77777777" w:rsidR="00601BC1" w:rsidRDefault="002D12CC">
      <w:pPr>
        <w:widowControl/>
        <w:spacing w:line="400" w:lineRule="exact"/>
        <w:jc w:val="left"/>
        <w:rPr>
          <w:rFonts w:ascii="黑体" w:eastAsia="黑体" w:hAnsi="黑体"/>
          <w:sz w:val="24"/>
          <w:szCs w:val="24"/>
        </w:rPr>
      </w:pPr>
      <w:r>
        <w:rPr>
          <w:rFonts w:ascii="黑体" w:eastAsia="黑体" w:hAnsi="黑体" w:hint="eastAsia"/>
          <w:sz w:val="24"/>
          <w:szCs w:val="24"/>
        </w:rPr>
        <w:t>3</w:t>
      </w:r>
      <w:r>
        <w:rPr>
          <w:rFonts w:ascii="黑体" w:eastAsia="黑体" w:hAnsi="黑体" w:hint="eastAsia"/>
          <w:sz w:val="24"/>
          <w:szCs w:val="24"/>
        </w:rPr>
        <w:t>.</w:t>
      </w:r>
      <w:r>
        <w:rPr>
          <w:rFonts w:ascii="黑体" w:eastAsia="黑体" w:hAnsi="黑体" w:hint="eastAsia"/>
          <w:sz w:val="24"/>
          <w:szCs w:val="24"/>
        </w:rPr>
        <w:t>若未明确应答的条款均视为接受及满足采购文件要求。</w:t>
      </w:r>
      <w:r>
        <w:rPr>
          <w:rFonts w:ascii="黑体" w:eastAsia="黑体" w:hAnsi="黑体" w:hint="eastAsia"/>
          <w:sz w:val="24"/>
          <w:szCs w:val="24"/>
        </w:rPr>
        <w:t xml:space="preserve">  </w:t>
      </w:r>
    </w:p>
    <w:p w14:paraId="5700C492" w14:textId="77777777" w:rsidR="00601BC1" w:rsidRDefault="002D12CC">
      <w:pPr>
        <w:spacing w:line="400" w:lineRule="exact"/>
        <w:ind w:firstLineChars="1300" w:firstLine="3120"/>
        <w:jc w:val="right"/>
        <w:rPr>
          <w:rFonts w:ascii="黑体" w:eastAsia="黑体" w:hAnsi="黑体"/>
          <w:sz w:val="24"/>
          <w:szCs w:val="24"/>
        </w:rPr>
      </w:pPr>
      <w:r>
        <w:rPr>
          <w:rFonts w:ascii="黑体" w:eastAsia="黑体" w:hAnsi="黑体" w:hint="eastAsia"/>
          <w:kern w:val="0"/>
          <w:sz w:val="24"/>
          <w:szCs w:val="24"/>
        </w:rPr>
        <w:t>投标人名称</w:t>
      </w:r>
      <w:r>
        <w:rPr>
          <w:rFonts w:ascii="黑体" w:eastAsia="黑体" w:hAnsi="黑体" w:hint="eastAsia"/>
          <w:sz w:val="24"/>
          <w:szCs w:val="24"/>
        </w:rPr>
        <w:t>（全称并加盖公章）</w:t>
      </w:r>
      <w:r>
        <w:rPr>
          <w:rFonts w:ascii="黑体" w:eastAsia="黑体" w:hAnsi="黑体" w:hint="eastAsia"/>
          <w:kern w:val="0"/>
          <w:sz w:val="24"/>
          <w:szCs w:val="24"/>
        </w:rPr>
        <w:t>：</w:t>
      </w:r>
      <w:r>
        <w:rPr>
          <w:rFonts w:ascii="黑体" w:eastAsia="黑体" w:hAnsi="黑体" w:hint="eastAsia"/>
          <w:kern w:val="0"/>
          <w:sz w:val="24"/>
          <w:szCs w:val="24"/>
          <w:u w:val="single"/>
        </w:rPr>
        <w:t xml:space="preserve">       </w:t>
      </w:r>
      <w:r>
        <w:rPr>
          <w:rFonts w:ascii="黑体" w:eastAsia="黑体" w:hAnsi="黑体" w:hint="eastAsia"/>
          <w:sz w:val="24"/>
          <w:szCs w:val="24"/>
          <w:u w:val="single"/>
        </w:rPr>
        <w:t xml:space="preserve">         </w:t>
      </w:r>
    </w:p>
    <w:p w14:paraId="1F3AED38" w14:textId="77777777" w:rsidR="00601BC1" w:rsidRDefault="002D12CC">
      <w:pPr>
        <w:spacing w:line="400" w:lineRule="exact"/>
        <w:ind w:firstLineChars="1300" w:firstLine="3120"/>
        <w:jc w:val="right"/>
        <w:rPr>
          <w:rFonts w:ascii="黑体" w:eastAsia="黑体" w:hAnsi="黑体"/>
          <w:sz w:val="24"/>
          <w:szCs w:val="24"/>
        </w:rPr>
      </w:pPr>
      <w:r>
        <w:rPr>
          <w:rFonts w:ascii="黑体" w:eastAsia="黑体" w:hAnsi="黑体" w:hint="eastAsia"/>
          <w:bCs/>
          <w:sz w:val="24"/>
          <w:szCs w:val="24"/>
        </w:rPr>
        <w:t>日</w:t>
      </w:r>
      <w:r>
        <w:rPr>
          <w:rFonts w:ascii="黑体" w:eastAsia="黑体" w:hAnsi="黑体" w:hint="eastAsia"/>
          <w:bCs/>
          <w:sz w:val="24"/>
          <w:szCs w:val="24"/>
        </w:rPr>
        <w:t xml:space="preserve"> </w:t>
      </w:r>
      <w:r>
        <w:rPr>
          <w:rFonts w:ascii="黑体" w:eastAsia="黑体" w:hAnsi="黑体" w:hint="eastAsia"/>
          <w:bCs/>
          <w:sz w:val="24"/>
          <w:szCs w:val="24"/>
        </w:rPr>
        <w:t>期</w:t>
      </w:r>
      <w:r>
        <w:rPr>
          <w:rFonts w:ascii="黑体" w:eastAsia="黑体" w:hAnsi="黑体" w:hint="eastAsia"/>
          <w:bCs/>
          <w:sz w:val="24"/>
          <w:szCs w:val="24"/>
        </w:rPr>
        <w:t>:</w:t>
      </w:r>
      <w:r>
        <w:rPr>
          <w:rFonts w:ascii="黑体" w:eastAsia="黑体" w:hAnsi="黑体" w:hint="eastAsia"/>
          <w:bCs/>
          <w:sz w:val="24"/>
          <w:szCs w:val="24"/>
          <w:u w:val="single"/>
        </w:rPr>
        <w:t xml:space="preserve">      </w:t>
      </w:r>
      <w:r>
        <w:rPr>
          <w:rFonts w:ascii="黑体" w:eastAsia="黑体" w:hAnsi="黑体" w:hint="eastAsia"/>
          <w:bCs/>
          <w:sz w:val="24"/>
          <w:szCs w:val="24"/>
        </w:rPr>
        <w:t>年</w:t>
      </w:r>
      <w:r>
        <w:rPr>
          <w:rFonts w:ascii="黑体" w:eastAsia="黑体" w:hAnsi="黑体" w:hint="eastAsia"/>
          <w:bCs/>
          <w:sz w:val="24"/>
          <w:szCs w:val="24"/>
          <w:u w:val="single"/>
        </w:rPr>
        <w:t xml:space="preserve">    </w:t>
      </w:r>
      <w:r>
        <w:rPr>
          <w:rFonts w:ascii="黑体" w:eastAsia="黑体" w:hAnsi="黑体" w:hint="eastAsia"/>
          <w:bCs/>
          <w:sz w:val="24"/>
          <w:szCs w:val="24"/>
        </w:rPr>
        <w:t>月</w:t>
      </w:r>
      <w:r>
        <w:rPr>
          <w:rFonts w:ascii="黑体" w:eastAsia="黑体" w:hAnsi="黑体" w:hint="eastAsia"/>
          <w:bCs/>
          <w:sz w:val="24"/>
          <w:szCs w:val="24"/>
          <w:u w:val="single"/>
        </w:rPr>
        <w:t xml:space="preserve">    </w:t>
      </w:r>
      <w:r>
        <w:rPr>
          <w:rFonts w:ascii="黑体" w:eastAsia="黑体" w:hAnsi="黑体" w:hint="eastAsia"/>
          <w:bCs/>
          <w:sz w:val="24"/>
          <w:szCs w:val="24"/>
        </w:rPr>
        <w:t>日</w:t>
      </w:r>
    </w:p>
    <w:p w14:paraId="323459B4" w14:textId="77777777" w:rsidR="00601BC1" w:rsidRDefault="00601BC1">
      <w:pPr>
        <w:spacing w:line="560" w:lineRule="exact"/>
        <w:ind w:firstLineChars="200" w:firstLine="480"/>
        <w:rPr>
          <w:rFonts w:ascii="宋体" w:hAnsi="宋体" w:cs="宋体"/>
          <w:sz w:val="24"/>
          <w:szCs w:val="24"/>
        </w:rPr>
        <w:sectPr w:rsidR="00601BC1">
          <w:headerReference w:type="default" r:id="rId11"/>
          <w:footerReference w:type="even" r:id="rId12"/>
          <w:footerReference w:type="default" r:id="rId13"/>
          <w:headerReference w:type="first" r:id="rId14"/>
          <w:footerReference w:type="first" r:id="rId15"/>
          <w:pgSz w:w="11906" w:h="16838"/>
          <w:pgMar w:top="1440" w:right="1191" w:bottom="1440" w:left="1191" w:header="850" w:footer="992" w:gutter="0"/>
          <w:pgNumType w:start="0"/>
          <w:cols w:space="720"/>
          <w:docGrid w:type="lines" w:linePitch="312"/>
        </w:sectPr>
      </w:pPr>
    </w:p>
    <w:p w14:paraId="75476479" w14:textId="77777777" w:rsidR="00601BC1" w:rsidRDefault="00601BC1">
      <w:pPr>
        <w:spacing w:line="360" w:lineRule="auto"/>
        <w:rPr>
          <w:rFonts w:ascii="宋体" w:hAnsi="宋体"/>
          <w:b/>
          <w:sz w:val="24"/>
          <w:szCs w:val="24"/>
        </w:rPr>
      </w:pPr>
    </w:p>
    <w:p w14:paraId="0C7428DC" w14:textId="77777777" w:rsidR="00601BC1" w:rsidRDefault="002D12CC">
      <w:pPr>
        <w:spacing w:line="360" w:lineRule="auto"/>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二</w:t>
      </w:r>
      <w:r>
        <w:rPr>
          <w:rFonts w:ascii="宋体" w:hAnsi="宋体" w:cs="宋体" w:hint="eastAsia"/>
          <w:b/>
          <w:bCs/>
          <w:sz w:val="24"/>
          <w:szCs w:val="24"/>
        </w:rPr>
        <w:t>）业绩文件</w:t>
      </w:r>
    </w:p>
    <w:p w14:paraId="3E1034F6" w14:textId="77777777" w:rsidR="00601BC1" w:rsidRDefault="002D12CC">
      <w:pPr>
        <w:pStyle w:val="af"/>
        <w:spacing w:before="0" w:beforeAutospacing="0" w:after="0" w:afterAutospacing="0" w:line="460" w:lineRule="exact"/>
        <w:rPr>
          <w:rFonts w:asciiTheme="minorEastAsia" w:eastAsiaTheme="minorEastAsia" w:hAnsiTheme="minorEastAsia" w:cs="Segoe UI"/>
          <w:color w:val="000000" w:themeColor="text1"/>
        </w:rPr>
      </w:pPr>
      <w:r>
        <w:rPr>
          <w:rFonts w:asciiTheme="minorEastAsia" w:hAnsiTheme="minorEastAsia" w:cs="Segoe UI" w:hint="eastAsia"/>
        </w:rPr>
        <w:t xml:space="preserve">    </w:t>
      </w:r>
      <w:r>
        <w:rPr>
          <w:rFonts w:asciiTheme="minorEastAsia" w:hAnsiTheme="minorEastAsia" w:cs="Segoe UI" w:hint="eastAsia"/>
        </w:rPr>
        <w:t>业绩：</w:t>
      </w:r>
    </w:p>
    <w:p w14:paraId="00248834" w14:textId="77777777" w:rsidR="00601BC1" w:rsidRDefault="002D12CC">
      <w:pPr>
        <w:pStyle w:val="15"/>
        <w:spacing w:line="460" w:lineRule="exact"/>
        <w:rPr>
          <w:rFonts w:asciiTheme="minorEastAsia" w:hAnsiTheme="minorEastAsia" w:cs="Segoe UI"/>
          <w:kern w:val="0"/>
          <w:sz w:val="24"/>
          <w:szCs w:val="24"/>
        </w:rPr>
      </w:pPr>
      <w:r>
        <w:rPr>
          <w:rFonts w:asciiTheme="minorEastAsia" w:hAnsiTheme="minorEastAsia" w:cs="Segoe UI" w:hint="eastAsia"/>
          <w:kern w:val="0"/>
          <w:sz w:val="24"/>
          <w:szCs w:val="24"/>
        </w:rPr>
        <w:t>业绩汇总表如下：</w:t>
      </w:r>
    </w:p>
    <w:tbl>
      <w:tblPr>
        <w:tblStyle w:val="af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032"/>
        <w:gridCol w:w="1420"/>
        <w:gridCol w:w="1420"/>
        <w:gridCol w:w="1421"/>
        <w:gridCol w:w="1654"/>
      </w:tblGrid>
      <w:tr w:rsidR="00601BC1" w14:paraId="4B3B3D5F" w14:textId="77777777">
        <w:tc>
          <w:tcPr>
            <w:tcW w:w="808" w:type="dxa"/>
            <w:vAlign w:val="center"/>
          </w:tcPr>
          <w:p w14:paraId="1B5D919A"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序号</w:t>
            </w:r>
          </w:p>
        </w:tc>
        <w:tc>
          <w:tcPr>
            <w:tcW w:w="2032" w:type="dxa"/>
            <w:vAlign w:val="center"/>
          </w:tcPr>
          <w:p w14:paraId="79F454A0"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合同签订时间</w:t>
            </w:r>
          </w:p>
        </w:tc>
        <w:tc>
          <w:tcPr>
            <w:tcW w:w="1420" w:type="dxa"/>
            <w:vAlign w:val="center"/>
          </w:tcPr>
          <w:p w14:paraId="10519AD7"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业绩单位</w:t>
            </w:r>
          </w:p>
        </w:tc>
        <w:tc>
          <w:tcPr>
            <w:tcW w:w="1420" w:type="dxa"/>
            <w:vAlign w:val="center"/>
          </w:tcPr>
          <w:p w14:paraId="2571C04C"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项目内容</w:t>
            </w:r>
          </w:p>
        </w:tc>
        <w:tc>
          <w:tcPr>
            <w:tcW w:w="1421" w:type="dxa"/>
            <w:vAlign w:val="center"/>
          </w:tcPr>
          <w:p w14:paraId="244C4BAB"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数量</w:t>
            </w:r>
          </w:p>
        </w:tc>
        <w:tc>
          <w:tcPr>
            <w:tcW w:w="1654" w:type="dxa"/>
            <w:vAlign w:val="center"/>
          </w:tcPr>
          <w:p w14:paraId="06C9EAA8" w14:textId="77777777" w:rsidR="00601BC1" w:rsidRDefault="00601BC1">
            <w:pPr>
              <w:pStyle w:val="15"/>
              <w:ind w:firstLineChars="0" w:firstLine="0"/>
              <w:jc w:val="center"/>
              <w:rPr>
                <w:rFonts w:asciiTheme="minorEastAsia" w:hAnsiTheme="minorEastAsia" w:cs="Segoe UI"/>
                <w:kern w:val="0"/>
                <w:sz w:val="24"/>
                <w:szCs w:val="24"/>
              </w:rPr>
            </w:pPr>
          </w:p>
        </w:tc>
      </w:tr>
      <w:tr w:rsidR="00601BC1" w14:paraId="395B3586" w14:textId="77777777">
        <w:tc>
          <w:tcPr>
            <w:tcW w:w="808" w:type="dxa"/>
            <w:vAlign w:val="center"/>
          </w:tcPr>
          <w:p w14:paraId="1716D447"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1</w:t>
            </w:r>
          </w:p>
        </w:tc>
        <w:tc>
          <w:tcPr>
            <w:tcW w:w="2032" w:type="dxa"/>
          </w:tcPr>
          <w:p w14:paraId="403EAF9B" w14:textId="77777777" w:rsidR="00601BC1" w:rsidRDefault="00601BC1">
            <w:pPr>
              <w:pStyle w:val="15"/>
              <w:ind w:firstLineChars="0" w:firstLine="0"/>
              <w:rPr>
                <w:rFonts w:asciiTheme="minorEastAsia" w:hAnsiTheme="minorEastAsia" w:cs="Segoe UI"/>
                <w:kern w:val="0"/>
                <w:sz w:val="24"/>
                <w:szCs w:val="24"/>
              </w:rPr>
            </w:pPr>
          </w:p>
        </w:tc>
        <w:tc>
          <w:tcPr>
            <w:tcW w:w="1420" w:type="dxa"/>
          </w:tcPr>
          <w:p w14:paraId="46FEC142" w14:textId="77777777" w:rsidR="00601BC1" w:rsidRDefault="00601BC1">
            <w:pPr>
              <w:pStyle w:val="15"/>
              <w:ind w:firstLineChars="0" w:firstLine="0"/>
              <w:rPr>
                <w:rFonts w:asciiTheme="minorEastAsia" w:hAnsiTheme="minorEastAsia" w:cs="Segoe UI"/>
                <w:kern w:val="0"/>
                <w:sz w:val="24"/>
                <w:szCs w:val="24"/>
              </w:rPr>
            </w:pPr>
          </w:p>
        </w:tc>
        <w:tc>
          <w:tcPr>
            <w:tcW w:w="1420" w:type="dxa"/>
          </w:tcPr>
          <w:p w14:paraId="47D3D234" w14:textId="77777777" w:rsidR="00601BC1" w:rsidRDefault="00601BC1">
            <w:pPr>
              <w:pStyle w:val="15"/>
              <w:ind w:firstLineChars="0" w:firstLine="0"/>
              <w:rPr>
                <w:rFonts w:asciiTheme="minorEastAsia" w:hAnsiTheme="minorEastAsia" w:cs="Segoe UI"/>
                <w:kern w:val="0"/>
                <w:sz w:val="24"/>
                <w:szCs w:val="24"/>
              </w:rPr>
            </w:pPr>
          </w:p>
        </w:tc>
        <w:tc>
          <w:tcPr>
            <w:tcW w:w="1421" w:type="dxa"/>
          </w:tcPr>
          <w:p w14:paraId="3C4F35D3" w14:textId="77777777" w:rsidR="00601BC1" w:rsidRDefault="00601BC1">
            <w:pPr>
              <w:pStyle w:val="15"/>
              <w:ind w:firstLineChars="0" w:firstLine="0"/>
              <w:rPr>
                <w:rFonts w:asciiTheme="minorEastAsia" w:hAnsiTheme="minorEastAsia" w:cs="Segoe UI"/>
                <w:kern w:val="0"/>
                <w:sz w:val="24"/>
                <w:szCs w:val="24"/>
              </w:rPr>
            </w:pPr>
          </w:p>
        </w:tc>
        <w:tc>
          <w:tcPr>
            <w:tcW w:w="1654" w:type="dxa"/>
          </w:tcPr>
          <w:p w14:paraId="73A375C4" w14:textId="77777777" w:rsidR="00601BC1" w:rsidRDefault="00601BC1">
            <w:pPr>
              <w:pStyle w:val="15"/>
              <w:ind w:firstLineChars="0" w:firstLine="0"/>
              <w:rPr>
                <w:rFonts w:asciiTheme="minorEastAsia" w:hAnsiTheme="minorEastAsia" w:cs="Segoe UI"/>
                <w:kern w:val="0"/>
                <w:sz w:val="24"/>
                <w:szCs w:val="24"/>
              </w:rPr>
            </w:pPr>
          </w:p>
        </w:tc>
      </w:tr>
      <w:tr w:rsidR="00601BC1" w14:paraId="2844B690" w14:textId="77777777">
        <w:tc>
          <w:tcPr>
            <w:tcW w:w="808" w:type="dxa"/>
            <w:vAlign w:val="center"/>
          </w:tcPr>
          <w:p w14:paraId="3B64C510"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2032" w:type="dxa"/>
          </w:tcPr>
          <w:p w14:paraId="342EBB7F" w14:textId="77777777" w:rsidR="00601BC1" w:rsidRDefault="00601BC1">
            <w:pPr>
              <w:pStyle w:val="15"/>
              <w:ind w:firstLineChars="0" w:firstLine="0"/>
              <w:rPr>
                <w:rFonts w:asciiTheme="minorEastAsia" w:hAnsiTheme="minorEastAsia" w:cs="Segoe UI"/>
                <w:kern w:val="0"/>
                <w:sz w:val="24"/>
                <w:szCs w:val="24"/>
              </w:rPr>
            </w:pPr>
          </w:p>
        </w:tc>
        <w:tc>
          <w:tcPr>
            <w:tcW w:w="1420" w:type="dxa"/>
          </w:tcPr>
          <w:p w14:paraId="02F2FC48" w14:textId="77777777" w:rsidR="00601BC1" w:rsidRDefault="00601BC1">
            <w:pPr>
              <w:pStyle w:val="15"/>
              <w:ind w:firstLineChars="0" w:firstLine="0"/>
              <w:rPr>
                <w:rFonts w:asciiTheme="minorEastAsia" w:hAnsiTheme="minorEastAsia" w:cs="Segoe UI"/>
                <w:kern w:val="0"/>
                <w:sz w:val="24"/>
                <w:szCs w:val="24"/>
              </w:rPr>
            </w:pPr>
          </w:p>
        </w:tc>
        <w:tc>
          <w:tcPr>
            <w:tcW w:w="1420" w:type="dxa"/>
          </w:tcPr>
          <w:p w14:paraId="37AA3B3E" w14:textId="77777777" w:rsidR="00601BC1" w:rsidRDefault="00601BC1">
            <w:pPr>
              <w:pStyle w:val="15"/>
              <w:ind w:firstLineChars="0" w:firstLine="0"/>
              <w:rPr>
                <w:rFonts w:asciiTheme="minorEastAsia" w:hAnsiTheme="minorEastAsia" w:cs="Segoe UI"/>
                <w:kern w:val="0"/>
                <w:sz w:val="24"/>
                <w:szCs w:val="24"/>
              </w:rPr>
            </w:pPr>
          </w:p>
        </w:tc>
        <w:tc>
          <w:tcPr>
            <w:tcW w:w="1421" w:type="dxa"/>
          </w:tcPr>
          <w:p w14:paraId="236935DE" w14:textId="77777777" w:rsidR="00601BC1" w:rsidRDefault="00601BC1">
            <w:pPr>
              <w:pStyle w:val="15"/>
              <w:ind w:firstLineChars="0" w:firstLine="0"/>
              <w:rPr>
                <w:rFonts w:asciiTheme="minorEastAsia" w:hAnsiTheme="minorEastAsia" w:cs="Segoe UI"/>
                <w:kern w:val="0"/>
                <w:sz w:val="24"/>
                <w:szCs w:val="24"/>
              </w:rPr>
            </w:pPr>
          </w:p>
        </w:tc>
        <w:tc>
          <w:tcPr>
            <w:tcW w:w="1654" w:type="dxa"/>
          </w:tcPr>
          <w:p w14:paraId="10AAFA2A" w14:textId="77777777" w:rsidR="00601BC1" w:rsidRDefault="00601BC1">
            <w:pPr>
              <w:pStyle w:val="15"/>
              <w:ind w:firstLineChars="0" w:firstLine="0"/>
              <w:rPr>
                <w:rFonts w:asciiTheme="minorEastAsia" w:hAnsiTheme="minorEastAsia" w:cs="Segoe UI"/>
                <w:kern w:val="0"/>
                <w:sz w:val="24"/>
                <w:szCs w:val="24"/>
              </w:rPr>
            </w:pPr>
          </w:p>
        </w:tc>
      </w:tr>
      <w:tr w:rsidR="00601BC1" w14:paraId="3B1841C3" w14:textId="77777777">
        <w:tc>
          <w:tcPr>
            <w:tcW w:w="808" w:type="dxa"/>
            <w:vAlign w:val="center"/>
          </w:tcPr>
          <w:p w14:paraId="6EBF2080"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合计</w:t>
            </w:r>
          </w:p>
        </w:tc>
        <w:tc>
          <w:tcPr>
            <w:tcW w:w="2032" w:type="dxa"/>
          </w:tcPr>
          <w:p w14:paraId="1A0550D4"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1420" w:type="dxa"/>
          </w:tcPr>
          <w:p w14:paraId="14606B37" w14:textId="77777777" w:rsidR="00601BC1" w:rsidRDefault="002D12CC">
            <w:pPr>
              <w:pStyle w:val="15"/>
              <w:ind w:right="560" w:firstLineChars="350" w:firstLine="840"/>
              <w:jc w:val="left"/>
              <w:rPr>
                <w:rFonts w:asciiTheme="minorEastAsia" w:hAnsiTheme="minorEastAsia" w:cs="Segoe UI"/>
                <w:kern w:val="0"/>
                <w:sz w:val="24"/>
                <w:szCs w:val="24"/>
              </w:rPr>
            </w:pPr>
            <w:r>
              <w:rPr>
                <w:rFonts w:asciiTheme="minorEastAsia" w:hAnsiTheme="minorEastAsia" w:cs="Segoe UI" w:hint="eastAsia"/>
                <w:kern w:val="0"/>
                <w:sz w:val="24"/>
                <w:szCs w:val="24"/>
              </w:rPr>
              <w:t>家</w:t>
            </w:r>
          </w:p>
        </w:tc>
        <w:tc>
          <w:tcPr>
            <w:tcW w:w="1420" w:type="dxa"/>
          </w:tcPr>
          <w:p w14:paraId="03A880FE" w14:textId="77777777" w:rsidR="00601BC1" w:rsidRDefault="002D12CC">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1421" w:type="dxa"/>
          </w:tcPr>
          <w:p w14:paraId="5823C47A" w14:textId="77777777" w:rsidR="00601BC1" w:rsidRDefault="00601BC1">
            <w:pPr>
              <w:pStyle w:val="15"/>
              <w:ind w:firstLineChars="0" w:firstLine="0"/>
              <w:jc w:val="right"/>
              <w:rPr>
                <w:rFonts w:asciiTheme="minorEastAsia" w:hAnsiTheme="minorEastAsia" w:cs="Segoe UI"/>
                <w:kern w:val="0"/>
                <w:sz w:val="24"/>
                <w:szCs w:val="24"/>
              </w:rPr>
            </w:pPr>
          </w:p>
        </w:tc>
        <w:tc>
          <w:tcPr>
            <w:tcW w:w="1654" w:type="dxa"/>
          </w:tcPr>
          <w:p w14:paraId="5E2652A6" w14:textId="77777777" w:rsidR="00601BC1" w:rsidRDefault="00601BC1">
            <w:pPr>
              <w:pStyle w:val="15"/>
              <w:ind w:firstLineChars="0" w:firstLine="0"/>
              <w:jc w:val="right"/>
              <w:rPr>
                <w:rFonts w:asciiTheme="minorEastAsia" w:hAnsiTheme="minorEastAsia" w:cs="Segoe UI"/>
                <w:kern w:val="0"/>
                <w:sz w:val="24"/>
                <w:szCs w:val="24"/>
              </w:rPr>
            </w:pPr>
          </w:p>
        </w:tc>
      </w:tr>
    </w:tbl>
    <w:p w14:paraId="11C8FF5D" w14:textId="77777777" w:rsidR="00601BC1" w:rsidRDefault="002D12CC">
      <w:pPr>
        <w:pStyle w:val="15"/>
        <w:ind w:firstLineChars="0" w:firstLine="0"/>
        <w:rPr>
          <w:rFonts w:asciiTheme="minorEastAsia" w:hAnsiTheme="minorEastAsia" w:cs="Segoe UI"/>
          <w:kern w:val="0"/>
          <w:sz w:val="24"/>
          <w:szCs w:val="24"/>
        </w:rPr>
      </w:pPr>
      <w:r>
        <w:rPr>
          <w:rFonts w:asciiTheme="minorEastAsia" w:hAnsiTheme="minorEastAsia" w:cs="Segoe UI" w:hint="eastAsia"/>
          <w:kern w:val="0"/>
          <w:sz w:val="24"/>
          <w:szCs w:val="24"/>
        </w:rPr>
        <w:t xml:space="preserve"> </w:t>
      </w:r>
    </w:p>
    <w:p w14:paraId="6D6C9E6A" w14:textId="77777777" w:rsidR="00601BC1" w:rsidRDefault="00601BC1">
      <w:pPr>
        <w:spacing w:line="360" w:lineRule="auto"/>
        <w:ind w:firstLineChars="200" w:firstLine="482"/>
        <w:jc w:val="center"/>
        <w:rPr>
          <w:rFonts w:ascii="宋体" w:hAnsi="宋体" w:cs="宋体"/>
          <w:b/>
          <w:bCs/>
          <w:sz w:val="24"/>
          <w:szCs w:val="24"/>
        </w:rPr>
      </w:pPr>
    </w:p>
    <w:p w14:paraId="75E918EC" w14:textId="77777777" w:rsidR="00601BC1" w:rsidRDefault="00601BC1">
      <w:pPr>
        <w:spacing w:line="360" w:lineRule="auto"/>
        <w:ind w:firstLineChars="200" w:firstLine="482"/>
        <w:jc w:val="center"/>
        <w:rPr>
          <w:rFonts w:ascii="宋体" w:hAnsi="宋体" w:cs="宋体"/>
          <w:b/>
          <w:bCs/>
          <w:sz w:val="24"/>
          <w:szCs w:val="24"/>
        </w:rPr>
      </w:pPr>
    </w:p>
    <w:p w14:paraId="160E8071" w14:textId="77777777" w:rsidR="00601BC1" w:rsidRDefault="00601BC1">
      <w:pPr>
        <w:spacing w:line="360" w:lineRule="auto"/>
        <w:ind w:firstLineChars="200" w:firstLine="482"/>
        <w:jc w:val="center"/>
        <w:rPr>
          <w:rFonts w:ascii="宋体" w:hAnsi="宋体" w:cs="宋体"/>
          <w:b/>
          <w:bCs/>
          <w:sz w:val="24"/>
          <w:szCs w:val="24"/>
        </w:rPr>
      </w:pPr>
    </w:p>
    <w:p w14:paraId="278E8D99" w14:textId="77777777" w:rsidR="00601BC1" w:rsidRDefault="00601BC1">
      <w:pPr>
        <w:spacing w:line="360" w:lineRule="auto"/>
        <w:ind w:firstLineChars="200" w:firstLine="482"/>
        <w:jc w:val="center"/>
        <w:rPr>
          <w:rFonts w:ascii="宋体" w:hAnsi="宋体" w:cs="宋体"/>
          <w:b/>
          <w:bCs/>
          <w:sz w:val="24"/>
          <w:szCs w:val="24"/>
        </w:rPr>
      </w:pPr>
    </w:p>
    <w:p w14:paraId="58AEE334" w14:textId="77777777" w:rsidR="00601BC1" w:rsidRDefault="00601BC1">
      <w:pPr>
        <w:spacing w:line="360" w:lineRule="auto"/>
        <w:ind w:firstLineChars="200" w:firstLine="482"/>
        <w:jc w:val="center"/>
        <w:rPr>
          <w:rFonts w:ascii="宋体" w:hAnsi="宋体" w:cs="宋体"/>
          <w:b/>
          <w:bCs/>
          <w:sz w:val="24"/>
          <w:szCs w:val="24"/>
        </w:rPr>
      </w:pPr>
    </w:p>
    <w:p w14:paraId="5F94B575" w14:textId="77777777" w:rsidR="00601BC1" w:rsidRDefault="00601BC1">
      <w:pPr>
        <w:spacing w:line="360" w:lineRule="auto"/>
        <w:ind w:firstLineChars="200" w:firstLine="482"/>
        <w:jc w:val="center"/>
        <w:rPr>
          <w:rFonts w:ascii="宋体" w:hAnsi="宋体" w:cs="宋体"/>
          <w:b/>
          <w:bCs/>
          <w:sz w:val="24"/>
          <w:szCs w:val="24"/>
        </w:rPr>
      </w:pPr>
    </w:p>
    <w:p w14:paraId="5E878DD9" w14:textId="77777777" w:rsidR="00601BC1" w:rsidRDefault="00601BC1">
      <w:pPr>
        <w:spacing w:line="360" w:lineRule="auto"/>
        <w:ind w:firstLineChars="200" w:firstLine="482"/>
        <w:jc w:val="center"/>
        <w:rPr>
          <w:rFonts w:ascii="宋体" w:hAnsi="宋体" w:cs="宋体"/>
          <w:b/>
          <w:bCs/>
          <w:sz w:val="24"/>
          <w:szCs w:val="24"/>
        </w:rPr>
      </w:pPr>
    </w:p>
    <w:p w14:paraId="53728585" w14:textId="77777777" w:rsidR="00601BC1" w:rsidRDefault="00601BC1">
      <w:pPr>
        <w:spacing w:line="360" w:lineRule="auto"/>
        <w:ind w:firstLineChars="200" w:firstLine="422"/>
        <w:jc w:val="center"/>
        <w:rPr>
          <w:rFonts w:ascii="宋体" w:hAnsi="宋体" w:cs="宋体"/>
          <w:b/>
          <w:bCs/>
          <w:szCs w:val="21"/>
        </w:rPr>
      </w:pPr>
    </w:p>
    <w:p w14:paraId="69F48738" w14:textId="77777777" w:rsidR="00601BC1" w:rsidRDefault="00601BC1">
      <w:pPr>
        <w:spacing w:line="360" w:lineRule="auto"/>
        <w:ind w:firstLineChars="200" w:firstLine="422"/>
        <w:jc w:val="center"/>
        <w:rPr>
          <w:rFonts w:ascii="宋体" w:hAnsi="宋体" w:cs="宋体"/>
          <w:b/>
          <w:bCs/>
          <w:szCs w:val="21"/>
        </w:rPr>
      </w:pPr>
    </w:p>
    <w:p w14:paraId="67195840" w14:textId="77777777" w:rsidR="00601BC1" w:rsidRDefault="00601BC1">
      <w:pPr>
        <w:spacing w:line="360" w:lineRule="auto"/>
        <w:ind w:firstLineChars="200" w:firstLine="422"/>
        <w:jc w:val="center"/>
        <w:rPr>
          <w:rFonts w:ascii="宋体" w:hAnsi="宋体" w:cs="宋体"/>
          <w:b/>
          <w:bCs/>
          <w:szCs w:val="21"/>
        </w:rPr>
      </w:pPr>
    </w:p>
    <w:p w14:paraId="378CB57F" w14:textId="77777777" w:rsidR="00601BC1" w:rsidRDefault="00601BC1">
      <w:pPr>
        <w:spacing w:line="360" w:lineRule="auto"/>
        <w:ind w:firstLineChars="200" w:firstLine="422"/>
        <w:jc w:val="center"/>
        <w:rPr>
          <w:rFonts w:ascii="宋体" w:hAnsi="宋体" w:cs="宋体"/>
          <w:b/>
          <w:bCs/>
          <w:szCs w:val="21"/>
        </w:rPr>
      </w:pPr>
    </w:p>
    <w:p w14:paraId="6268D4B5" w14:textId="77777777" w:rsidR="00601BC1" w:rsidRDefault="00601BC1">
      <w:pPr>
        <w:spacing w:line="360" w:lineRule="auto"/>
        <w:ind w:firstLineChars="200" w:firstLine="422"/>
        <w:jc w:val="center"/>
        <w:rPr>
          <w:rFonts w:ascii="宋体" w:hAnsi="宋体" w:cs="宋体"/>
          <w:b/>
          <w:bCs/>
          <w:szCs w:val="21"/>
        </w:rPr>
      </w:pPr>
    </w:p>
    <w:p w14:paraId="28A3E5BA" w14:textId="77777777" w:rsidR="00601BC1" w:rsidRDefault="00601BC1">
      <w:pPr>
        <w:spacing w:line="360" w:lineRule="auto"/>
        <w:rPr>
          <w:rFonts w:ascii="宋体" w:hAnsi="宋体" w:cs="宋体"/>
          <w:b/>
          <w:bCs/>
          <w:szCs w:val="21"/>
        </w:rPr>
      </w:pPr>
    </w:p>
    <w:p w14:paraId="696BAF70" w14:textId="77777777" w:rsidR="00601BC1" w:rsidRDefault="00601BC1">
      <w:pPr>
        <w:spacing w:line="360" w:lineRule="auto"/>
        <w:rPr>
          <w:rFonts w:ascii="宋体" w:hAnsi="宋体" w:cs="宋体"/>
          <w:b/>
          <w:bCs/>
          <w:szCs w:val="21"/>
        </w:rPr>
      </w:pPr>
    </w:p>
    <w:p w14:paraId="0D8FF71E" w14:textId="77777777" w:rsidR="00601BC1" w:rsidRDefault="00601BC1">
      <w:pPr>
        <w:spacing w:line="360" w:lineRule="auto"/>
        <w:rPr>
          <w:rFonts w:ascii="宋体" w:hAnsi="宋体" w:cs="宋体"/>
          <w:b/>
          <w:bCs/>
          <w:szCs w:val="21"/>
        </w:rPr>
      </w:pPr>
    </w:p>
    <w:p w14:paraId="7FE0FFC1" w14:textId="77777777" w:rsidR="00601BC1" w:rsidRDefault="00601BC1">
      <w:pPr>
        <w:spacing w:line="360" w:lineRule="auto"/>
        <w:rPr>
          <w:rFonts w:ascii="宋体" w:hAnsi="宋体" w:cs="宋体"/>
          <w:b/>
          <w:bCs/>
          <w:szCs w:val="21"/>
        </w:rPr>
      </w:pPr>
    </w:p>
    <w:p w14:paraId="44DD76F1" w14:textId="77777777" w:rsidR="00601BC1" w:rsidRDefault="00601BC1">
      <w:pPr>
        <w:spacing w:line="360" w:lineRule="auto"/>
        <w:rPr>
          <w:rFonts w:ascii="宋体" w:hAnsi="宋体" w:cs="宋体"/>
          <w:b/>
          <w:bCs/>
          <w:szCs w:val="21"/>
        </w:rPr>
      </w:pPr>
    </w:p>
    <w:p w14:paraId="751B7B95" w14:textId="77777777" w:rsidR="00601BC1" w:rsidRDefault="00601BC1">
      <w:pPr>
        <w:spacing w:line="360" w:lineRule="auto"/>
        <w:rPr>
          <w:rFonts w:ascii="宋体" w:hAnsi="宋体" w:cs="宋体"/>
          <w:b/>
          <w:bCs/>
          <w:szCs w:val="21"/>
        </w:rPr>
      </w:pPr>
    </w:p>
    <w:p w14:paraId="5C5E6449" w14:textId="77777777" w:rsidR="00601BC1" w:rsidRDefault="00601BC1">
      <w:pPr>
        <w:spacing w:line="360" w:lineRule="auto"/>
        <w:rPr>
          <w:rFonts w:ascii="宋体" w:hAnsi="宋体" w:cs="宋体"/>
          <w:b/>
          <w:bCs/>
          <w:szCs w:val="21"/>
        </w:rPr>
      </w:pPr>
    </w:p>
    <w:p w14:paraId="6B0B65C8" w14:textId="77777777" w:rsidR="00601BC1" w:rsidRDefault="00601BC1">
      <w:pPr>
        <w:spacing w:line="360" w:lineRule="auto"/>
        <w:rPr>
          <w:rFonts w:ascii="宋体" w:hAnsi="宋体" w:cs="宋体"/>
          <w:b/>
          <w:bCs/>
          <w:szCs w:val="21"/>
        </w:rPr>
      </w:pPr>
    </w:p>
    <w:p w14:paraId="1FDB97CF" w14:textId="77777777" w:rsidR="00601BC1" w:rsidRDefault="00601BC1">
      <w:pPr>
        <w:spacing w:line="360" w:lineRule="auto"/>
        <w:rPr>
          <w:rFonts w:ascii="宋体" w:hAnsi="宋体" w:cs="宋体"/>
          <w:b/>
          <w:bCs/>
          <w:szCs w:val="21"/>
        </w:rPr>
      </w:pPr>
    </w:p>
    <w:p w14:paraId="18CBB294" w14:textId="77777777" w:rsidR="00601BC1" w:rsidRDefault="00601BC1">
      <w:pPr>
        <w:spacing w:line="360" w:lineRule="auto"/>
        <w:rPr>
          <w:rFonts w:ascii="宋体" w:hAnsi="宋体" w:cs="宋体"/>
          <w:b/>
          <w:bCs/>
          <w:szCs w:val="21"/>
        </w:rPr>
      </w:pPr>
    </w:p>
    <w:p w14:paraId="41257FF0" w14:textId="77777777" w:rsidR="00601BC1" w:rsidRDefault="002D12CC">
      <w:pPr>
        <w:spacing w:line="360" w:lineRule="auto"/>
        <w:rPr>
          <w:rFonts w:ascii="宋体" w:hAnsi="宋体" w:cs="宋体"/>
          <w:b/>
          <w:bCs/>
          <w:szCs w:val="21"/>
        </w:rPr>
      </w:pPr>
      <w:r>
        <w:rPr>
          <w:rFonts w:ascii="宋体" w:hAnsi="宋体" w:cs="宋体" w:hint="eastAsia"/>
          <w:b/>
          <w:bCs/>
          <w:szCs w:val="21"/>
        </w:rPr>
        <w:lastRenderedPageBreak/>
        <w:t>（</w:t>
      </w:r>
      <w:r>
        <w:rPr>
          <w:rFonts w:ascii="宋体" w:hAnsi="宋体" w:cs="宋体" w:hint="eastAsia"/>
          <w:b/>
          <w:bCs/>
          <w:szCs w:val="21"/>
        </w:rPr>
        <w:t>三</w:t>
      </w:r>
      <w:r>
        <w:rPr>
          <w:rFonts w:ascii="宋体" w:hAnsi="宋体" w:cs="宋体" w:hint="eastAsia"/>
          <w:b/>
          <w:bCs/>
          <w:szCs w:val="21"/>
        </w:rPr>
        <w:t>）资质文件</w:t>
      </w:r>
    </w:p>
    <w:p w14:paraId="6F241040" w14:textId="77777777" w:rsidR="00601BC1" w:rsidRDefault="002D12CC">
      <w:pPr>
        <w:spacing w:line="360" w:lineRule="auto"/>
        <w:ind w:firstLineChars="100" w:firstLine="210"/>
        <w:jc w:val="left"/>
        <w:rPr>
          <w:rFonts w:ascii="宋体" w:hAnsi="宋体" w:cs="宋体"/>
          <w:b/>
          <w:bCs/>
          <w:szCs w:val="21"/>
        </w:rPr>
      </w:pPr>
      <w:r>
        <w:rPr>
          <w:rFonts w:ascii="宋体" w:hAnsi="宋体" w:cs="宋体" w:hint="eastAsia"/>
          <w:bCs/>
          <w:szCs w:val="21"/>
        </w:rPr>
        <w:t>营业执照</w:t>
      </w:r>
    </w:p>
    <w:p w14:paraId="724A2CB4" w14:textId="77777777" w:rsidR="00601BC1" w:rsidRDefault="00601BC1">
      <w:pPr>
        <w:spacing w:line="360" w:lineRule="auto"/>
        <w:rPr>
          <w:rFonts w:ascii="宋体" w:hAnsi="宋体"/>
          <w:b/>
          <w:szCs w:val="21"/>
        </w:rPr>
      </w:pPr>
    </w:p>
    <w:p w14:paraId="18E298DD" w14:textId="77777777" w:rsidR="00601BC1" w:rsidRDefault="00601BC1">
      <w:pPr>
        <w:spacing w:line="360" w:lineRule="auto"/>
        <w:rPr>
          <w:rFonts w:ascii="宋体" w:hAnsi="宋体"/>
          <w:b/>
          <w:szCs w:val="21"/>
        </w:rPr>
      </w:pPr>
    </w:p>
    <w:p w14:paraId="4D40B3B3" w14:textId="77777777" w:rsidR="00601BC1" w:rsidRDefault="00601BC1">
      <w:pPr>
        <w:spacing w:line="360" w:lineRule="auto"/>
        <w:rPr>
          <w:rFonts w:ascii="宋体" w:hAnsi="宋体"/>
          <w:b/>
          <w:szCs w:val="21"/>
        </w:rPr>
      </w:pPr>
    </w:p>
    <w:p w14:paraId="02B2580E" w14:textId="77777777" w:rsidR="00601BC1" w:rsidRDefault="00601BC1">
      <w:pPr>
        <w:spacing w:line="360" w:lineRule="auto"/>
        <w:rPr>
          <w:rFonts w:ascii="宋体" w:hAnsi="宋体"/>
          <w:b/>
          <w:szCs w:val="21"/>
        </w:rPr>
      </w:pPr>
    </w:p>
    <w:p w14:paraId="4F298B6C" w14:textId="77777777" w:rsidR="00601BC1" w:rsidRDefault="00601BC1">
      <w:pPr>
        <w:spacing w:line="360" w:lineRule="auto"/>
        <w:rPr>
          <w:rFonts w:ascii="宋体" w:hAnsi="宋体"/>
          <w:b/>
          <w:szCs w:val="21"/>
        </w:rPr>
      </w:pPr>
    </w:p>
    <w:p w14:paraId="2D4AC275" w14:textId="77777777" w:rsidR="00601BC1" w:rsidRDefault="00601BC1">
      <w:pPr>
        <w:spacing w:line="360" w:lineRule="auto"/>
        <w:rPr>
          <w:rFonts w:ascii="宋体" w:hAnsi="宋体"/>
          <w:b/>
          <w:szCs w:val="21"/>
        </w:rPr>
      </w:pPr>
    </w:p>
    <w:p w14:paraId="5A5704B2" w14:textId="77777777" w:rsidR="00601BC1" w:rsidRDefault="00601BC1">
      <w:pPr>
        <w:spacing w:line="360" w:lineRule="auto"/>
        <w:rPr>
          <w:rFonts w:ascii="宋体" w:hAnsi="宋体"/>
          <w:b/>
          <w:szCs w:val="21"/>
        </w:rPr>
      </w:pPr>
    </w:p>
    <w:p w14:paraId="5E852A18" w14:textId="77777777" w:rsidR="00601BC1" w:rsidRDefault="00601BC1">
      <w:pPr>
        <w:spacing w:line="360" w:lineRule="auto"/>
        <w:rPr>
          <w:rFonts w:ascii="宋体" w:hAnsi="宋体"/>
          <w:b/>
          <w:szCs w:val="21"/>
        </w:rPr>
      </w:pPr>
    </w:p>
    <w:p w14:paraId="19811A43" w14:textId="77777777" w:rsidR="00601BC1" w:rsidRDefault="00601BC1">
      <w:pPr>
        <w:spacing w:line="360" w:lineRule="auto"/>
        <w:rPr>
          <w:rFonts w:ascii="宋体" w:hAnsi="宋体"/>
          <w:b/>
          <w:szCs w:val="21"/>
        </w:rPr>
      </w:pPr>
    </w:p>
    <w:p w14:paraId="333723A9" w14:textId="77777777" w:rsidR="00601BC1" w:rsidRDefault="00601BC1">
      <w:pPr>
        <w:spacing w:line="360" w:lineRule="auto"/>
        <w:rPr>
          <w:rFonts w:ascii="宋体" w:hAnsi="宋体"/>
          <w:b/>
          <w:szCs w:val="21"/>
        </w:rPr>
      </w:pPr>
    </w:p>
    <w:p w14:paraId="4276719E" w14:textId="77777777" w:rsidR="00601BC1" w:rsidRDefault="00601BC1">
      <w:pPr>
        <w:spacing w:line="360" w:lineRule="auto"/>
        <w:rPr>
          <w:rFonts w:ascii="宋体" w:hAnsi="宋体"/>
          <w:b/>
          <w:szCs w:val="21"/>
        </w:rPr>
      </w:pPr>
    </w:p>
    <w:p w14:paraId="5E4A439E" w14:textId="77777777" w:rsidR="00601BC1" w:rsidRDefault="00601BC1">
      <w:pPr>
        <w:spacing w:line="360" w:lineRule="auto"/>
        <w:rPr>
          <w:rFonts w:ascii="宋体" w:hAnsi="宋体"/>
          <w:b/>
          <w:szCs w:val="21"/>
        </w:rPr>
      </w:pPr>
    </w:p>
    <w:p w14:paraId="1F6A830A" w14:textId="77777777" w:rsidR="00601BC1" w:rsidRDefault="00601BC1">
      <w:pPr>
        <w:spacing w:line="360" w:lineRule="auto"/>
        <w:rPr>
          <w:rFonts w:ascii="宋体" w:hAnsi="宋体"/>
          <w:b/>
          <w:szCs w:val="21"/>
        </w:rPr>
      </w:pPr>
    </w:p>
    <w:p w14:paraId="753A6D27" w14:textId="77777777" w:rsidR="00601BC1" w:rsidRDefault="00601BC1">
      <w:pPr>
        <w:spacing w:line="360" w:lineRule="auto"/>
        <w:rPr>
          <w:rFonts w:ascii="宋体" w:hAnsi="宋体"/>
          <w:b/>
          <w:szCs w:val="21"/>
        </w:rPr>
      </w:pPr>
    </w:p>
    <w:p w14:paraId="7FA14DA9" w14:textId="77777777" w:rsidR="00601BC1" w:rsidRDefault="00601BC1">
      <w:pPr>
        <w:spacing w:line="360" w:lineRule="auto"/>
        <w:rPr>
          <w:rFonts w:ascii="宋体" w:hAnsi="宋体"/>
          <w:b/>
          <w:szCs w:val="21"/>
        </w:rPr>
      </w:pPr>
    </w:p>
    <w:p w14:paraId="2C661CC1" w14:textId="77777777" w:rsidR="00601BC1" w:rsidRDefault="00601BC1">
      <w:pPr>
        <w:spacing w:line="360" w:lineRule="auto"/>
        <w:rPr>
          <w:rFonts w:ascii="宋体" w:hAnsi="宋体"/>
          <w:b/>
          <w:szCs w:val="21"/>
        </w:rPr>
      </w:pPr>
    </w:p>
    <w:p w14:paraId="3C8AF127" w14:textId="77777777" w:rsidR="00601BC1" w:rsidRDefault="00601BC1">
      <w:pPr>
        <w:spacing w:line="360" w:lineRule="auto"/>
        <w:rPr>
          <w:rFonts w:ascii="宋体" w:hAnsi="宋体"/>
          <w:b/>
          <w:szCs w:val="21"/>
        </w:rPr>
      </w:pPr>
    </w:p>
    <w:p w14:paraId="43D29BD5" w14:textId="77777777" w:rsidR="00601BC1" w:rsidRDefault="00601BC1">
      <w:pPr>
        <w:spacing w:line="360" w:lineRule="auto"/>
        <w:rPr>
          <w:rFonts w:ascii="宋体" w:hAnsi="宋体"/>
          <w:b/>
          <w:szCs w:val="21"/>
        </w:rPr>
      </w:pPr>
    </w:p>
    <w:p w14:paraId="21872F64" w14:textId="77777777" w:rsidR="00601BC1" w:rsidRDefault="00601BC1">
      <w:pPr>
        <w:spacing w:line="360" w:lineRule="auto"/>
        <w:rPr>
          <w:rFonts w:ascii="宋体" w:hAnsi="宋体"/>
          <w:b/>
          <w:szCs w:val="21"/>
        </w:rPr>
      </w:pPr>
    </w:p>
    <w:p w14:paraId="19287760" w14:textId="77777777" w:rsidR="00601BC1" w:rsidRDefault="00601BC1">
      <w:pPr>
        <w:spacing w:line="360" w:lineRule="auto"/>
        <w:rPr>
          <w:rFonts w:ascii="宋体" w:hAnsi="宋体"/>
          <w:b/>
          <w:szCs w:val="21"/>
        </w:rPr>
      </w:pPr>
    </w:p>
    <w:p w14:paraId="52ED62EB" w14:textId="77777777" w:rsidR="00601BC1" w:rsidRDefault="00601BC1">
      <w:pPr>
        <w:spacing w:line="360" w:lineRule="auto"/>
        <w:rPr>
          <w:rFonts w:ascii="宋体" w:hAnsi="宋体"/>
          <w:b/>
          <w:szCs w:val="21"/>
        </w:rPr>
      </w:pPr>
    </w:p>
    <w:p w14:paraId="301990FE" w14:textId="77777777" w:rsidR="00601BC1" w:rsidRDefault="00601BC1">
      <w:pPr>
        <w:spacing w:line="360" w:lineRule="auto"/>
        <w:rPr>
          <w:rFonts w:ascii="宋体" w:hAnsi="宋体"/>
          <w:b/>
          <w:szCs w:val="21"/>
        </w:rPr>
      </w:pPr>
    </w:p>
    <w:p w14:paraId="172B5FBA" w14:textId="77777777" w:rsidR="00601BC1" w:rsidRDefault="00601BC1">
      <w:pPr>
        <w:spacing w:line="360" w:lineRule="auto"/>
        <w:rPr>
          <w:rFonts w:ascii="宋体" w:hAnsi="宋体"/>
          <w:b/>
          <w:szCs w:val="21"/>
        </w:rPr>
      </w:pPr>
    </w:p>
    <w:p w14:paraId="3325643B" w14:textId="77777777" w:rsidR="00601BC1" w:rsidRDefault="00601BC1">
      <w:pPr>
        <w:spacing w:line="360" w:lineRule="auto"/>
        <w:rPr>
          <w:rFonts w:ascii="宋体" w:hAnsi="宋体"/>
          <w:b/>
          <w:szCs w:val="21"/>
        </w:rPr>
      </w:pPr>
    </w:p>
    <w:p w14:paraId="5F9F8E2B" w14:textId="77777777" w:rsidR="00601BC1" w:rsidRDefault="00601BC1">
      <w:pPr>
        <w:spacing w:line="360" w:lineRule="auto"/>
        <w:rPr>
          <w:rFonts w:ascii="宋体" w:hAnsi="宋体"/>
          <w:b/>
          <w:szCs w:val="21"/>
        </w:rPr>
      </w:pPr>
    </w:p>
    <w:p w14:paraId="58EB7FC2" w14:textId="77777777" w:rsidR="00601BC1" w:rsidRDefault="00601BC1">
      <w:pPr>
        <w:spacing w:line="360" w:lineRule="auto"/>
        <w:rPr>
          <w:rFonts w:ascii="宋体" w:hAnsi="宋体"/>
          <w:b/>
          <w:szCs w:val="21"/>
        </w:rPr>
      </w:pPr>
    </w:p>
    <w:p w14:paraId="743A4F3E" w14:textId="77777777" w:rsidR="00601BC1" w:rsidRDefault="00601BC1">
      <w:pPr>
        <w:spacing w:line="360" w:lineRule="auto"/>
        <w:rPr>
          <w:rFonts w:ascii="宋体" w:hAnsi="宋体"/>
          <w:b/>
          <w:szCs w:val="21"/>
        </w:rPr>
      </w:pPr>
    </w:p>
    <w:p w14:paraId="06AC8769" w14:textId="77777777" w:rsidR="00601BC1" w:rsidRDefault="00601BC1">
      <w:pPr>
        <w:spacing w:line="360" w:lineRule="auto"/>
        <w:rPr>
          <w:rFonts w:ascii="宋体" w:hAnsi="宋体"/>
          <w:b/>
          <w:szCs w:val="21"/>
        </w:rPr>
      </w:pPr>
    </w:p>
    <w:p w14:paraId="534D6E09" w14:textId="77777777" w:rsidR="00601BC1" w:rsidRDefault="002D12CC">
      <w:pPr>
        <w:spacing w:line="360" w:lineRule="auto"/>
        <w:rPr>
          <w:rFonts w:ascii="宋体" w:hAnsi="宋体"/>
          <w:szCs w:val="21"/>
        </w:rPr>
      </w:pPr>
      <w:r>
        <w:rPr>
          <w:rFonts w:ascii="宋体" w:hAnsi="宋体" w:hint="eastAsia"/>
          <w:b/>
          <w:szCs w:val="21"/>
        </w:rPr>
        <w:lastRenderedPageBreak/>
        <w:t>（</w:t>
      </w:r>
      <w:r>
        <w:rPr>
          <w:rFonts w:ascii="宋体" w:hAnsi="宋体" w:hint="eastAsia"/>
          <w:b/>
          <w:szCs w:val="21"/>
        </w:rPr>
        <w:t>四</w:t>
      </w:r>
      <w:r>
        <w:rPr>
          <w:rFonts w:ascii="宋体" w:hAnsi="宋体" w:hint="eastAsia"/>
          <w:b/>
          <w:szCs w:val="21"/>
        </w:rPr>
        <w:t>）</w:t>
      </w:r>
      <w:r>
        <w:rPr>
          <w:rFonts w:ascii="宋体" w:hAnsi="宋体" w:hint="eastAsia"/>
          <w:b/>
          <w:szCs w:val="21"/>
        </w:rPr>
        <w:t>承</w:t>
      </w:r>
      <w:r>
        <w:rPr>
          <w:rFonts w:ascii="宋体" w:hAnsi="宋体" w:hint="eastAsia"/>
          <w:b/>
          <w:szCs w:val="21"/>
        </w:rPr>
        <w:t xml:space="preserve"> </w:t>
      </w:r>
      <w:r>
        <w:rPr>
          <w:rFonts w:ascii="宋体" w:hAnsi="宋体" w:hint="eastAsia"/>
          <w:b/>
          <w:szCs w:val="21"/>
        </w:rPr>
        <w:t>诺</w:t>
      </w:r>
      <w:r>
        <w:rPr>
          <w:rFonts w:ascii="宋体" w:hAnsi="宋体" w:hint="eastAsia"/>
          <w:b/>
          <w:szCs w:val="21"/>
        </w:rPr>
        <w:t xml:space="preserve"> </w:t>
      </w:r>
      <w:r>
        <w:rPr>
          <w:rFonts w:ascii="宋体" w:hAnsi="宋体" w:hint="eastAsia"/>
          <w:b/>
          <w:szCs w:val="21"/>
        </w:rPr>
        <w:t>书</w:t>
      </w:r>
    </w:p>
    <w:p w14:paraId="7174C5C3" w14:textId="77777777" w:rsidR="00601BC1" w:rsidRDefault="002D12CC">
      <w:pPr>
        <w:spacing w:line="360" w:lineRule="auto"/>
        <w:rPr>
          <w:rFonts w:ascii="宋体" w:hAnsi="宋体"/>
          <w:szCs w:val="21"/>
        </w:rPr>
      </w:pPr>
      <w:r>
        <w:rPr>
          <w:rFonts w:ascii="宋体" w:hAnsi="宋体" w:hint="eastAsia"/>
          <w:szCs w:val="21"/>
        </w:rPr>
        <w:t>致：</w:t>
      </w:r>
    </w:p>
    <w:p w14:paraId="5FBBCCB2" w14:textId="77777777" w:rsidR="00601BC1" w:rsidRDefault="002D12CC">
      <w:pPr>
        <w:widowControl/>
        <w:ind w:firstLineChars="100" w:firstLine="210"/>
        <w:rPr>
          <w:rFonts w:asciiTheme="minorEastAsia" w:hAnsiTheme="minorEastAsia"/>
          <w:b/>
          <w:kern w:val="0"/>
          <w:szCs w:val="21"/>
        </w:rPr>
      </w:pPr>
      <w:r>
        <w:rPr>
          <w:rFonts w:ascii="宋体" w:hAnsi="宋体" w:hint="eastAsia"/>
          <w:szCs w:val="21"/>
        </w:rPr>
        <w:t>我公司自愿参与</w:t>
      </w:r>
      <w:r>
        <w:rPr>
          <w:rFonts w:ascii="宋体" w:hAnsi="宋体" w:hint="eastAsia"/>
          <w:szCs w:val="21"/>
          <w:u w:val="single"/>
        </w:rPr>
        <w:t>四川宏达股份有</w:t>
      </w:r>
      <w:r w:rsidRPr="00673D88">
        <w:rPr>
          <w:rFonts w:ascii="宋体" w:hAnsi="宋体" w:hint="eastAsia"/>
          <w:szCs w:val="21"/>
          <w:u w:val="single"/>
        </w:rPr>
        <w:t>限公司</w:t>
      </w:r>
      <w:r w:rsidRPr="00673D88">
        <w:rPr>
          <w:rFonts w:ascii="宋体" w:eastAsia="宋体" w:hAnsi="宋体" w:cs="宋体" w:hint="eastAsia"/>
          <w:b/>
          <w:bCs/>
          <w:szCs w:val="21"/>
          <w:u w:val="single"/>
        </w:rPr>
        <w:t>甲级化工设计单位</w:t>
      </w:r>
    </w:p>
    <w:p w14:paraId="1C574AE4" w14:textId="77777777" w:rsidR="00601BC1" w:rsidRDefault="002D12CC">
      <w:pPr>
        <w:spacing w:line="360" w:lineRule="auto"/>
        <w:ind w:firstLineChars="200" w:firstLine="420"/>
        <w:rPr>
          <w:rFonts w:ascii="宋体" w:hAnsi="宋体"/>
          <w:szCs w:val="21"/>
        </w:rPr>
      </w:pPr>
      <w:r>
        <w:rPr>
          <w:rFonts w:ascii="宋体" w:hAnsi="宋体" w:hint="eastAsia"/>
          <w:szCs w:val="21"/>
        </w:rPr>
        <w:t>的投标，现郑重作出以下承诺：</w:t>
      </w:r>
    </w:p>
    <w:p w14:paraId="3F994577" w14:textId="77777777" w:rsidR="00601BC1" w:rsidRDefault="002D12CC">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601BC1" w:rsidRDefault="002D12CC">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bookmarkStart w:id="8" w:name="_GoBack"/>
      <w:bookmarkEnd w:id="8"/>
    </w:p>
    <w:p w14:paraId="2FBAF91D" w14:textId="77777777" w:rsidR="00601BC1" w:rsidRDefault="002D12CC">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601BC1" w:rsidRDefault="002D12CC">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601BC1" w:rsidRDefault="002D12CC">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601BC1" w:rsidRDefault="002D12CC">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w:t>
      </w:r>
      <w:r>
        <w:rPr>
          <w:rFonts w:ascii="宋体" w:hAnsi="宋体" w:hint="eastAsia"/>
          <w:szCs w:val="21"/>
        </w:rPr>
        <w:t xml:space="preserve"> </w:t>
      </w:r>
      <w:r>
        <w:rPr>
          <w:rFonts w:ascii="宋体" w:hAnsi="宋体" w:hint="eastAsia"/>
          <w:szCs w:val="21"/>
        </w:rPr>
        <w:t>一旦我方中标，愿意按照招标文件和招标人的规定和要求签订购销合同，并信守合同、保证质量、如期交货。</w:t>
      </w:r>
    </w:p>
    <w:p w14:paraId="4938CB1D" w14:textId="77777777" w:rsidR="00601BC1" w:rsidRDefault="00601BC1">
      <w:pPr>
        <w:spacing w:line="360" w:lineRule="auto"/>
        <w:ind w:firstLineChars="200" w:firstLine="420"/>
        <w:rPr>
          <w:rFonts w:ascii="宋体" w:hAnsi="宋体"/>
          <w:szCs w:val="21"/>
        </w:rPr>
      </w:pPr>
    </w:p>
    <w:p w14:paraId="2B969833" w14:textId="77777777" w:rsidR="00601BC1" w:rsidRDefault="00601BC1">
      <w:pPr>
        <w:spacing w:line="360" w:lineRule="auto"/>
        <w:ind w:leftChars="200" w:left="420"/>
        <w:rPr>
          <w:rFonts w:ascii="宋体" w:hAnsi="宋体"/>
          <w:szCs w:val="21"/>
        </w:rPr>
      </w:pPr>
    </w:p>
    <w:p w14:paraId="52511303" w14:textId="77777777" w:rsidR="00601BC1" w:rsidRDefault="002D12CC">
      <w:pPr>
        <w:spacing w:line="360" w:lineRule="auto"/>
        <w:ind w:firstLineChars="200" w:firstLine="420"/>
        <w:jc w:val="left"/>
        <w:rPr>
          <w:rFonts w:ascii="宋体" w:hAnsi="宋体"/>
          <w:szCs w:val="21"/>
        </w:rPr>
      </w:pPr>
      <w:r>
        <w:rPr>
          <w:rFonts w:ascii="宋体" w:hAnsi="宋体" w:hint="eastAsia"/>
          <w:szCs w:val="21"/>
        </w:rPr>
        <w:t xml:space="preserve">                        </w:t>
      </w:r>
      <w:r>
        <w:rPr>
          <w:rFonts w:ascii="宋体" w:hAnsi="宋体" w:hint="eastAsia"/>
          <w:szCs w:val="21"/>
        </w:rPr>
        <w:t>供应商名称：</w:t>
      </w:r>
      <w:r>
        <w:rPr>
          <w:rFonts w:ascii="宋体" w:hAnsi="宋体" w:hint="eastAsia"/>
          <w:szCs w:val="21"/>
          <w:u w:val="single"/>
        </w:rPr>
        <w:t xml:space="preserve">              </w:t>
      </w:r>
      <w:r>
        <w:rPr>
          <w:rFonts w:ascii="宋体" w:hAnsi="宋体" w:hint="eastAsia"/>
          <w:szCs w:val="21"/>
        </w:rPr>
        <w:t>（盖单位章）</w:t>
      </w:r>
    </w:p>
    <w:p w14:paraId="04370F14" w14:textId="77777777" w:rsidR="00601BC1" w:rsidRDefault="002D12CC">
      <w:pPr>
        <w:spacing w:line="360" w:lineRule="auto"/>
        <w:ind w:firstLineChars="200" w:firstLine="420"/>
        <w:rPr>
          <w:rFonts w:ascii="宋体" w:hAnsi="宋体"/>
          <w:szCs w:val="21"/>
        </w:rPr>
      </w:pP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601BC1" w:rsidRDefault="00601BC1">
      <w:pPr>
        <w:ind w:firstLineChars="200" w:firstLine="422"/>
        <w:rPr>
          <w:rFonts w:ascii="宋体" w:hAnsi="宋体" w:cs="宋体"/>
          <w:b/>
          <w:bCs/>
          <w:szCs w:val="21"/>
        </w:rPr>
      </w:pPr>
    </w:p>
    <w:p w14:paraId="1135AEBA" w14:textId="77777777" w:rsidR="00601BC1" w:rsidRDefault="00601BC1">
      <w:pPr>
        <w:pStyle w:val="a4"/>
        <w:ind w:firstLine="422"/>
        <w:rPr>
          <w:b/>
          <w:bCs/>
          <w:sz w:val="21"/>
          <w:szCs w:val="21"/>
        </w:rPr>
      </w:pPr>
    </w:p>
    <w:p w14:paraId="276B9E4F" w14:textId="77777777" w:rsidR="00601BC1" w:rsidRDefault="00601BC1">
      <w:pPr>
        <w:pStyle w:val="ae"/>
        <w:ind w:firstLineChars="200" w:firstLine="422"/>
        <w:rPr>
          <w:rFonts w:ascii="宋体" w:hAnsi="宋体" w:cs="宋体"/>
          <w:b/>
          <w:bCs/>
          <w:sz w:val="21"/>
          <w:szCs w:val="21"/>
        </w:rPr>
      </w:pPr>
    </w:p>
    <w:p w14:paraId="5999D4C1" w14:textId="77777777" w:rsidR="00601BC1" w:rsidRDefault="00601BC1">
      <w:pPr>
        <w:ind w:firstLineChars="200" w:firstLine="420"/>
        <w:rPr>
          <w:szCs w:val="21"/>
        </w:rPr>
      </w:pPr>
    </w:p>
    <w:p w14:paraId="234704E9" w14:textId="77777777" w:rsidR="00601BC1" w:rsidRDefault="00601BC1">
      <w:pPr>
        <w:snapToGrid w:val="0"/>
        <w:spacing w:line="360" w:lineRule="auto"/>
        <w:ind w:firstLineChars="200" w:firstLine="422"/>
        <w:jc w:val="left"/>
        <w:rPr>
          <w:rFonts w:hAnsi="宋体" w:cs="宋体"/>
          <w:b/>
          <w:szCs w:val="21"/>
        </w:rPr>
      </w:pPr>
    </w:p>
    <w:p w14:paraId="47AE90E1" w14:textId="77777777" w:rsidR="00601BC1" w:rsidRDefault="00601BC1">
      <w:pPr>
        <w:spacing w:line="360" w:lineRule="exact"/>
        <w:rPr>
          <w:rFonts w:ascii="黑体" w:eastAsia="黑体" w:hAnsi="黑体" w:cs="宋体"/>
          <w:b/>
          <w:kern w:val="0"/>
          <w:szCs w:val="21"/>
        </w:rPr>
      </w:pPr>
    </w:p>
    <w:p w14:paraId="01D795C5" w14:textId="77777777" w:rsidR="00601BC1" w:rsidRDefault="00601BC1">
      <w:pPr>
        <w:spacing w:line="360" w:lineRule="exact"/>
        <w:rPr>
          <w:rFonts w:ascii="黑体" w:eastAsia="黑体" w:hAnsi="黑体" w:cs="宋体"/>
          <w:b/>
          <w:kern w:val="0"/>
          <w:szCs w:val="21"/>
        </w:rPr>
      </w:pPr>
    </w:p>
    <w:p w14:paraId="398C735C" w14:textId="77777777" w:rsidR="00601BC1" w:rsidRDefault="00601BC1">
      <w:pPr>
        <w:spacing w:line="360" w:lineRule="exact"/>
        <w:rPr>
          <w:rFonts w:ascii="黑体" w:eastAsia="黑体" w:hAnsi="黑体" w:cs="宋体"/>
          <w:b/>
          <w:kern w:val="0"/>
          <w:szCs w:val="21"/>
        </w:rPr>
      </w:pPr>
    </w:p>
    <w:sectPr w:rsidR="00601B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25FFA" w14:textId="77777777" w:rsidR="002D12CC" w:rsidRDefault="002D12CC">
      <w:r>
        <w:separator/>
      </w:r>
    </w:p>
  </w:endnote>
  <w:endnote w:type="continuationSeparator" w:id="0">
    <w:p w14:paraId="7A5B9D65" w14:textId="77777777" w:rsidR="002D12CC" w:rsidRDefault="002D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601BC1" w:rsidRDefault="00601BC1">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77777777" w:rsidR="00601BC1" w:rsidRDefault="002D12CC">
    <w:pPr>
      <w:pStyle w:val="aa"/>
      <w:ind w:right="360"/>
      <w:jc w:val="center"/>
    </w:pPr>
    <w:r>
      <w:fldChar w:fldCharType="begin"/>
    </w:r>
    <w:r>
      <w:rPr>
        <w:rStyle w:val="af4"/>
      </w:rPr>
      <w:instrText xml:space="preserve"> PAGE </w:instrText>
    </w:r>
    <w:r>
      <w:fldChar w:fldCharType="separate"/>
    </w:r>
    <w:r>
      <w:rPr>
        <w:rStyle w:val="af4"/>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601BC1" w:rsidRDefault="002D12CC">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601BC1" w:rsidRDefault="00601BC1">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6A590360" w:rsidR="00601BC1" w:rsidRDefault="002D12CC">
    <w:pPr>
      <w:pStyle w:val="aa"/>
      <w:framePr w:wrap="around" w:vAnchor="text" w:hAnchor="margin" w:xAlign="center" w:y="1"/>
      <w:rPr>
        <w:rStyle w:val="af4"/>
      </w:rPr>
    </w:pPr>
    <w:r>
      <w:fldChar w:fldCharType="begin"/>
    </w:r>
    <w:r>
      <w:rPr>
        <w:rStyle w:val="af4"/>
      </w:rPr>
      <w:instrText xml:space="preserve">PAGE  </w:instrText>
    </w:r>
    <w:r>
      <w:fldChar w:fldCharType="separate"/>
    </w:r>
    <w:r w:rsidR="00673D88">
      <w:rPr>
        <w:rStyle w:val="af4"/>
        <w:noProof/>
      </w:rPr>
      <w:t>7</w:t>
    </w:r>
    <w:r>
      <w:fldChar w:fldCharType="end"/>
    </w:r>
  </w:p>
  <w:p w14:paraId="5C6C621E" w14:textId="77777777" w:rsidR="00601BC1" w:rsidRDefault="00601BC1">
    <w:pPr>
      <w:pStyle w:val="a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EB09" w14:textId="77777777" w:rsidR="00601BC1" w:rsidRDefault="002D12CC">
    <w:pPr>
      <w:pStyle w:val="aa"/>
      <w:ind w:right="360"/>
      <w:jc w:val="center"/>
    </w:pPr>
    <w:r>
      <w:fldChar w:fldCharType="begin"/>
    </w:r>
    <w:r>
      <w:rPr>
        <w:rStyle w:val="af4"/>
      </w:rPr>
      <w:instrText xml:space="preserve"> PAGE </w:instrText>
    </w:r>
    <w:r>
      <w:fldChar w:fldCharType="separate"/>
    </w:r>
    <w:r>
      <w:rPr>
        <w:rStyle w:val="af4"/>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79A2D" w14:textId="77777777" w:rsidR="002D12CC" w:rsidRDefault="002D12CC">
      <w:r>
        <w:separator/>
      </w:r>
    </w:p>
  </w:footnote>
  <w:footnote w:type="continuationSeparator" w:id="0">
    <w:p w14:paraId="24A359FD" w14:textId="77777777" w:rsidR="002D12CC" w:rsidRDefault="002D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1915E" w14:textId="77777777" w:rsidR="00601BC1" w:rsidRDefault="00601BC1">
    <w:pPr>
      <w:autoSpaceDE w:val="0"/>
      <w:autoSpaceDN w:val="0"/>
      <w:adjustRightInd w:val="0"/>
      <w:spacing w:before="100" w:after="100"/>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11EC0" w14:textId="77777777" w:rsidR="00601BC1" w:rsidRDefault="00601BC1">
    <w:pPr>
      <w:autoSpaceDE w:val="0"/>
      <w:autoSpaceDN w:val="0"/>
      <w:adjustRightInd w:val="0"/>
      <w:spacing w:before="100" w:after="100"/>
      <w:rPr>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954F0" w14:textId="77777777" w:rsidR="00601BC1" w:rsidRDefault="00601BC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73EF5E"/>
    <w:multiLevelType w:val="singleLevel"/>
    <w:tmpl w:val="B473EF5E"/>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167D"/>
    <w:rsid w:val="002B37D6"/>
    <w:rsid w:val="002C0F82"/>
    <w:rsid w:val="002C4DAC"/>
    <w:rsid w:val="002C6AA4"/>
    <w:rsid w:val="002D02EB"/>
    <w:rsid w:val="002D0865"/>
    <w:rsid w:val="002D12CC"/>
    <w:rsid w:val="002D190E"/>
    <w:rsid w:val="002E7A79"/>
    <w:rsid w:val="00301EF7"/>
    <w:rsid w:val="0031109D"/>
    <w:rsid w:val="00312836"/>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4A9"/>
    <w:rsid w:val="003E4EC9"/>
    <w:rsid w:val="0040534D"/>
    <w:rsid w:val="00427D3E"/>
    <w:rsid w:val="00443541"/>
    <w:rsid w:val="004448F3"/>
    <w:rsid w:val="0045342B"/>
    <w:rsid w:val="004620A2"/>
    <w:rsid w:val="004633FD"/>
    <w:rsid w:val="004A40F2"/>
    <w:rsid w:val="004B55EE"/>
    <w:rsid w:val="004B7B6D"/>
    <w:rsid w:val="004C3A30"/>
    <w:rsid w:val="004D69C7"/>
    <w:rsid w:val="004E033B"/>
    <w:rsid w:val="004E1035"/>
    <w:rsid w:val="004E6ED5"/>
    <w:rsid w:val="004F4AB3"/>
    <w:rsid w:val="004F61D5"/>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92784"/>
    <w:rsid w:val="005A0761"/>
    <w:rsid w:val="005C0AA7"/>
    <w:rsid w:val="005C2AF9"/>
    <w:rsid w:val="005C5058"/>
    <w:rsid w:val="005C51F1"/>
    <w:rsid w:val="005C6BCB"/>
    <w:rsid w:val="005D5A4B"/>
    <w:rsid w:val="005E4B9F"/>
    <w:rsid w:val="005E51FE"/>
    <w:rsid w:val="005E6A61"/>
    <w:rsid w:val="005E6A67"/>
    <w:rsid w:val="005F62E3"/>
    <w:rsid w:val="00601BC1"/>
    <w:rsid w:val="006100B4"/>
    <w:rsid w:val="0063138C"/>
    <w:rsid w:val="00637A3F"/>
    <w:rsid w:val="00642EC8"/>
    <w:rsid w:val="00644EEC"/>
    <w:rsid w:val="00653EE2"/>
    <w:rsid w:val="0065569C"/>
    <w:rsid w:val="0065589D"/>
    <w:rsid w:val="0067099D"/>
    <w:rsid w:val="00673D88"/>
    <w:rsid w:val="00674861"/>
    <w:rsid w:val="00683C35"/>
    <w:rsid w:val="006947BA"/>
    <w:rsid w:val="006A02BA"/>
    <w:rsid w:val="006B05D3"/>
    <w:rsid w:val="006B0C12"/>
    <w:rsid w:val="006D68F2"/>
    <w:rsid w:val="006E2ACF"/>
    <w:rsid w:val="006E3C45"/>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A7C07"/>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F036A"/>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465B"/>
    <w:rsid w:val="00EA54A9"/>
    <w:rsid w:val="00EA5D30"/>
    <w:rsid w:val="00ED03DD"/>
    <w:rsid w:val="00ED700E"/>
    <w:rsid w:val="00EE2879"/>
    <w:rsid w:val="00EF4688"/>
    <w:rsid w:val="00F0047E"/>
    <w:rsid w:val="00F02FF4"/>
    <w:rsid w:val="00F14FB2"/>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18D501D"/>
    <w:rsid w:val="02CD2B48"/>
    <w:rsid w:val="038F62BE"/>
    <w:rsid w:val="03A80897"/>
    <w:rsid w:val="03BC0A04"/>
    <w:rsid w:val="03BC1030"/>
    <w:rsid w:val="03CB2647"/>
    <w:rsid w:val="041E3808"/>
    <w:rsid w:val="043B2184"/>
    <w:rsid w:val="04531FA4"/>
    <w:rsid w:val="0475718F"/>
    <w:rsid w:val="048110D0"/>
    <w:rsid w:val="0485137E"/>
    <w:rsid w:val="04A403E3"/>
    <w:rsid w:val="04C66C1A"/>
    <w:rsid w:val="04D1736D"/>
    <w:rsid w:val="052E6D77"/>
    <w:rsid w:val="05573D16"/>
    <w:rsid w:val="057443B4"/>
    <w:rsid w:val="059211F2"/>
    <w:rsid w:val="05C017FD"/>
    <w:rsid w:val="0687687D"/>
    <w:rsid w:val="06F2489E"/>
    <w:rsid w:val="070268E6"/>
    <w:rsid w:val="070C5F9C"/>
    <w:rsid w:val="073B4C8D"/>
    <w:rsid w:val="07447AF0"/>
    <w:rsid w:val="07501427"/>
    <w:rsid w:val="075C5614"/>
    <w:rsid w:val="076636BD"/>
    <w:rsid w:val="07C37441"/>
    <w:rsid w:val="080D6E43"/>
    <w:rsid w:val="08BF6E70"/>
    <w:rsid w:val="09157676"/>
    <w:rsid w:val="094A00EB"/>
    <w:rsid w:val="094D7C7A"/>
    <w:rsid w:val="09734E97"/>
    <w:rsid w:val="097507C7"/>
    <w:rsid w:val="097D22E2"/>
    <w:rsid w:val="09AD2157"/>
    <w:rsid w:val="09B96D4E"/>
    <w:rsid w:val="0A216A4A"/>
    <w:rsid w:val="0A253A1B"/>
    <w:rsid w:val="0A3C4D43"/>
    <w:rsid w:val="0A740EC6"/>
    <w:rsid w:val="0A9A3BB0"/>
    <w:rsid w:val="0AAE6186"/>
    <w:rsid w:val="0B0614D4"/>
    <w:rsid w:val="0B163D2C"/>
    <w:rsid w:val="0B646F99"/>
    <w:rsid w:val="0B6B4246"/>
    <w:rsid w:val="0B6C6FDB"/>
    <w:rsid w:val="0BDD731F"/>
    <w:rsid w:val="0BF30D3E"/>
    <w:rsid w:val="0C540FAF"/>
    <w:rsid w:val="0C5F0F6E"/>
    <w:rsid w:val="0CD41BFD"/>
    <w:rsid w:val="0D004BE0"/>
    <w:rsid w:val="0D583C50"/>
    <w:rsid w:val="0D5E127F"/>
    <w:rsid w:val="0D6635DC"/>
    <w:rsid w:val="0D8E414C"/>
    <w:rsid w:val="0DC071A0"/>
    <w:rsid w:val="0EC51CF1"/>
    <w:rsid w:val="0F131BCA"/>
    <w:rsid w:val="0F783207"/>
    <w:rsid w:val="0F797A29"/>
    <w:rsid w:val="0FBB34F5"/>
    <w:rsid w:val="0FFD54BA"/>
    <w:rsid w:val="104C52E7"/>
    <w:rsid w:val="10525110"/>
    <w:rsid w:val="109B61CD"/>
    <w:rsid w:val="110E7C3C"/>
    <w:rsid w:val="11927BC8"/>
    <w:rsid w:val="11D84431"/>
    <w:rsid w:val="11F56D91"/>
    <w:rsid w:val="120F5BA7"/>
    <w:rsid w:val="1235718D"/>
    <w:rsid w:val="12641821"/>
    <w:rsid w:val="128A3A09"/>
    <w:rsid w:val="12A6008B"/>
    <w:rsid w:val="12D009A7"/>
    <w:rsid w:val="13311AF3"/>
    <w:rsid w:val="13C54541"/>
    <w:rsid w:val="14676D7E"/>
    <w:rsid w:val="148C512A"/>
    <w:rsid w:val="14E32355"/>
    <w:rsid w:val="151642E7"/>
    <w:rsid w:val="15916DD0"/>
    <w:rsid w:val="159A484C"/>
    <w:rsid w:val="15C43CAE"/>
    <w:rsid w:val="16413351"/>
    <w:rsid w:val="164E090F"/>
    <w:rsid w:val="16937390"/>
    <w:rsid w:val="16DA633E"/>
    <w:rsid w:val="170E68DA"/>
    <w:rsid w:val="172F5937"/>
    <w:rsid w:val="17660053"/>
    <w:rsid w:val="177C482D"/>
    <w:rsid w:val="177E1C99"/>
    <w:rsid w:val="18550589"/>
    <w:rsid w:val="18860743"/>
    <w:rsid w:val="189E3CDE"/>
    <w:rsid w:val="18CB25F9"/>
    <w:rsid w:val="190E59FE"/>
    <w:rsid w:val="19393A07"/>
    <w:rsid w:val="19A60971"/>
    <w:rsid w:val="19DF3A01"/>
    <w:rsid w:val="1A294B27"/>
    <w:rsid w:val="1A683441"/>
    <w:rsid w:val="1A8F0322"/>
    <w:rsid w:val="1ACE63D1"/>
    <w:rsid w:val="1B5421D7"/>
    <w:rsid w:val="1BBE7664"/>
    <w:rsid w:val="1C0E4CA1"/>
    <w:rsid w:val="1C197E29"/>
    <w:rsid w:val="1C437EA8"/>
    <w:rsid w:val="1C4C57FF"/>
    <w:rsid w:val="1C550542"/>
    <w:rsid w:val="1C7C6848"/>
    <w:rsid w:val="1CC42F40"/>
    <w:rsid w:val="1CEE10D9"/>
    <w:rsid w:val="1D64697C"/>
    <w:rsid w:val="1DD969AB"/>
    <w:rsid w:val="1E9673A1"/>
    <w:rsid w:val="1ED14404"/>
    <w:rsid w:val="1EEE53EA"/>
    <w:rsid w:val="1EEE7042"/>
    <w:rsid w:val="1EF423B3"/>
    <w:rsid w:val="1EF74148"/>
    <w:rsid w:val="1F6E0BF0"/>
    <w:rsid w:val="1FA15E62"/>
    <w:rsid w:val="1FDB7383"/>
    <w:rsid w:val="20014C4D"/>
    <w:rsid w:val="205C0E8A"/>
    <w:rsid w:val="20A629C0"/>
    <w:rsid w:val="20B67E37"/>
    <w:rsid w:val="20DB1735"/>
    <w:rsid w:val="210F65BC"/>
    <w:rsid w:val="21196F94"/>
    <w:rsid w:val="21263865"/>
    <w:rsid w:val="213571AA"/>
    <w:rsid w:val="214E70B1"/>
    <w:rsid w:val="21691E38"/>
    <w:rsid w:val="217D645B"/>
    <w:rsid w:val="21843C8D"/>
    <w:rsid w:val="21F13065"/>
    <w:rsid w:val="220646A2"/>
    <w:rsid w:val="22161381"/>
    <w:rsid w:val="22765384"/>
    <w:rsid w:val="22A07CA6"/>
    <w:rsid w:val="22A45464"/>
    <w:rsid w:val="22FE4C9E"/>
    <w:rsid w:val="231150AD"/>
    <w:rsid w:val="237D0994"/>
    <w:rsid w:val="237F15B6"/>
    <w:rsid w:val="239006C7"/>
    <w:rsid w:val="23A31766"/>
    <w:rsid w:val="23AB3BDD"/>
    <w:rsid w:val="23CE3DC9"/>
    <w:rsid w:val="23F22B88"/>
    <w:rsid w:val="240E783E"/>
    <w:rsid w:val="246966F1"/>
    <w:rsid w:val="2470465E"/>
    <w:rsid w:val="2489490E"/>
    <w:rsid w:val="24C663E3"/>
    <w:rsid w:val="24F6510A"/>
    <w:rsid w:val="24FA55ED"/>
    <w:rsid w:val="250E4CC9"/>
    <w:rsid w:val="25357D1C"/>
    <w:rsid w:val="255D7BDB"/>
    <w:rsid w:val="257608E2"/>
    <w:rsid w:val="25920290"/>
    <w:rsid w:val="25CC5B88"/>
    <w:rsid w:val="25CD79B1"/>
    <w:rsid w:val="260E79FF"/>
    <w:rsid w:val="262B2929"/>
    <w:rsid w:val="26933E36"/>
    <w:rsid w:val="26BC19A6"/>
    <w:rsid w:val="270A5318"/>
    <w:rsid w:val="27270A10"/>
    <w:rsid w:val="279E3E6D"/>
    <w:rsid w:val="27A73E71"/>
    <w:rsid w:val="27B8643F"/>
    <w:rsid w:val="28564D7B"/>
    <w:rsid w:val="288F6388"/>
    <w:rsid w:val="289607B9"/>
    <w:rsid w:val="28ED53FF"/>
    <w:rsid w:val="28F11C08"/>
    <w:rsid w:val="290166AE"/>
    <w:rsid w:val="298F7798"/>
    <w:rsid w:val="29BF52CD"/>
    <w:rsid w:val="2A494963"/>
    <w:rsid w:val="2A5A72A6"/>
    <w:rsid w:val="2A7A0382"/>
    <w:rsid w:val="2A7E30B5"/>
    <w:rsid w:val="2AA75E1C"/>
    <w:rsid w:val="2AAB5DE7"/>
    <w:rsid w:val="2AC075D6"/>
    <w:rsid w:val="2AD71B56"/>
    <w:rsid w:val="2C0635BA"/>
    <w:rsid w:val="2C550700"/>
    <w:rsid w:val="2C612895"/>
    <w:rsid w:val="2C672453"/>
    <w:rsid w:val="2D05422D"/>
    <w:rsid w:val="2D561556"/>
    <w:rsid w:val="2D6B6DED"/>
    <w:rsid w:val="2E6764C9"/>
    <w:rsid w:val="2EC03E0B"/>
    <w:rsid w:val="2EE64169"/>
    <w:rsid w:val="2EED7C12"/>
    <w:rsid w:val="2F6117D7"/>
    <w:rsid w:val="2FD52BB2"/>
    <w:rsid w:val="300E355A"/>
    <w:rsid w:val="30337F16"/>
    <w:rsid w:val="30464A25"/>
    <w:rsid w:val="306046D6"/>
    <w:rsid w:val="3082583C"/>
    <w:rsid w:val="308F13B7"/>
    <w:rsid w:val="309612E7"/>
    <w:rsid w:val="30DB3A35"/>
    <w:rsid w:val="317334B2"/>
    <w:rsid w:val="31853836"/>
    <w:rsid w:val="31A45B7D"/>
    <w:rsid w:val="31A5035D"/>
    <w:rsid w:val="32100D0D"/>
    <w:rsid w:val="33332E1D"/>
    <w:rsid w:val="33980AB1"/>
    <w:rsid w:val="339E163D"/>
    <w:rsid w:val="344A7D4E"/>
    <w:rsid w:val="347D19AD"/>
    <w:rsid w:val="347E7E68"/>
    <w:rsid w:val="34C10EE9"/>
    <w:rsid w:val="34C32719"/>
    <w:rsid w:val="34D57E3D"/>
    <w:rsid w:val="34E44129"/>
    <w:rsid w:val="34E65643"/>
    <w:rsid w:val="34F053F7"/>
    <w:rsid w:val="3539753D"/>
    <w:rsid w:val="35771A99"/>
    <w:rsid w:val="35B12CDA"/>
    <w:rsid w:val="361436EF"/>
    <w:rsid w:val="363D49D0"/>
    <w:rsid w:val="36481456"/>
    <w:rsid w:val="36745C27"/>
    <w:rsid w:val="368A210D"/>
    <w:rsid w:val="36E1650E"/>
    <w:rsid w:val="36F90A3C"/>
    <w:rsid w:val="371A057C"/>
    <w:rsid w:val="37296A11"/>
    <w:rsid w:val="380534F8"/>
    <w:rsid w:val="388861A3"/>
    <w:rsid w:val="38DC340E"/>
    <w:rsid w:val="397A5F75"/>
    <w:rsid w:val="39AE222F"/>
    <w:rsid w:val="39B9173D"/>
    <w:rsid w:val="39E31BD5"/>
    <w:rsid w:val="3A801D52"/>
    <w:rsid w:val="3ABF1B60"/>
    <w:rsid w:val="3B10121D"/>
    <w:rsid w:val="3B135118"/>
    <w:rsid w:val="3BA23F27"/>
    <w:rsid w:val="3BB75F0B"/>
    <w:rsid w:val="3BF62074"/>
    <w:rsid w:val="3C595B8C"/>
    <w:rsid w:val="3C88295C"/>
    <w:rsid w:val="3D1D0FEA"/>
    <w:rsid w:val="3D2D4ECB"/>
    <w:rsid w:val="3D8E7046"/>
    <w:rsid w:val="3DB1150E"/>
    <w:rsid w:val="3DD85B51"/>
    <w:rsid w:val="3DEB1AF2"/>
    <w:rsid w:val="3E197344"/>
    <w:rsid w:val="3E583D12"/>
    <w:rsid w:val="3E80476D"/>
    <w:rsid w:val="3F213F33"/>
    <w:rsid w:val="3FE536F1"/>
    <w:rsid w:val="40083152"/>
    <w:rsid w:val="40085CD0"/>
    <w:rsid w:val="40154EAB"/>
    <w:rsid w:val="401B0862"/>
    <w:rsid w:val="4041301D"/>
    <w:rsid w:val="40D75730"/>
    <w:rsid w:val="40E21DEE"/>
    <w:rsid w:val="413E0756"/>
    <w:rsid w:val="4204798B"/>
    <w:rsid w:val="420C36D5"/>
    <w:rsid w:val="421A1A4F"/>
    <w:rsid w:val="424C0966"/>
    <w:rsid w:val="424F27D8"/>
    <w:rsid w:val="42587944"/>
    <w:rsid w:val="428F32F8"/>
    <w:rsid w:val="42932E0A"/>
    <w:rsid w:val="42F04887"/>
    <w:rsid w:val="43027055"/>
    <w:rsid w:val="43243278"/>
    <w:rsid w:val="434B6345"/>
    <w:rsid w:val="435B56FC"/>
    <w:rsid w:val="43854607"/>
    <w:rsid w:val="43884ABF"/>
    <w:rsid w:val="43962AEF"/>
    <w:rsid w:val="43B86527"/>
    <w:rsid w:val="43E3619A"/>
    <w:rsid w:val="44462998"/>
    <w:rsid w:val="44A00219"/>
    <w:rsid w:val="44E70C37"/>
    <w:rsid w:val="45367494"/>
    <w:rsid w:val="45877724"/>
    <w:rsid w:val="467A2DE5"/>
    <w:rsid w:val="46BD6B9F"/>
    <w:rsid w:val="470A03A4"/>
    <w:rsid w:val="47190850"/>
    <w:rsid w:val="474B1C86"/>
    <w:rsid w:val="47F46EAE"/>
    <w:rsid w:val="480204A1"/>
    <w:rsid w:val="48106781"/>
    <w:rsid w:val="48724017"/>
    <w:rsid w:val="4873378B"/>
    <w:rsid w:val="48750F6C"/>
    <w:rsid w:val="488959B4"/>
    <w:rsid w:val="48F20CD3"/>
    <w:rsid w:val="490823AF"/>
    <w:rsid w:val="492B4B3C"/>
    <w:rsid w:val="496F33D3"/>
    <w:rsid w:val="499C4835"/>
    <w:rsid w:val="49A64A0C"/>
    <w:rsid w:val="4A185620"/>
    <w:rsid w:val="4A6F4C2B"/>
    <w:rsid w:val="4AD331A0"/>
    <w:rsid w:val="4B4B5449"/>
    <w:rsid w:val="4B636AF4"/>
    <w:rsid w:val="4B964C95"/>
    <w:rsid w:val="4BC6087B"/>
    <w:rsid w:val="4BDF7931"/>
    <w:rsid w:val="4C2724A8"/>
    <w:rsid w:val="4D477799"/>
    <w:rsid w:val="4D535D10"/>
    <w:rsid w:val="4D561528"/>
    <w:rsid w:val="4DCF4AEB"/>
    <w:rsid w:val="4DD9086C"/>
    <w:rsid w:val="4E0D1159"/>
    <w:rsid w:val="4E5A52AA"/>
    <w:rsid w:val="4EE10E98"/>
    <w:rsid w:val="4EE97C85"/>
    <w:rsid w:val="4EF91787"/>
    <w:rsid w:val="4F0A4F22"/>
    <w:rsid w:val="4F203C16"/>
    <w:rsid w:val="4F593BBA"/>
    <w:rsid w:val="4F797711"/>
    <w:rsid w:val="4F9A6216"/>
    <w:rsid w:val="4FC450D1"/>
    <w:rsid w:val="4FD10381"/>
    <w:rsid w:val="4FE70DC0"/>
    <w:rsid w:val="502E581F"/>
    <w:rsid w:val="50CC06E1"/>
    <w:rsid w:val="50F25C6E"/>
    <w:rsid w:val="50F46497"/>
    <w:rsid w:val="514328A4"/>
    <w:rsid w:val="51875472"/>
    <w:rsid w:val="51F577C4"/>
    <w:rsid w:val="52084657"/>
    <w:rsid w:val="521B080A"/>
    <w:rsid w:val="523A78CD"/>
    <w:rsid w:val="52884ADC"/>
    <w:rsid w:val="52A80CDA"/>
    <w:rsid w:val="52DB4C0C"/>
    <w:rsid w:val="52E80B18"/>
    <w:rsid w:val="533212A1"/>
    <w:rsid w:val="53EE72C6"/>
    <w:rsid w:val="53F91A55"/>
    <w:rsid w:val="542E4991"/>
    <w:rsid w:val="5486504B"/>
    <w:rsid w:val="54887ACF"/>
    <w:rsid w:val="548B2661"/>
    <w:rsid w:val="54AA722A"/>
    <w:rsid w:val="55837FA1"/>
    <w:rsid w:val="55A72A15"/>
    <w:rsid w:val="55BE4F5F"/>
    <w:rsid w:val="55E22755"/>
    <w:rsid w:val="563C00B7"/>
    <w:rsid w:val="569864A3"/>
    <w:rsid w:val="56A33BB2"/>
    <w:rsid w:val="56B16A52"/>
    <w:rsid w:val="57193C9E"/>
    <w:rsid w:val="57541431"/>
    <w:rsid w:val="576C2775"/>
    <w:rsid w:val="577A06B8"/>
    <w:rsid w:val="58150BC0"/>
    <w:rsid w:val="582758DB"/>
    <w:rsid w:val="586048F0"/>
    <w:rsid w:val="588549CE"/>
    <w:rsid w:val="589D6AA6"/>
    <w:rsid w:val="58AC6A24"/>
    <w:rsid w:val="58AE7DA1"/>
    <w:rsid w:val="58B24661"/>
    <w:rsid w:val="58C13A19"/>
    <w:rsid w:val="58DD7D9A"/>
    <w:rsid w:val="593B5D04"/>
    <w:rsid w:val="596A6CE9"/>
    <w:rsid w:val="598B1D8B"/>
    <w:rsid w:val="59AD4E28"/>
    <w:rsid w:val="59E720E8"/>
    <w:rsid w:val="59FE5B32"/>
    <w:rsid w:val="5A2E41BB"/>
    <w:rsid w:val="5AEC1D31"/>
    <w:rsid w:val="5B1D65E8"/>
    <w:rsid w:val="5C8C341B"/>
    <w:rsid w:val="5D2F2B1E"/>
    <w:rsid w:val="5DDD390F"/>
    <w:rsid w:val="5DEF5A0F"/>
    <w:rsid w:val="5DF72B16"/>
    <w:rsid w:val="5ECA3D86"/>
    <w:rsid w:val="5F4D50E3"/>
    <w:rsid w:val="60303C60"/>
    <w:rsid w:val="608E59B3"/>
    <w:rsid w:val="60A07495"/>
    <w:rsid w:val="61E15FB7"/>
    <w:rsid w:val="626B0ACC"/>
    <w:rsid w:val="626F728B"/>
    <w:rsid w:val="62A0445B"/>
    <w:rsid w:val="62A42563"/>
    <w:rsid w:val="62C21B13"/>
    <w:rsid w:val="630E018E"/>
    <w:rsid w:val="63210307"/>
    <w:rsid w:val="633B16F7"/>
    <w:rsid w:val="63613BBD"/>
    <w:rsid w:val="64132ACB"/>
    <w:rsid w:val="644F1AB3"/>
    <w:rsid w:val="649C5F21"/>
    <w:rsid w:val="64FE74FE"/>
    <w:rsid w:val="65287EBA"/>
    <w:rsid w:val="661512EF"/>
    <w:rsid w:val="66A77D57"/>
    <w:rsid w:val="66C75014"/>
    <w:rsid w:val="66F05574"/>
    <w:rsid w:val="672B6AD9"/>
    <w:rsid w:val="67726944"/>
    <w:rsid w:val="679C300B"/>
    <w:rsid w:val="67A55390"/>
    <w:rsid w:val="67CD5013"/>
    <w:rsid w:val="6810599B"/>
    <w:rsid w:val="68991B94"/>
    <w:rsid w:val="68CE0DFE"/>
    <w:rsid w:val="68E42148"/>
    <w:rsid w:val="68F330E1"/>
    <w:rsid w:val="68F9171A"/>
    <w:rsid w:val="69210A4A"/>
    <w:rsid w:val="693A47A3"/>
    <w:rsid w:val="69655E7A"/>
    <w:rsid w:val="69B61D6F"/>
    <w:rsid w:val="69C1618A"/>
    <w:rsid w:val="69E2467A"/>
    <w:rsid w:val="6A1055C0"/>
    <w:rsid w:val="6A54092B"/>
    <w:rsid w:val="6AB2229E"/>
    <w:rsid w:val="6AF92B4D"/>
    <w:rsid w:val="6AFB2A69"/>
    <w:rsid w:val="6B3E4F40"/>
    <w:rsid w:val="6B4C26F3"/>
    <w:rsid w:val="6B73407C"/>
    <w:rsid w:val="6C3C7EDA"/>
    <w:rsid w:val="6C465631"/>
    <w:rsid w:val="6C6400AB"/>
    <w:rsid w:val="6C692E30"/>
    <w:rsid w:val="6C8B590C"/>
    <w:rsid w:val="6CC10EBE"/>
    <w:rsid w:val="6CED4CD0"/>
    <w:rsid w:val="6D343A27"/>
    <w:rsid w:val="6DAB2652"/>
    <w:rsid w:val="6DCE3893"/>
    <w:rsid w:val="6DCF182B"/>
    <w:rsid w:val="6DF004EC"/>
    <w:rsid w:val="6E770741"/>
    <w:rsid w:val="6F712728"/>
    <w:rsid w:val="6FF06CE8"/>
    <w:rsid w:val="70596C72"/>
    <w:rsid w:val="705B61C5"/>
    <w:rsid w:val="7073427E"/>
    <w:rsid w:val="70EF55D6"/>
    <w:rsid w:val="711A6DEF"/>
    <w:rsid w:val="71710FBA"/>
    <w:rsid w:val="71AB132F"/>
    <w:rsid w:val="71DA4A0E"/>
    <w:rsid w:val="72A204A0"/>
    <w:rsid w:val="72B304E6"/>
    <w:rsid w:val="72F9402A"/>
    <w:rsid w:val="73157460"/>
    <w:rsid w:val="733A4279"/>
    <w:rsid w:val="738F7CD8"/>
    <w:rsid w:val="7390207F"/>
    <w:rsid w:val="73D634A1"/>
    <w:rsid w:val="74125240"/>
    <w:rsid w:val="743715B0"/>
    <w:rsid w:val="7441607F"/>
    <w:rsid w:val="74D06143"/>
    <w:rsid w:val="74F91C79"/>
    <w:rsid w:val="75284014"/>
    <w:rsid w:val="756C3E28"/>
    <w:rsid w:val="75D4756D"/>
    <w:rsid w:val="75E36E5B"/>
    <w:rsid w:val="75FC4D15"/>
    <w:rsid w:val="762B32F0"/>
    <w:rsid w:val="771244E7"/>
    <w:rsid w:val="775744D2"/>
    <w:rsid w:val="77E24ED1"/>
    <w:rsid w:val="789E730E"/>
    <w:rsid w:val="79025017"/>
    <w:rsid w:val="7903105F"/>
    <w:rsid w:val="79036C8D"/>
    <w:rsid w:val="79042BD4"/>
    <w:rsid w:val="795C442C"/>
    <w:rsid w:val="7A450456"/>
    <w:rsid w:val="7A8B36FD"/>
    <w:rsid w:val="7AC516D6"/>
    <w:rsid w:val="7ACE3009"/>
    <w:rsid w:val="7B87251F"/>
    <w:rsid w:val="7BBE5F26"/>
    <w:rsid w:val="7BE23A22"/>
    <w:rsid w:val="7BEA5305"/>
    <w:rsid w:val="7C106E98"/>
    <w:rsid w:val="7C333FF5"/>
    <w:rsid w:val="7C6F0276"/>
    <w:rsid w:val="7CF229CE"/>
    <w:rsid w:val="7CF93BBA"/>
    <w:rsid w:val="7D5F58C0"/>
    <w:rsid w:val="7D902913"/>
    <w:rsid w:val="7DA00113"/>
    <w:rsid w:val="7DCA16EC"/>
    <w:rsid w:val="7E6B5FAF"/>
    <w:rsid w:val="7EC34622"/>
    <w:rsid w:val="7ED33846"/>
    <w:rsid w:val="7ED52EA3"/>
    <w:rsid w:val="7F2275BA"/>
    <w:rsid w:val="7F600889"/>
    <w:rsid w:val="7F632E2D"/>
    <w:rsid w:val="7FD400C7"/>
    <w:rsid w:val="7FE06282"/>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FAF90"/>
  <w15:docId w15:val="{BB5D6DB8-F448-41E0-996D-25DFB77D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6F39-17C2-4FD8-B1DC-CF4FF959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419</Words>
  <Characters>2391</Characters>
  <Application>Microsoft Office Word</Application>
  <DocSecurity>0</DocSecurity>
  <Lines>19</Lines>
  <Paragraphs>5</Paragraphs>
  <ScaleCrop>false</ScaleCrop>
  <Company>Microsoft</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8</cp:revision>
  <dcterms:created xsi:type="dcterms:W3CDTF">2025-05-14T07:31:00Z</dcterms:created>
  <dcterms:modified xsi:type="dcterms:W3CDTF">2026-04-15T03:46:00Z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2052-12.1.0.25865</vt:lpwstr>
  </property>
  <property fmtid="{D5CDD505-2E9C-101B-9397-08002B2CF9AE}" pid="4" name="ICV">
    <vt:lpwstr>A6689508F13D4D179AC68E5C59556ABF_13</vt:lpwstr>
  </property>
</Properties>
</file>