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B82DC4" w14:textId="77777777" w:rsidR="00E62F39" w:rsidRPr="0023414C" w:rsidRDefault="00E62F39" w:rsidP="00E62F39">
      <w:pPr>
        <w:adjustRightInd w:val="0"/>
        <w:spacing w:before="100" w:after="100"/>
        <w:jc w:val="center"/>
        <w:rPr>
          <w:rFonts w:eastAsiaTheme="minorEastAsia" w:hint="eastAsia"/>
          <w:b/>
          <w:bCs/>
          <w:kern w:val="2"/>
          <w:sz w:val="48"/>
          <w:szCs w:val="48"/>
          <w:lang w:eastAsia="zh-CN"/>
        </w:rPr>
      </w:pPr>
    </w:p>
    <w:p w14:paraId="74BAD5A3" w14:textId="77777777" w:rsidR="00E62F39" w:rsidRPr="0023414C" w:rsidRDefault="00E62F39" w:rsidP="00E62F39">
      <w:pPr>
        <w:adjustRightInd w:val="0"/>
        <w:spacing w:before="100" w:after="100"/>
        <w:jc w:val="center"/>
        <w:rPr>
          <w:rFonts w:eastAsiaTheme="minorEastAsia" w:hint="eastAsia"/>
          <w:b/>
          <w:bCs/>
          <w:kern w:val="2"/>
          <w:sz w:val="48"/>
          <w:szCs w:val="48"/>
          <w:lang w:eastAsia="zh-CN"/>
        </w:rPr>
      </w:pPr>
    </w:p>
    <w:p w14:paraId="5654FF1D" w14:textId="328FDA35" w:rsidR="00A26BC0" w:rsidRPr="0023414C" w:rsidRDefault="00BB3628" w:rsidP="00E62F39">
      <w:pPr>
        <w:adjustRightInd w:val="0"/>
        <w:spacing w:before="100" w:after="100"/>
        <w:jc w:val="center"/>
        <w:rPr>
          <w:rFonts w:eastAsiaTheme="minorEastAsia" w:hint="eastAsia"/>
          <w:b/>
          <w:bCs/>
          <w:kern w:val="2"/>
          <w:sz w:val="48"/>
          <w:szCs w:val="48"/>
          <w:lang w:eastAsia="zh-CN"/>
        </w:rPr>
      </w:pPr>
      <w:r w:rsidRPr="0023414C">
        <w:rPr>
          <w:rFonts w:eastAsiaTheme="minorEastAsia" w:hint="eastAsia"/>
          <w:b/>
          <w:bCs/>
          <w:kern w:val="2"/>
          <w:sz w:val="48"/>
          <w:szCs w:val="48"/>
          <w:lang w:eastAsia="zh-CN"/>
        </w:rPr>
        <w:t>有色分公司</w:t>
      </w:r>
    </w:p>
    <w:p w14:paraId="21359E92" w14:textId="25E94F4C" w:rsidR="00E62F39" w:rsidRPr="0023414C" w:rsidRDefault="007500C3" w:rsidP="00E62F39">
      <w:pPr>
        <w:adjustRightInd w:val="0"/>
        <w:spacing w:before="100" w:after="100"/>
        <w:jc w:val="center"/>
        <w:rPr>
          <w:rFonts w:hint="eastAsia"/>
          <w:b/>
          <w:bCs/>
          <w:kern w:val="2"/>
          <w:sz w:val="48"/>
          <w:szCs w:val="48"/>
          <w:lang w:eastAsia="zh-CN"/>
        </w:rPr>
      </w:pPr>
      <w:r>
        <w:rPr>
          <w:rFonts w:hint="eastAsia"/>
          <w:b/>
          <w:bCs/>
          <w:kern w:val="2"/>
          <w:sz w:val="48"/>
          <w:szCs w:val="48"/>
          <w:lang w:eastAsia="zh-CN"/>
        </w:rPr>
        <w:t>铝钛硼合金</w:t>
      </w:r>
      <w:r w:rsidR="00E62F39" w:rsidRPr="0023414C">
        <w:rPr>
          <w:rFonts w:hint="eastAsia"/>
          <w:b/>
          <w:bCs/>
          <w:kern w:val="2"/>
          <w:sz w:val="48"/>
          <w:szCs w:val="48"/>
          <w:lang w:eastAsia="zh-CN"/>
        </w:rPr>
        <w:t>采购</w:t>
      </w:r>
      <w:r w:rsidR="00352BEF">
        <w:rPr>
          <w:rFonts w:hint="eastAsia"/>
          <w:b/>
          <w:bCs/>
          <w:kern w:val="2"/>
          <w:sz w:val="48"/>
          <w:szCs w:val="48"/>
          <w:lang w:eastAsia="zh-CN"/>
        </w:rPr>
        <w:t>（急件）</w:t>
      </w:r>
    </w:p>
    <w:p w14:paraId="668E51C3" w14:textId="77777777" w:rsidR="00E62F39" w:rsidRPr="006200AD" w:rsidRDefault="00E62F39" w:rsidP="00E62F39">
      <w:pPr>
        <w:adjustRightInd w:val="0"/>
        <w:spacing w:before="100" w:after="100"/>
        <w:jc w:val="center"/>
        <w:rPr>
          <w:rFonts w:hint="eastAsia"/>
          <w:b/>
          <w:bCs/>
          <w:kern w:val="2"/>
          <w:sz w:val="48"/>
          <w:szCs w:val="48"/>
          <w:lang w:eastAsia="zh-CN"/>
        </w:rPr>
      </w:pPr>
    </w:p>
    <w:p w14:paraId="4465C5AB" w14:textId="77777777" w:rsidR="00E62F39" w:rsidRPr="0023414C" w:rsidRDefault="00E62F39" w:rsidP="00E62F39">
      <w:pPr>
        <w:adjustRightInd w:val="0"/>
        <w:spacing w:before="100" w:after="100"/>
        <w:jc w:val="center"/>
        <w:rPr>
          <w:rFonts w:hint="eastAsia"/>
          <w:b/>
          <w:bCs/>
          <w:kern w:val="2"/>
          <w:sz w:val="48"/>
          <w:szCs w:val="48"/>
          <w:lang w:eastAsia="zh-CN"/>
        </w:rPr>
      </w:pPr>
    </w:p>
    <w:p w14:paraId="7F6ED18E" w14:textId="77777777" w:rsidR="00E62F39" w:rsidRPr="0023414C" w:rsidRDefault="00E62F39" w:rsidP="00E62F39">
      <w:pPr>
        <w:adjustRightInd w:val="0"/>
        <w:spacing w:before="100" w:after="100"/>
        <w:jc w:val="center"/>
        <w:rPr>
          <w:rFonts w:hint="eastAsia"/>
          <w:b/>
          <w:bCs/>
          <w:kern w:val="2"/>
          <w:sz w:val="48"/>
          <w:szCs w:val="48"/>
          <w:lang w:eastAsia="zh-CN"/>
        </w:rPr>
      </w:pPr>
    </w:p>
    <w:p w14:paraId="21110FA6" w14:textId="77777777" w:rsidR="00E62F39" w:rsidRPr="0023414C" w:rsidRDefault="00E62F39" w:rsidP="00E62F39">
      <w:pPr>
        <w:widowControl/>
        <w:autoSpaceDE/>
        <w:autoSpaceDN/>
        <w:jc w:val="center"/>
        <w:rPr>
          <w:rFonts w:asciiTheme="minorEastAsia" w:eastAsiaTheme="minorEastAsia" w:hAnsiTheme="minorEastAsia" w:cstheme="minorBidi" w:hint="eastAsia"/>
          <w:b/>
          <w:sz w:val="72"/>
          <w:szCs w:val="72"/>
          <w:lang w:eastAsia="zh-CN"/>
        </w:rPr>
      </w:pPr>
      <w:r w:rsidRPr="0023414C">
        <w:rPr>
          <w:rFonts w:asciiTheme="minorEastAsia" w:eastAsiaTheme="minorEastAsia" w:hAnsiTheme="minorEastAsia" w:cstheme="minorBidi" w:hint="eastAsia"/>
          <w:b/>
          <w:sz w:val="72"/>
          <w:szCs w:val="72"/>
          <w:lang w:eastAsia="zh-CN"/>
        </w:rPr>
        <w:t>比选文件</w:t>
      </w:r>
    </w:p>
    <w:p w14:paraId="206D2104" w14:textId="77777777" w:rsidR="00E62F39" w:rsidRPr="0023414C" w:rsidRDefault="00E62F39" w:rsidP="00E62F39">
      <w:pPr>
        <w:autoSpaceDE/>
        <w:autoSpaceDN/>
        <w:spacing w:line="360" w:lineRule="auto"/>
        <w:jc w:val="center"/>
        <w:rPr>
          <w:rFonts w:ascii="黑体" w:eastAsia="黑体" w:hAnsi="黑体" w:hint="eastAsia"/>
          <w:b/>
          <w:sz w:val="32"/>
          <w:szCs w:val="32"/>
          <w:lang w:eastAsia="zh-CN"/>
        </w:rPr>
      </w:pPr>
    </w:p>
    <w:p w14:paraId="6DEB459B" w14:textId="48E80096" w:rsidR="00E62F39" w:rsidRPr="0023414C" w:rsidRDefault="00E62F39" w:rsidP="00E62F39">
      <w:pPr>
        <w:autoSpaceDE/>
        <w:autoSpaceDN/>
        <w:spacing w:line="360" w:lineRule="auto"/>
        <w:jc w:val="center"/>
        <w:rPr>
          <w:rFonts w:ascii="黑体" w:eastAsia="黑体" w:hAnsi="黑体" w:hint="eastAsia"/>
          <w:b/>
          <w:sz w:val="32"/>
          <w:szCs w:val="32"/>
          <w:lang w:eastAsia="zh-CN"/>
        </w:rPr>
      </w:pPr>
      <w:r w:rsidRPr="0023414C">
        <w:rPr>
          <w:rFonts w:ascii="黑体" w:eastAsia="黑体" w:hAnsi="黑体" w:hint="eastAsia"/>
          <w:b/>
          <w:sz w:val="32"/>
          <w:szCs w:val="32"/>
          <w:lang w:eastAsia="zh-CN"/>
        </w:rPr>
        <w:t>编号：</w:t>
      </w:r>
      <w:r w:rsidR="007500C3">
        <w:rPr>
          <w:rFonts w:ascii="黑体" w:eastAsia="黑体" w:hAnsi="黑体" w:hint="eastAsia"/>
          <w:b/>
          <w:sz w:val="32"/>
          <w:szCs w:val="32"/>
          <w:lang w:eastAsia="zh-CN"/>
        </w:rPr>
        <w:t>YS-GKBX-2026-HW04</w:t>
      </w:r>
    </w:p>
    <w:p w14:paraId="697CEFF7" w14:textId="77777777" w:rsidR="00E62F39" w:rsidRPr="0023414C" w:rsidRDefault="00E62F39" w:rsidP="00E62F39">
      <w:pPr>
        <w:autoSpaceDE/>
        <w:autoSpaceDN/>
        <w:spacing w:line="360" w:lineRule="auto"/>
        <w:jc w:val="center"/>
        <w:rPr>
          <w:rFonts w:asciiTheme="minorEastAsia" w:eastAsiaTheme="minorEastAsia" w:hAnsiTheme="minorEastAsia" w:cs="黑体" w:hint="eastAsia"/>
          <w:sz w:val="24"/>
          <w:szCs w:val="24"/>
          <w:lang w:eastAsia="zh-CN"/>
        </w:rPr>
      </w:pPr>
    </w:p>
    <w:p w14:paraId="452550DD" w14:textId="77777777" w:rsidR="00E62F39" w:rsidRPr="0023414C" w:rsidRDefault="00E62F39" w:rsidP="00E62F39">
      <w:pPr>
        <w:autoSpaceDE/>
        <w:autoSpaceDN/>
        <w:spacing w:line="360" w:lineRule="auto"/>
        <w:ind w:firstLineChars="200" w:firstLine="480"/>
        <w:jc w:val="center"/>
        <w:rPr>
          <w:rFonts w:asciiTheme="minorEastAsia" w:eastAsiaTheme="minorEastAsia" w:hAnsiTheme="minorEastAsia" w:cs="黑体" w:hint="eastAsia"/>
          <w:sz w:val="24"/>
          <w:szCs w:val="24"/>
          <w:lang w:eastAsia="zh-CN"/>
        </w:rPr>
      </w:pPr>
    </w:p>
    <w:p w14:paraId="54E1FA6F" w14:textId="77777777" w:rsidR="00E62F39" w:rsidRPr="0023414C" w:rsidRDefault="00E62F39" w:rsidP="00E62F39">
      <w:pPr>
        <w:autoSpaceDE/>
        <w:autoSpaceDN/>
        <w:spacing w:line="360" w:lineRule="auto"/>
        <w:ind w:firstLineChars="200" w:firstLine="420"/>
        <w:jc w:val="center"/>
        <w:rPr>
          <w:rFonts w:asciiTheme="minorEastAsia" w:eastAsiaTheme="minorEastAsia" w:hAnsiTheme="minorEastAsia" w:cs="黑体" w:hint="eastAsia"/>
          <w:kern w:val="2"/>
          <w:sz w:val="21"/>
          <w:lang w:val="zh-CN" w:eastAsia="zh-CN"/>
        </w:rPr>
      </w:pPr>
    </w:p>
    <w:p w14:paraId="75DA3807"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4FA453F6"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6E35E21A"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242FE234" w14:textId="77777777" w:rsidR="00E62F39" w:rsidRPr="0023414C" w:rsidRDefault="00E62F39" w:rsidP="00E62F39">
      <w:pPr>
        <w:autoSpaceDE/>
        <w:autoSpaceDN/>
        <w:jc w:val="center"/>
        <w:rPr>
          <w:rFonts w:asciiTheme="minorEastAsia" w:eastAsiaTheme="minorEastAsia" w:hAnsiTheme="minorEastAsia" w:cs="黑体" w:hint="eastAsia"/>
          <w:kern w:val="2"/>
          <w:sz w:val="21"/>
          <w:lang w:val="zh-CN" w:eastAsia="zh-CN"/>
        </w:rPr>
      </w:pPr>
    </w:p>
    <w:p w14:paraId="5C05A7F3" w14:textId="77777777" w:rsidR="00E62F39" w:rsidRPr="0023414C" w:rsidRDefault="00E62F39" w:rsidP="00E62F39">
      <w:pPr>
        <w:autoSpaceDE/>
        <w:autoSpaceDN/>
        <w:spacing w:line="600" w:lineRule="auto"/>
        <w:ind w:firstLineChars="709" w:firstLine="2127"/>
        <w:jc w:val="both"/>
        <w:rPr>
          <w:rFonts w:asciiTheme="minorEastAsia" w:eastAsiaTheme="minorEastAsia" w:hAnsiTheme="minorEastAsia" w:cstheme="minorBidi" w:hint="eastAsia"/>
          <w:kern w:val="2"/>
          <w:sz w:val="30"/>
          <w:szCs w:val="30"/>
          <w:lang w:eastAsia="zh-CN"/>
        </w:rPr>
      </w:pPr>
    </w:p>
    <w:p w14:paraId="600904EB" w14:textId="21738234" w:rsidR="00E62F39" w:rsidRPr="0023414C" w:rsidRDefault="00E62F39" w:rsidP="00E62F39">
      <w:pPr>
        <w:autoSpaceDE/>
        <w:autoSpaceDN/>
        <w:spacing w:line="480" w:lineRule="auto"/>
        <w:ind w:leftChars="500" w:left="1100" w:rightChars="500" w:right="1100"/>
        <w:jc w:val="center"/>
        <w:rPr>
          <w:rFonts w:asciiTheme="minorEastAsia" w:eastAsiaTheme="minorEastAsia" w:hAnsiTheme="minorEastAsia" w:cstheme="minorBidi" w:hint="eastAsia"/>
          <w:b/>
          <w:bCs/>
          <w:kern w:val="2"/>
          <w:sz w:val="30"/>
          <w:szCs w:val="30"/>
          <w:u w:val="single"/>
          <w:lang w:eastAsia="zh-CN"/>
        </w:rPr>
      </w:pPr>
      <w:r w:rsidRPr="0023414C">
        <w:rPr>
          <w:rFonts w:asciiTheme="minorEastAsia" w:eastAsiaTheme="minorEastAsia" w:hAnsiTheme="minorEastAsia" w:cstheme="minorBidi" w:hint="eastAsia"/>
          <w:b/>
          <w:bCs/>
          <w:kern w:val="2"/>
          <w:sz w:val="30"/>
          <w:szCs w:val="30"/>
          <w:lang w:eastAsia="zh-CN"/>
        </w:rPr>
        <w:t>比选人：</w:t>
      </w:r>
      <w:r w:rsidR="00BB3628" w:rsidRPr="0023414C">
        <w:rPr>
          <w:rFonts w:asciiTheme="minorEastAsia" w:eastAsiaTheme="minorEastAsia" w:hAnsiTheme="minorEastAsia" w:cstheme="minorBidi" w:hint="eastAsia"/>
          <w:b/>
          <w:bCs/>
          <w:kern w:val="2"/>
          <w:sz w:val="30"/>
          <w:szCs w:val="30"/>
          <w:u w:val="single"/>
          <w:lang w:eastAsia="zh-CN"/>
        </w:rPr>
        <w:t>四川宏达股份有限公司什邡有色金属分公司</w:t>
      </w:r>
    </w:p>
    <w:p w14:paraId="550E9DEF" w14:textId="1D33F790" w:rsidR="00E62F39" w:rsidRPr="0023414C" w:rsidRDefault="00E62F39" w:rsidP="00E62F39">
      <w:pPr>
        <w:adjustRightInd w:val="0"/>
        <w:spacing w:line="480" w:lineRule="auto"/>
        <w:jc w:val="center"/>
        <w:rPr>
          <w:rFonts w:asciiTheme="minorEastAsia" w:eastAsiaTheme="minorEastAsia" w:hAnsiTheme="minorEastAsia" w:cstheme="minorBidi" w:hint="eastAsia"/>
          <w:b/>
          <w:kern w:val="2"/>
          <w:sz w:val="30"/>
          <w:szCs w:val="30"/>
          <w:lang w:eastAsia="zh-CN"/>
        </w:rPr>
        <w:sectPr w:rsidR="00E62F39" w:rsidRPr="0023414C" w:rsidSect="00E62F39">
          <w:headerReference w:type="default" r:id="rId7"/>
          <w:footerReference w:type="default" r:id="rId8"/>
          <w:footerReference w:type="first" r:id="rId9"/>
          <w:pgSz w:w="11906" w:h="16838"/>
          <w:pgMar w:top="1361" w:right="1134" w:bottom="1361" w:left="1134" w:header="851" w:footer="992" w:gutter="0"/>
          <w:cols w:space="720"/>
          <w:docGrid w:linePitch="312"/>
        </w:sectPr>
      </w:pPr>
      <w:r w:rsidRPr="0023414C">
        <w:rPr>
          <w:rFonts w:asciiTheme="minorEastAsia" w:eastAsiaTheme="minorEastAsia" w:hAnsiTheme="minorEastAsia" w:cs="黑体" w:hint="eastAsia"/>
          <w:b/>
          <w:bCs/>
          <w:kern w:val="2"/>
          <w:sz w:val="30"/>
          <w:szCs w:val="30"/>
          <w:lang w:val="zh-CN" w:eastAsia="zh-CN"/>
        </w:rPr>
        <w:t>20</w:t>
      </w:r>
      <w:r w:rsidRPr="0023414C">
        <w:rPr>
          <w:rFonts w:asciiTheme="minorEastAsia" w:eastAsiaTheme="minorEastAsia" w:hAnsiTheme="minorEastAsia" w:cs="黑体" w:hint="eastAsia"/>
          <w:b/>
          <w:bCs/>
          <w:kern w:val="2"/>
          <w:sz w:val="30"/>
          <w:szCs w:val="30"/>
          <w:lang w:eastAsia="zh-CN"/>
        </w:rPr>
        <w:t>2</w:t>
      </w:r>
      <w:r w:rsidR="007500C3">
        <w:rPr>
          <w:rFonts w:asciiTheme="minorEastAsia" w:eastAsiaTheme="minorEastAsia" w:hAnsiTheme="minorEastAsia" w:cs="黑体" w:hint="eastAsia"/>
          <w:b/>
          <w:bCs/>
          <w:kern w:val="2"/>
          <w:sz w:val="30"/>
          <w:szCs w:val="30"/>
          <w:lang w:eastAsia="zh-CN"/>
        </w:rPr>
        <w:t>6</w:t>
      </w:r>
      <w:r w:rsidRPr="0023414C">
        <w:rPr>
          <w:rFonts w:asciiTheme="minorEastAsia" w:eastAsiaTheme="minorEastAsia" w:hAnsiTheme="minorEastAsia" w:cs="黑体" w:hint="eastAsia"/>
          <w:b/>
          <w:bCs/>
          <w:kern w:val="2"/>
          <w:sz w:val="30"/>
          <w:szCs w:val="30"/>
          <w:lang w:val="zh-CN" w:eastAsia="zh-CN"/>
        </w:rPr>
        <w:t>年</w:t>
      </w:r>
      <w:r w:rsidR="00C95357" w:rsidRPr="0023414C">
        <w:rPr>
          <w:rFonts w:asciiTheme="minorEastAsia" w:eastAsiaTheme="minorEastAsia" w:hAnsiTheme="minorEastAsia" w:cs="黑体" w:hint="eastAsia"/>
          <w:b/>
          <w:bCs/>
          <w:kern w:val="2"/>
          <w:sz w:val="30"/>
          <w:szCs w:val="30"/>
          <w:lang w:eastAsia="zh-CN"/>
        </w:rPr>
        <w:t>1</w:t>
      </w:r>
      <w:r w:rsidRPr="0023414C">
        <w:rPr>
          <w:rFonts w:asciiTheme="minorEastAsia" w:eastAsiaTheme="minorEastAsia" w:hAnsiTheme="minorEastAsia" w:cs="黑体" w:hint="eastAsia"/>
          <w:b/>
          <w:bCs/>
          <w:kern w:val="2"/>
          <w:sz w:val="30"/>
          <w:szCs w:val="30"/>
          <w:lang w:eastAsia="zh-CN"/>
        </w:rPr>
        <w:t>月</w:t>
      </w:r>
      <w:r w:rsidR="00352BEF">
        <w:rPr>
          <w:rFonts w:asciiTheme="minorEastAsia" w:eastAsiaTheme="minorEastAsia" w:hAnsiTheme="minorEastAsia" w:cs="黑体" w:hint="eastAsia"/>
          <w:b/>
          <w:bCs/>
          <w:kern w:val="2"/>
          <w:sz w:val="30"/>
          <w:szCs w:val="30"/>
          <w:lang w:eastAsia="zh-CN"/>
        </w:rPr>
        <w:t>9</w:t>
      </w:r>
      <w:r w:rsidRPr="0023414C">
        <w:rPr>
          <w:rFonts w:asciiTheme="minorEastAsia" w:eastAsiaTheme="minorEastAsia" w:hAnsiTheme="minorEastAsia" w:cs="黑体" w:hint="eastAsia"/>
          <w:b/>
          <w:bCs/>
          <w:kern w:val="2"/>
          <w:sz w:val="30"/>
          <w:szCs w:val="30"/>
          <w:lang w:eastAsia="zh-CN"/>
        </w:rPr>
        <w:t>日</w:t>
      </w:r>
    </w:p>
    <w:p w14:paraId="32D86D25" w14:textId="68C8AE7B"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3414C">
        <w:rPr>
          <w:rFonts w:ascii="黑体" w:eastAsia="黑体" w:hAnsi="黑体" w:cs="Segoe UI" w:hint="eastAsia"/>
          <w:sz w:val="36"/>
          <w:szCs w:val="36"/>
          <w:lang w:eastAsia="zh-CN"/>
        </w:rPr>
        <w:lastRenderedPageBreak/>
        <w:t>第一章 比选文件</w:t>
      </w:r>
    </w:p>
    <w:p w14:paraId="33DFF690" w14:textId="109F41B1" w:rsidR="00B53F6C" w:rsidRPr="0023414C" w:rsidRDefault="00BB3628" w:rsidP="00B53F6C">
      <w:pPr>
        <w:autoSpaceDE/>
        <w:autoSpaceDN/>
        <w:snapToGrid w:val="0"/>
        <w:spacing w:line="360" w:lineRule="auto"/>
        <w:jc w:val="center"/>
        <w:rPr>
          <w:rFonts w:hint="eastAsia"/>
          <w:b/>
          <w:kern w:val="2"/>
          <w:sz w:val="36"/>
          <w:szCs w:val="36"/>
          <w:lang w:eastAsia="zh-CN"/>
        </w:rPr>
      </w:pPr>
      <w:r w:rsidRPr="0023414C">
        <w:rPr>
          <w:rFonts w:hint="eastAsia"/>
          <w:b/>
          <w:kern w:val="2"/>
          <w:sz w:val="36"/>
          <w:szCs w:val="36"/>
          <w:lang w:eastAsia="zh-CN"/>
        </w:rPr>
        <w:t>有色分公司</w:t>
      </w:r>
    </w:p>
    <w:p w14:paraId="3202CF26" w14:textId="7BC213E4" w:rsidR="00B53F6C" w:rsidRPr="0023414C" w:rsidRDefault="007500C3" w:rsidP="00B53F6C">
      <w:pPr>
        <w:autoSpaceDE/>
        <w:autoSpaceDN/>
        <w:snapToGrid w:val="0"/>
        <w:spacing w:line="360" w:lineRule="auto"/>
        <w:jc w:val="center"/>
        <w:rPr>
          <w:rFonts w:hint="eastAsia"/>
          <w:b/>
          <w:kern w:val="2"/>
          <w:sz w:val="36"/>
          <w:szCs w:val="36"/>
          <w:lang w:eastAsia="zh-CN"/>
        </w:rPr>
      </w:pPr>
      <w:r>
        <w:rPr>
          <w:rFonts w:hint="eastAsia"/>
          <w:b/>
          <w:kern w:val="2"/>
          <w:sz w:val="36"/>
          <w:szCs w:val="36"/>
          <w:lang w:eastAsia="zh-CN"/>
        </w:rPr>
        <w:t>铝钛硼合金</w:t>
      </w:r>
      <w:r w:rsidR="00B53F6C" w:rsidRPr="0023414C">
        <w:rPr>
          <w:rFonts w:hint="eastAsia"/>
          <w:b/>
          <w:kern w:val="2"/>
          <w:sz w:val="36"/>
          <w:szCs w:val="36"/>
          <w:lang w:eastAsia="zh-CN"/>
        </w:rPr>
        <w:t>采购</w:t>
      </w:r>
      <w:r w:rsidR="00352BEF">
        <w:rPr>
          <w:rFonts w:hint="eastAsia"/>
          <w:b/>
          <w:kern w:val="2"/>
          <w:sz w:val="36"/>
          <w:szCs w:val="36"/>
          <w:lang w:eastAsia="zh-CN"/>
        </w:rPr>
        <w:t>（急件）</w:t>
      </w:r>
      <w:r w:rsidR="00B53F6C" w:rsidRPr="0023414C">
        <w:rPr>
          <w:rFonts w:hint="eastAsia"/>
          <w:b/>
          <w:kern w:val="2"/>
          <w:sz w:val="36"/>
          <w:szCs w:val="36"/>
          <w:lang w:eastAsia="zh-CN"/>
        </w:rPr>
        <w:t>比选文件</w:t>
      </w:r>
    </w:p>
    <w:p w14:paraId="6B696891" w14:textId="3E18B553" w:rsidR="00E62F39" w:rsidRPr="0023414C" w:rsidRDefault="00E62F39" w:rsidP="006415CF">
      <w:pPr>
        <w:autoSpaceDE/>
        <w:autoSpaceDN/>
        <w:spacing w:line="360" w:lineRule="exact"/>
        <w:ind w:firstLineChars="200" w:firstLine="482"/>
        <w:jc w:val="right"/>
        <w:rPr>
          <w:rFonts w:ascii="Times New Roman" w:eastAsiaTheme="minorEastAsia" w:hAnsi="Times New Roman" w:cs="Times New Roman"/>
          <w:kern w:val="2"/>
          <w:sz w:val="24"/>
          <w:szCs w:val="24"/>
          <w:lang w:eastAsia="zh-CN"/>
        </w:rPr>
      </w:pPr>
      <w:r w:rsidRPr="0023414C">
        <w:rPr>
          <w:rFonts w:hint="eastAsia"/>
          <w:b/>
          <w:bCs/>
          <w:sz w:val="24"/>
          <w:szCs w:val="24"/>
          <w:lang w:eastAsia="zh-CN"/>
        </w:rPr>
        <w:t>编号：</w:t>
      </w:r>
      <w:r w:rsidR="007500C3">
        <w:rPr>
          <w:rFonts w:hint="eastAsia"/>
          <w:b/>
          <w:bCs/>
          <w:sz w:val="24"/>
          <w:szCs w:val="24"/>
          <w:lang w:eastAsia="zh-CN"/>
        </w:rPr>
        <w:t>YS-GKBX-2026-HW04</w:t>
      </w:r>
    </w:p>
    <w:p w14:paraId="45DD69B4" w14:textId="77777777" w:rsidR="00E62F39"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各单位：</w:t>
      </w:r>
    </w:p>
    <w:p w14:paraId="5A2CEEF0" w14:textId="50AF4C6A" w:rsidR="00E62F39" w:rsidRPr="0023414C" w:rsidRDefault="00E62F39" w:rsidP="006415CF">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四川宏达股份有限公司什邡有色金属分公司因生产</w:t>
      </w:r>
      <w:r w:rsidR="004957A6" w:rsidRPr="0023414C">
        <w:rPr>
          <w:rFonts w:hint="eastAsia"/>
          <w:sz w:val="24"/>
          <w:szCs w:val="24"/>
          <w:lang w:eastAsia="zh-CN"/>
        </w:rPr>
        <w:t>试用，</w:t>
      </w:r>
      <w:r w:rsidRPr="0023414C">
        <w:rPr>
          <w:rFonts w:hint="eastAsia"/>
          <w:sz w:val="24"/>
          <w:szCs w:val="24"/>
          <w:lang w:eastAsia="zh-CN"/>
        </w:rPr>
        <w:t>需</w:t>
      </w:r>
      <w:r w:rsidR="00EA1269" w:rsidRPr="0023414C">
        <w:rPr>
          <w:rFonts w:hint="eastAsia"/>
          <w:sz w:val="24"/>
          <w:szCs w:val="24"/>
          <w:lang w:eastAsia="zh-CN"/>
        </w:rPr>
        <w:t>要</w:t>
      </w:r>
      <w:r w:rsidRPr="0023414C">
        <w:rPr>
          <w:rFonts w:hint="eastAsia"/>
          <w:sz w:val="24"/>
          <w:szCs w:val="24"/>
          <w:lang w:eastAsia="zh-CN"/>
        </w:rPr>
        <w:t>采购</w:t>
      </w:r>
      <w:r w:rsidR="007500C3">
        <w:rPr>
          <w:rFonts w:hint="eastAsia"/>
          <w:sz w:val="24"/>
          <w:szCs w:val="24"/>
          <w:lang w:eastAsia="zh-CN"/>
        </w:rPr>
        <w:t>铝钛硼合金</w:t>
      </w:r>
      <w:r w:rsidRPr="0023414C">
        <w:rPr>
          <w:rFonts w:hint="eastAsia"/>
          <w:sz w:val="24"/>
          <w:szCs w:val="24"/>
          <w:lang w:eastAsia="zh-CN"/>
        </w:rPr>
        <w:t>，本着“公开、公平、公正”的原则，现对</w:t>
      </w:r>
      <w:r w:rsidR="008A5CCF" w:rsidRPr="0023414C">
        <w:rPr>
          <w:rFonts w:cs="Segoe UI" w:hint="eastAsia"/>
          <w:sz w:val="24"/>
          <w:szCs w:val="24"/>
          <w:lang w:eastAsia="zh-CN"/>
        </w:rPr>
        <w:t>上述货物</w:t>
      </w:r>
      <w:r w:rsidRPr="0023414C">
        <w:rPr>
          <w:rFonts w:hint="eastAsia"/>
          <w:sz w:val="24"/>
          <w:szCs w:val="24"/>
          <w:lang w:eastAsia="zh-CN"/>
        </w:rPr>
        <w:t>进行公开比选。欢迎贵公司前来报价，现将相关事项公告如下：</w:t>
      </w:r>
    </w:p>
    <w:p w14:paraId="38B21BB8" w14:textId="303CCAFF" w:rsidR="0098535B" w:rsidRPr="0023414C" w:rsidRDefault="00E62F39" w:rsidP="009F18B5">
      <w:pPr>
        <w:numPr>
          <w:ilvl w:val="0"/>
          <w:numId w:val="6"/>
        </w:numPr>
        <w:autoSpaceDE/>
        <w:autoSpaceDN/>
        <w:snapToGrid w:val="0"/>
        <w:spacing w:line="360" w:lineRule="auto"/>
        <w:jc w:val="both"/>
        <w:rPr>
          <w:rFonts w:hint="eastAsia"/>
          <w:sz w:val="24"/>
          <w:szCs w:val="24"/>
          <w:lang w:eastAsia="zh-CN"/>
        </w:rPr>
      </w:pPr>
      <w:r w:rsidRPr="0023414C">
        <w:rPr>
          <w:rFonts w:hint="eastAsia"/>
          <w:sz w:val="24"/>
          <w:szCs w:val="24"/>
          <w:lang w:eastAsia="zh-CN"/>
        </w:rPr>
        <w:t>标的物：</w:t>
      </w:r>
      <w:r w:rsidR="007500C3">
        <w:rPr>
          <w:rFonts w:cs="Segoe UI" w:hint="eastAsia"/>
          <w:sz w:val="24"/>
          <w:szCs w:val="24"/>
          <w:lang w:eastAsia="zh-CN"/>
        </w:rPr>
        <w:t>铝钛硼合金</w:t>
      </w:r>
    </w:p>
    <w:p w14:paraId="4750B7C1" w14:textId="1BC7A6BD" w:rsidR="00E62F39" w:rsidRPr="0023414C" w:rsidRDefault="00E62F39" w:rsidP="009F18B5">
      <w:pPr>
        <w:numPr>
          <w:ilvl w:val="0"/>
          <w:numId w:val="6"/>
        </w:numPr>
        <w:autoSpaceDE/>
        <w:autoSpaceDN/>
        <w:snapToGrid w:val="0"/>
        <w:spacing w:line="360" w:lineRule="auto"/>
        <w:jc w:val="both"/>
        <w:rPr>
          <w:rFonts w:hint="eastAsia"/>
          <w:sz w:val="24"/>
          <w:szCs w:val="24"/>
          <w:lang w:eastAsia="zh-CN"/>
        </w:rPr>
      </w:pPr>
      <w:r w:rsidRPr="0023414C">
        <w:rPr>
          <w:rFonts w:hint="eastAsia"/>
          <w:sz w:val="24"/>
          <w:szCs w:val="24"/>
          <w:lang w:eastAsia="zh-CN"/>
        </w:rPr>
        <w:t>比选人：</w:t>
      </w:r>
      <w:r w:rsidR="00BB3628" w:rsidRPr="0023414C">
        <w:rPr>
          <w:rFonts w:hint="eastAsia"/>
          <w:sz w:val="24"/>
          <w:szCs w:val="24"/>
          <w:lang w:eastAsia="zh-CN"/>
        </w:rPr>
        <w:t>四川宏达股份有限公司什邡有色金属分公司</w:t>
      </w:r>
    </w:p>
    <w:p w14:paraId="7EA6539B" w14:textId="77777777" w:rsidR="00E62F39"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三、具体内容及要求：</w:t>
      </w:r>
    </w:p>
    <w:p w14:paraId="4DE2621C" w14:textId="6D3B1DA8" w:rsidR="00E62F39" w:rsidRPr="0023414C" w:rsidRDefault="00E62F39" w:rsidP="006415CF">
      <w:pPr>
        <w:widowControl/>
        <w:autoSpaceDE/>
        <w:autoSpaceDN/>
        <w:snapToGrid w:val="0"/>
        <w:spacing w:line="360" w:lineRule="auto"/>
        <w:rPr>
          <w:rFonts w:cs="黑体" w:hint="eastAsia"/>
          <w:sz w:val="24"/>
          <w:szCs w:val="24"/>
          <w:lang w:eastAsia="zh-CN"/>
        </w:rPr>
      </w:pPr>
      <w:r w:rsidRPr="0023414C">
        <w:rPr>
          <w:rFonts w:hint="eastAsia"/>
          <w:sz w:val="24"/>
          <w:szCs w:val="24"/>
          <w:lang w:eastAsia="zh-CN"/>
        </w:rPr>
        <w:t>1.</w:t>
      </w:r>
      <w:r w:rsidRPr="0023414C">
        <w:rPr>
          <w:rFonts w:cs="黑体" w:hint="eastAsia"/>
          <w:sz w:val="24"/>
          <w:szCs w:val="24"/>
          <w:lang w:eastAsia="zh-CN"/>
        </w:rPr>
        <w:t>标的物质量要求：</w:t>
      </w:r>
    </w:p>
    <w:tbl>
      <w:tblPr>
        <w:tblStyle w:val="a8"/>
        <w:tblW w:w="5000" w:type="pct"/>
        <w:jc w:val="center"/>
        <w:tblLook w:val="04A0" w:firstRow="1" w:lastRow="0" w:firstColumn="1" w:lastColumn="0" w:noHBand="0" w:noVBand="1"/>
      </w:tblPr>
      <w:tblGrid>
        <w:gridCol w:w="2405"/>
        <w:gridCol w:w="4254"/>
        <w:gridCol w:w="2969"/>
      </w:tblGrid>
      <w:tr w:rsidR="0023414C" w:rsidRPr="0023414C" w14:paraId="2A0C8DC5" w14:textId="77777777" w:rsidTr="00352BEF">
        <w:trPr>
          <w:trHeight w:val="739"/>
          <w:jc w:val="center"/>
        </w:trPr>
        <w:tc>
          <w:tcPr>
            <w:tcW w:w="1249" w:type="pct"/>
            <w:vAlign w:val="center"/>
          </w:tcPr>
          <w:p w14:paraId="4B3C4AA1" w14:textId="77777777" w:rsidR="00D034BB" w:rsidRPr="0023414C" w:rsidRDefault="00D034BB" w:rsidP="009F5ADC">
            <w:pPr>
              <w:snapToGrid w:val="0"/>
              <w:jc w:val="center"/>
              <w:rPr>
                <w:rFonts w:cs="黑体" w:hint="eastAsia"/>
                <w:bCs/>
                <w:sz w:val="24"/>
                <w:szCs w:val="24"/>
                <w:lang w:eastAsia="zh-CN"/>
              </w:rPr>
            </w:pPr>
            <w:bookmarkStart w:id="0" w:name="_Hlk203498120"/>
            <w:r w:rsidRPr="0023414C">
              <w:rPr>
                <w:rFonts w:cs="黑体" w:hint="eastAsia"/>
                <w:bCs/>
                <w:sz w:val="24"/>
                <w:szCs w:val="24"/>
                <w:lang w:eastAsia="zh-CN"/>
              </w:rPr>
              <w:t>品名</w:t>
            </w:r>
          </w:p>
        </w:tc>
        <w:tc>
          <w:tcPr>
            <w:tcW w:w="2209" w:type="pct"/>
            <w:vAlign w:val="center"/>
          </w:tcPr>
          <w:p w14:paraId="6307E064" w14:textId="77777777" w:rsidR="00D034BB" w:rsidRPr="0023414C" w:rsidRDefault="00D034BB" w:rsidP="009F5ADC">
            <w:pPr>
              <w:snapToGrid w:val="0"/>
              <w:jc w:val="center"/>
              <w:rPr>
                <w:rFonts w:cs="黑体" w:hint="eastAsia"/>
                <w:bCs/>
                <w:sz w:val="24"/>
                <w:szCs w:val="24"/>
                <w:lang w:eastAsia="zh-CN"/>
              </w:rPr>
            </w:pPr>
            <w:r w:rsidRPr="0023414C">
              <w:rPr>
                <w:rFonts w:cs="黑体" w:hint="eastAsia"/>
                <w:bCs/>
                <w:sz w:val="24"/>
                <w:szCs w:val="24"/>
                <w:lang w:eastAsia="zh-CN"/>
              </w:rPr>
              <w:t>质量要求</w:t>
            </w:r>
          </w:p>
        </w:tc>
        <w:tc>
          <w:tcPr>
            <w:tcW w:w="1542" w:type="pct"/>
            <w:vAlign w:val="center"/>
          </w:tcPr>
          <w:p w14:paraId="49C1C76D" w14:textId="728A3B2B" w:rsidR="00D034BB" w:rsidRPr="0023414C" w:rsidRDefault="00D034BB" w:rsidP="009F5ADC">
            <w:pPr>
              <w:snapToGrid w:val="0"/>
              <w:jc w:val="center"/>
              <w:rPr>
                <w:rFonts w:cs="黑体" w:hint="eastAsia"/>
                <w:bCs/>
                <w:sz w:val="24"/>
                <w:szCs w:val="24"/>
                <w:lang w:eastAsia="zh-CN"/>
              </w:rPr>
            </w:pPr>
            <w:r w:rsidRPr="0023414C">
              <w:rPr>
                <w:rFonts w:cs="黑体" w:hint="eastAsia"/>
                <w:bCs/>
                <w:sz w:val="24"/>
                <w:szCs w:val="24"/>
                <w:lang w:eastAsia="zh-CN"/>
              </w:rPr>
              <w:t>数量</w:t>
            </w:r>
          </w:p>
        </w:tc>
      </w:tr>
      <w:tr w:rsidR="0023414C" w:rsidRPr="0023414C" w14:paraId="519FA508" w14:textId="77777777" w:rsidTr="00352BEF">
        <w:trPr>
          <w:trHeight w:val="1416"/>
          <w:jc w:val="center"/>
        </w:trPr>
        <w:tc>
          <w:tcPr>
            <w:tcW w:w="1249" w:type="pct"/>
            <w:vAlign w:val="center"/>
          </w:tcPr>
          <w:p w14:paraId="3EA78AFE" w14:textId="089ABBFA" w:rsidR="0098535B" w:rsidRPr="0023414C" w:rsidRDefault="007500C3" w:rsidP="0098535B">
            <w:pPr>
              <w:snapToGrid w:val="0"/>
              <w:jc w:val="center"/>
              <w:rPr>
                <w:rFonts w:cs="黑体" w:hint="eastAsia"/>
                <w:bCs/>
                <w:sz w:val="24"/>
                <w:szCs w:val="24"/>
                <w:lang w:eastAsia="zh-CN"/>
              </w:rPr>
            </w:pPr>
            <w:r>
              <w:rPr>
                <w:rFonts w:hint="eastAsia"/>
                <w:spacing w:val="5"/>
                <w:sz w:val="24"/>
                <w:szCs w:val="24"/>
                <w:lang w:eastAsia="zh-CN"/>
              </w:rPr>
              <w:t>铝钛硼合金</w:t>
            </w:r>
          </w:p>
        </w:tc>
        <w:tc>
          <w:tcPr>
            <w:tcW w:w="2209" w:type="pct"/>
            <w:vAlign w:val="center"/>
          </w:tcPr>
          <w:p w14:paraId="4CEB052F" w14:textId="0906B4CA" w:rsidR="007500C3" w:rsidRPr="007500C3" w:rsidRDefault="007500C3" w:rsidP="007500C3">
            <w:pPr>
              <w:autoSpaceDE/>
              <w:autoSpaceDN/>
              <w:snapToGrid w:val="0"/>
              <w:rPr>
                <w:rFonts w:hint="eastAsia"/>
                <w:sz w:val="24"/>
                <w:szCs w:val="24"/>
                <w:lang w:eastAsia="zh-CN"/>
              </w:rPr>
            </w:pPr>
            <w:r w:rsidRPr="007500C3">
              <w:rPr>
                <w:rFonts w:hint="eastAsia"/>
                <w:sz w:val="24"/>
                <w:szCs w:val="24"/>
                <w:lang w:eastAsia="zh-CN"/>
              </w:rPr>
              <w:t>AlTi3B</w:t>
            </w:r>
            <w:r>
              <w:rPr>
                <w:rFonts w:hint="eastAsia"/>
                <w:sz w:val="24"/>
                <w:szCs w:val="24"/>
                <w:lang w:eastAsia="zh-CN"/>
              </w:rPr>
              <w:t>1</w:t>
            </w:r>
          </w:p>
          <w:p w14:paraId="6F32C280" w14:textId="4E7434A8" w:rsidR="007500C3" w:rsidRPr="007500C3" w:rsidRDefault="007500C3" w:rsidP="007500C3">
            <w:pPr>
              <w:autoSpaceDE/>
              <w:autoSpaceDN/>
              <w:snapToGrid w:val="0"/>
              <w:rPr>
                <w:rFonts w:hint="eastAsia"/>
                <w:sz w:val="24"/>
                <w:szCs w:val="24"/>
                <w:lang w:eastAsia="zh-CN"/>
              </w:rPr>
            </w:pPr>
            <w:r w:rsidRPr="007500C3">
              <w:rPr>
                <w:rFonts w:hint="eastAsia"/>
                <w:sz w:val="24"/>
                <w:szCs w:val="24"/>
                <w:lang w:eastAsia="zh-CN"/>
              </w:rPr>
              <w:t>Ti：2.5</w:t>
            </w:r>
            <w:r>
              <w:rPr>
                <w:rFonts w:hint="eastAsia"/>
                <w:sz w:val="24"/>
                <w:szCs w:val="24"/>
                <w:lang w:eastAsia="zh-CN"/>
              </w:rPr>
              <w:t>%</w:t>
            </w:r>
            <w:r w:rsidRPr="007500C3">
              <w:rPr>
                <w:rFonts w:hint="eastAsia"/>
                <w:sz w:val="24"/>
                <w:szCs w:val="24"/>
                <w:lang w:eastAsia="zh-CN"/>
              </w:rPr>
              <w:t>-3.5%，</w:t>
            </w:r>
          </w:p>
          <w:p w14:paraId="095C8DF5" w14:textId="363F2DD9" w:rsidR="007500C3" w:rsidRPr="007500C3" w:rsidRDefault="007500C3" w:rsidP="007500C3">
            <w:pPr>
              <w:autoSpaceDE/>
              <w:autoSpaceDN/>
              <w:snapToGrid w:val="0"/>
              <w:rPr>
                <w:rFonts w:hint="eastAsia"/>
                <w:sz w:val="24"/>
                <w:szCs w:val="24"/>
                <w:lang w:eastAsia="zh-CN"/>
              </w:rPr>
            </w:pPr>
            <w:r w:rsidRPr="007500C3">
              <w:rPr>
                <w:rFonts w:hint="eastAsia"/>
                <w:sz w:val="24"/>
                <w:szCs w:val="24"/>
                <w:lang w:eastAsia="zh-CN"/>
              </w:rPr>
              <w:t>B</w:t>
            </w:r>
            <w:r>
              <w:rPr>
                <w:rFonts w:hint="eastAsia"/>
                <w:sz w:val="24"/>
                <w:szCs w:val="24"/>
                <w:lang w:eastAsia="zh-CN"/>
              </w:rPr>
              <w:t>：</w:t>
            </w:r>
            <w:r w:rsidRPr="007500C3">
              <w:rPr>
                <w:rFonts w:hint="eastAsia"/>
                <w:sz w:val="24"/>
                <w:szCs w:val="24"/>
                <w:lang w:eastAsia="zh-CN"/>
              </w:rPr>
              <w:t>0.8</w:t>
            </w:r>
            <w:r>
              <w:rPr>
                <w:rFonts w:hint="eastAsia"/>
                <w:sz w:val="24"/>
                <w:szCs w:val="24"/>
                <w:lang w:eastAsia="zh-CN"/>
              </w:rPr>
              <w:t>%</w:t>
            </w:r>
            <w:r w:rsidRPr="007500C3">
              <w:rPr>
                <w:rFonts w:hint="eastAsia"/>
                <w:sz w:val="24"/>
                <w:szCs w:val="24"/>
                <w:lang w:eastAsia="zh-CN"/>
              </w:rPr>
              <w:t>-1.2%,</w:t>
            </w:r>
          </w:p>
          <w:p w14:paraId="3EBEA162" w14:textId="77777777" w:rsidR="007500C3" w:rsidRPr="007500C3" w:rsidRDefault="007500C3" w:rsidP="007500C3">
            <w:pPr>
              <w:autoSpaceDE/>
              <w:autoSpaceDN/>
              <w:snapToGrid w:val="0"/>
              <w:rPr>
                <w:rFonts w:hint="eastAsia"/>
                <w:sz w:val="24"/>
                <w:szCs w:val="24"/>
                <w:lang w:eastAsia="zh-CN"/>
              </w:rPr>
            </w:pPr>
            <w:r w:rsidRPr="007500C3">
              <w:rPr>
                <w:rFonts w:hint="eastAsia"/>
                <w:sz w:val="24"/>
                <w:szCs w:val="24"/>
                <w:lang w:eastAsia="zh-CN"/>
              </w:rPr>
              <w:t>Fe：≤0.40%，</w:t>
            </w:r>
          </w:p>
          <w:p w14:paraId="3C8C169A" w14:textId="3241FAFA" w:rsidR="007500C3" w:rsidRPr="0023414C" w:rsidRDefault="007500C3" w:rsidP="007500C3">
            <w:pPr>
              <w:autoSpaceDE/>
              <w:autoSpaceDN/>
              <w:snapToGrid w:val="0"/>
              <w:rPr>
                <w:rFonts w:hint="eastAsia"/>
                <w:sz w:val="24"/>
                <w:szCs w:val="24"/>
                <w:lang w:eastAsia="zh-CN"/>
              </w:rPr>
            </w:pPr>
            <w:r w:rsidRPr="007500C3">
              <w:rPr>
                <w:rFonts w:hint="eastAsia"/>
                <w:sz w:val="24"/>
                <w:szCs w:val="24"/>
                <w:lang w:eastAsia="zh-CN"/>
              </w:rPr>
              <w:t>Al：余量。</w:t>
            </w:r>
          </w:p>
        </w:tc>
        <w:tc>
          <w:tcPr>
            <w:tcW w:w="1542" w:type="pct"/>
            <w:vAlign w:val="center"/>
          </w:tcPr>
          <w:p w14:paraId="0C097A70" w14:textId="77777777" w:rsidR="0098535B" w:rsidRPr="0023414C" w:rsidRDefault="004957A6" w:rsidP="0098535B">
            <w:pPr>
              <w:snapToGrid w:val="0"/>
              <w:jc w:val="center"/>
              <w:rPr>
                <w:rFonts w:cs="黑体" w:hint="eastAsia"/>
                <w:bCs/>
                <w:sz w:val="24"/>
                <w:szCs w:val="24"/>
                <w:lang w:eastAsia="zh-CN"/>
              </w:rPr>
            </w:pPr>
            <w:r w:rsidRPr="0023414C">
              <w:rPr>
                <w:rFonts w:cs="黑体" w:hint="eastAsia"/>
                <w:bCs/>
                <w:sz w:val="24"/>
                <w:szCs w:val="24"/>
                <w:lang w:eastAsia="zh-CN"/>
              </w:rPr>
              <w:t>500kg</w:t>
            </w:r>
          </w:p>
          <w:p w14:paraId="1402FC8F" w14:textId="097E5449" w:rsidR="004957A6" w:rsidRPr="0023414C" w:rsidRDefault="004957A6" w:rsidP="0098535B">
            <w:pPr>
              <w:snapToGrid w:val="0"/>
              <w:jc w:val="center"/>
              <w:rPr>
                <w:rFonts w:cs="黑体" w:hint="eastAsia"/>
                <w:b/>
                <w:sz w:val="24"/>
                <w:szCs w:val="24"/>
                <w:lang w:eastAsia="zh-CN"/>
              </w:rPr>
            </w:pPr>
            <w:r w:rsidRPr="0023414C">
              <w:rPr>
                <w:rFonts w:cs="黑体" w:hint="eastAsia"/>
                <w:bCs/>
                <w:sz w:val="24"/>
                <w:szCs w:val="24"/>
                <w:lang w:eastAsia="zh-CN"/>
              </w:rPr>
              <w:t>（小块状</w:t>
            </w:r>
            <w:r w:rsidR="007500C3">
              <w:rPr>
                <w:rFonts w:cs="黑体" w:hint="eastAsia"/>
                <w:bCs/>
                <w:sz w:val="24"/>
                <w:szCs w:val="24"/>
                <w:lang w:eastAsia="zh-CN"/>
              </w:rPr>
              <w:t>、线杆状等</w:t>
            </w:r>
            <w:r w:rsidRPr="0023414C">
              <w:rPr>
                <w:rFonts w:cs="黑体" w:hint="eastAsia"/>
                <w:bCs/>
                <w:sz w:val="24"/>
                <w:szCs w:val="24"/>
                <w:lang w:eastAsia="zh-CN"/>
              </w:rPr>
              <w:t>）</w:t>
            </w:r>
          </w:p>
        </w:tc>
      </w:tr>
    </w:tbl>
    <w:bookmarkEnd w:id="0"/>
    <w:p w14:paraId="367057AE" w14:textId="71C0E31E" w:rsidR="00E62F39" w:rsidRPr="0023414C" w:rsidRDefault="00E62F39" w:rsidP="00D034BB">
      <w:pPr>
        <w:autoSpaceDE/>
        <w:autoSpaceDN/>
        <w:snapToGrid w:val="0"/>
        <w:spacing w:beforeLines="50" w:before="120" w:line="360" w:lineRule="auto"/>
        <w:jc w:val="both"/>
        <w:rPr>
          <w:rFonts w:hint="eastAsia"/>
          <w:sz w:val="24"/>
          <w:szCs w:val="24"/>
          <w:lang w:eastAsia="zh-CN"/>
        </w:rPr>
      </w:pPr>
      <w:r w:rsidRPr="0023414C">
        <w:rPr>
          <w:rFonts w:cs="黑体" w:hint="eastAsia"/>
          <w:kern w:val="2"/>
          <w:sz w:val="24"/>
          <w:szCs w:val="24"/>
          <w:lang w:eastAsia="zh-CN"/>
        </w:rPr>
        <w:t>2.</w:t>
      </w:r>
      <w:r w:rsidRPr="0023414C">
        <w:rPr>
          <w:rFonts w:hint="eastAsia"/>
          <w:sz w:val="24"/>
          <w:szCs w:val="24"/>
          <w:lang w:eastAsia="zh-CN"/>
        </w:rPr>
        <w:t>交货地点：</w:t>
      </w:r>
      <w:r w:rsidRPr="0023414C">
        <w:rPr>
          <w:rFonts w:hint="eastAsia"/>
          <w:bCs/>
          <w:sz w:val="24"/>
          <w:szCs w:val="24"/>
          <w:lang w:eastAsia="zh-CN"/>
        </w:rPr>
        <w:t>四川宏达股份有限公司什邡有色金属分公司库房（四川省德阳市什邡市师古镇）。</w:t>
      </w:r>
    </w:p>
    <w:p w14:paraId="158C787F" w14:textId="1126CD66" w:rsidR="00BB3628" w:rsidRPr="0023414C" w:rsidRDefault="00BB3628" w:rsidP="00BB3628">
      <w:pPr>
        <w:autoSpaceDE/>
        <w:autoSpaceDN/>
        <w:snapToGrid w:val="0"/>
        <w:spacing w:line="360" w:lineRule="auto"/>
        <w:jc w:val="both"/>
        <w:rPr>
          <w:rFonts w:hint="eastAsia"/>
          <w:sz w:val="24"/>
          <w:szCs w:val="24"/>
          <w:lang w:eastAsia="zh-CN"/>
        </w:rPr>
      </w:pPr>
      <w:r w:rsidRPr="0023414C">
        <w:rPr>
          <w:rFonts w:hint="eastAsia"/>
          <w:sz w:val="24"/>
          <w:szCs w:val="24"/>
          <w:lang w:eastAsia="zh-CN"/>
        </w:rPr>
        <w:t>3.交货期：</w:t>
      </w:r>
      <w:bookmarkStart w:id="1" w:name="_Hlk213243777"/>
      <w:r w:rsidR="004957A6" w:rsidRPr="0023414C">
        <w:rPr>
          <w:rFonts w:cs="黑体" w:hint="eastAsia"/>
          <w:bCs/>
          <w:sz w:val="24"/>
          <w:szCs w:val="24"/>
          <w:lang w:eastAsia="zh-CN"/>
        </w:rPr>
        <w:t>合同签订后10日内</w:t>
      </w:r>
      <w:r w:rsidRPr="0023414C">
        <w:rPr>
          <w:rFonts w:cs="黑体" w:hint="eastAsia"/>
          <w:bCs/>
          <w:sz w:val="24"/>
          <w:szCs w:val="24"/>
          <w:lang w:eastAsia="zh-CN"/>
        </w:rPr>
        <w:t>，</w:t>
      </w:r>
      <w:bookmarkStart w:id="2" w:name="_Hlk207100338"/>
      <w:bookmarkStart w:id="3" w:name="_Hlk207099372"/>
      <w:r w:rsidRPr="0023414C">
        <w:rPr>
          <w:rFonts w:cs="黑体" w:hint="eastAsia"/>
          <w:bCs/>
          <w:sz w:val="24"/>
          <w:szCs w:val="24"/>
          <w:lang w:eastAsia="zh-CN"/>
        </w:rPr>
        <w:t>具体时间以比选人通知为准</w:t>
      </w:r>
      <w:bookmarkEnd w:id="2"/>
      <w:r w:rsidRPr="0023414C">
        <w:rPr>
          <w:rFonts w:hint="eastAsia"/>
          <w:kern w:val="1"/>
          <w:sz w:val="24"/>
          <w:szCs w:val="24"/>
          <w:lang w:eastAsia="zh-CN"/>
        </w:rPr>
        <w:t>。</w:t>
      </w:r>
      <w:bookmarkEnd w:id="3"/>
    </w:p>
    <w:bookmarkEnd w:id="1"/>
    <w:p w14:paraId="48F75735"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4.付款方式及发票：</w:t>
      </w:r>
    </w:p>
    <w:p w14:paraId="53D97980"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4.1付款方式：先货后款，票据齐备后1</w:t>
      </w:r>
      <w:r w:rsidRPr="0023414C">
        <w:rPr>
          <w:sz w:val="24"/>
          <w:szCs w:val="24"/>
          <w:lang w:eastAsia="zh-CN"/>
        </w:rPr>
        <w:t>个月内</w:t>
      </w:r>
      <w:r w:rsidRPr="0023414C">
        <w:rPr>
          <w:rFonts w:hint="eastAsia"/>
          <w:sz w:val="24"/>
          <w:szCs w:val="24"/>
          <w:lang w:eastAsia="zh-CN"/>
        </w:rPr>
        <w:t>现汇支付。</w:t>
      </w:r>
    </w:p>
    <w:p w14:paraId="5916F6E5"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4.2一票制，供应商开具全额增值税专用发票(税率13%)。</w:t>
      </w:r>
    </w:p>
    <w:p w14:paraId="610A8F66" w14:textId="77777777" w:rsidR="00BB3628" w:rsidRPr="0023414C" w:rsidRDefault="00BB3628" w:rsidP="00BB3628">
      <w:pPr>
        <w:snapToGrid w:val="0"/>
        <w:spacing w:line="360" w:lineRule="auto"/>
        <w:rPr>
          <w:rFonts w:hint="eastAsia"/>
          <w:sz w:val="24"/>
          <w:szCs w:val="24"/>
        </w:rPr>
      </w:pPr>
      <w:r w:rsidRPr="0023414C">
        <w:rPr>
          <w:rFonts w:hint="eastAsia"/>
          <w:sz w:val="24"/>
          <w:szCs w:val="24"/>
        </w:rPr>
        <w:t>5.比选文件的获取</w:t>
      </w:r>
    </w:p>
    <w:p w14:paraId="6D2C1E95" w14:textId="229B622F" w:rsidR="00BB3628" w:rsidRPr="0023414C" w:rsidRDefault="00BB3628" w:rsidP="00BB3628">
      <w:pPr>
        <w:snapToGrid w:val="0"/>
        <w:spacing w:line="360" w:lineRule="auto"/>
        <w:ind w:firstLineChars="200" w:firstLine="480"/>
        <w:rPr>
          <w:rFonts w:hint="eastAsia"/>
          <w:sz w:val="24"/>
          <w:szCs w:val="24"/>
        </w:rPr>
      </w:pPr>
      <w:r w:rsidRPr="0023414C">
        <w:rPr>
          <w:rFonts w:hint="eastAsia"/>
          <w:sz w:val="24"/>
          <w:szCs w:val="24"/>
        </w:rPr>
        <w:t>获取方式为：自202</w:t>
      </w:r>
      <w:r w:rsidR="007500C3">
        <w:rPr>
          <w:rFonts w:hint="eastAsia"/>
          <w:sz w:val="24"/>
          <w:szCs w:val="24"/>
          <w:lang w:eastAsia="zh-CN"/>
        </w:rPr>
        <w:t>6</w:t>
      </w:r>
      <w:r w:rsidRPr="0023414C">
        <w:rPr>
          <w:rFonts w:hint="eastAsia"/>
          <w:sz w:val="24"/>
          <w:szCs w:val="24"/>
        </w:rPr>
        <w:t>年</w:t>
      </w:r>
      <w:r w:rsidR="004E6D7F" w:rsidRPr="0023414C">
        <w:rPr>
          <w:rFonts w:hint="eastAsia"/>
          <w:sz w:val="24"/>
          <w:szCs w:val="24"/>
          <w:lang w:eastAsia="zh-CN"/>
        </w:rPr>
        <w:t>1</w:t>
      </w:r>
      <w:r w:rsidRPr="0023414C">
        <w:rPr>
          <w:rFonts w:hint="eastAsia"/>
          <w:sz w:val="24"/>
          <w:szCs w:val="24"/>
        </w:rPr>
        <w:t>月</w:t>
      </w:r>
      <w:r w:rsidR="007500C3">
        <w:rPr>
          <w:rFonts w:hint="eastAsia"/>
          <w:sz w:val="24"/>
          <w:szCs w:val="24"/>
          <w:lang w:eastAsia="zh-CN"/>
        </w:rPr>
        <w:t>9</w:t>
      </w:r>
      <w:r w:rsidRPr="0023414C">
        <w:rPr>
          <w:rFonts w:hint="eastAsia"/>
          <w:sz w:val="24"/>
          <w:szCs w:val="24"/>
        </w:rPr>
        <w:t>日</w:t>
      </w:r>
      <w:r w:rsidRPr="0023414C">
        <w:rPr>
          <w:rFonts w:hint="eastAsia"/>
          <w:sz w:val="24"/>
          <w:szCs w:val="24"/>
          <w:lang w:eastAsia="zh-CN"/>
        </w:rPr>
        <w:t>1</w:t>
      </w:r>
      <w:r w:rsidR="007500C3">
        <w:rPr>
          <w:rFonts w:hint="eastAsia"/>
          <w:sz w:val="24"/>
          <w:szCs w:val="24"/>
          <w:lang w:eastAsia="zh-CN"/>
        </w:rPr>
        <w:t>8</w:t>
      </w:r>
      <w:r w:rsidRPr="0023414C">
        <w:rPr>
          <w:rFonts w:hint="eastAsia"/>
          <w:sz w:val="24"/>
          <w:szCs w:val="24"/>
        </w:rPr>
        <w:t>时00分至202</w:t>
      </w:r>
      <w:r w:rsidR="007500C3">
        <w:rPr>
          <w:rFonts w:hint="eastAsia"/>
          <w:sz w:val="24"/>
          <w:szCs w:val="24"/>
          <w:lang w:eastAsia="zh-CN"/>
        </w:rPr>
        <w:t>6</w:t>
      </w:r>
      <w:r w:rsidRPr="0023414C">
        <w:rPr>
          <w:rFonts w:hint="eastAsia"/>
          <w:sz w:val="24"/>
          <w:szCs w:val="24"/>
        </w:rPr>
        <w:t>年</w:t>
      </w:r>
      <w:r w:rsidR="004E6D7F" w:rsidRPr="0023414C">
        <w:rPr>
          <w:rFonts w:hint="eastAsia"/>
          <w:sz w:val="24"/>
          <w:szCs w:val="24"/>
          <w:lang w:eastAsia="zh-CN"/>
        </w:rPr>
        <w:t>1</w:t>
      </w:r>
      <w:r w:rsidRPr="0023414C">
        <w:rPr>
          <w:rFonts w:hint="eastAsia"/>
          <w:sz w:val="24"/>
          <w:szCs w:val="24"/>
        </w:rPr>
        <w:t>月</w:t>
      </w:r>
      <w:r w:rsidR="007500C3">
        <w:rPr>
          <w:rFonts w:hint="eastAsia"/>
          <w:sz w:val="24"/>
          <w:szCs w:val="24"/>
          <w:lang w:eastAsia="zh-CN"/>
        </w:rPr>
        <w:t>1</w:t>
      </w:r>
      <w:r w:rsidR="00352BEF">
        <w:rPr>
          <w:rFonts w:hint="eastAsia"/>
          <w:sz w:val="24"/>
          <w:szCs w:val="24"/>
          <w:lang w:eastAsia="zh-CN"/>
        </w:rPr>
        <w:t>4</w:t>
      </w:r>
      <w:r w:rsidRPr="0023414C">
        <w:rPr>
          <w:rFonts w:hint="eastAsia"/>
          <w:sz w:val="24"/>
          <w:szCs w:val="24"/>
        </w:rPr>
        <w:t>日1</w:t>
      </w:r>
      <w:r w:rsidR="004E6D7F" w:rsidRPr="0023414C">
        <w:rPr>
          <w:rFonts w:hint="eastAsia"/>
          <w:sz w:val="24"/>
          <w:szCs w:val="24"/>
          <w:lang w:eastAsia="zh-CN"/>
        </w:rPr>
        <w:t>2</w:t>
      </w:r>
      <w:r w:rsidRPr="0023414C">
        <w:rPr>
          <w:rFonts w:hint="eastAsia"/>
          <w:sz w:val="24"/>
          <w:szCs w:val="24"/>
        </w:rPr>
        <w:t>时00分通过四川宏达股份有限公司集采中心</w:t>
      </w:r>
      <w:r w:rsidR="00352BEF">
        <w:rPr>
          <w:rFonts w:hint="eastAsia"/>
          <w:sz w:val="24"/>
          <w:szCs w:val="24"/>
          <w:lang w:eastAsia="zh-CN"/>
        </w:rPr>
        <w:t>采销</w:t>
      </w:r>
      <w:proofErr w:type="spellStart"/>
      <w:r w:rsidRPr="0023414C">
        <w:rPr>
          <w:rFonts w:hint="eastAsia"/>
          <w:sz w:val="24"/>
          <w:szCs w:val="24"/>
        </w:rPr>
        <w:t>平台（http</w:t>
      </w:r>
      <w:r w:rsidR="00352BEF">
        <w:rPr>
          <w:rFonts w:hint="eastAsia"/>
          <w:sz w:val="24"/>
          <w:szCs w:val="24"/>
          <w:lang w:eastAsia="zh-CN"/>
        </w:rPr>
        <w:t>s</w:t>
      </w:r>
      <w:proofErr w:type="spellEnd"/>
      <w:r w:rsidRPr="0023414C">
        <w:rPr>
          <w:rFonts w:hint="eastAsia"/>
          <w:sz w:val="24"/>
          <w:szCs w:val="24"/>
        </w:rPr>
        <w:t>://jc.sichuanhongda.com）(</w:t>
      </w:r>
      <w:proofErr w:type="spellStart"/>
      <w:r w:rsidRPr="0023414C">
        <w:rPr>
          <w:rFonts w:hint="eastAsia"/>
          <w:sz w:val="24"/>
          <w:szCs w:val="24"/>
        </w:rPr>
        <w:t>以下简称“宏达股份</w:t>
      </w:r>
      <w:proofErr w:type="spellEnd"/>
      <w:r w:rsidR="00352BEF">
        <w:rPr>
          <w:rFonts w:hint="eastAsia"/>
          <w:sz w:val="24"/>
          <w:szCs w:val="24"/>
          <w:lang w:eastAsia="zh-CN"/>
        </w:rPr>
        <w:t>采销</w:t>
      </w:r>
      <w:proofErr w:type="spellStart"/>
      <w:r w:rsidRPr="0023414C">
        <w:rPr>
          <w:rFonts w:hint="eastAsia"/>
          <w:sz w:val="24"/>
          <w:szCs w:val="24"/>
        </w:rPr>
        <w:t>平台</w:t>
      </w:r>
      <w:proofErr w:type="spellEnd"/>
      <w:r w:rsidRPr="0023414C">
        <w:rPr>
          <w:rFonts w:hint="eastAsia"/>
          <w:sz w:val="24"/>
          <w:szCs w:val="24"/>
        </w:rPr>
        <w:t>”）</w:t>
      </w:r>
      <w:proofErr w:type="spellStart"/>
      <w:r w:rsidRPr="0023414C">
        <w:rPr>
          <w:rFonts w:hint="eastAsia"/>
          <w:sz w:val="24"/>
          <w:szCs w:val="24"/>
        </w:rPr>
        <w:t>进行注册并登录后参与投标并下载比选文件</w:t>
      </w:r>
      <w:proofErr w:type="spellEnd"/>
      <w:r w:rsidRPr="0023414C">
        <w:rPr>
          <w:rFonts w:hint="eastAsia"/>
          <w:sz w:val="24"/>
          <w:szCs w:val="24"/>
        </w:rPr>
        <w:t>。</w:t>
      </w:r>
    </w:p>
    <w:p w14:paraId="509E34DC" w14:textId="77777777" w:rsidR="00BB3628" w:rsidRPr="0023414C" w:rsidRDefault="00BB3628" w:rsidP="00BB3628">
      <w:pPr>
        <w:snapToGrid w:val="0"/>
        <w:spacing w:line="360" w:lineRule="auto"/>
        <w:rPr>
          <w:rFonts w:hint="eastAsia"/>
          <w:sz w:val="24"/>
          <w:szCs w:val="24"/>
          <w:lang w:eastAsia="zh-CN"/>
        </w:rPr>
      </w:pPr>
      <w:r w:rsidRPr="0023414C">
        <w:rPr>
          <w:rFonts w:hint="eastAsia"/>
          <w:sz w:val="24"/>
          <w:szCs w:val="24"/>
          <w:lang w:eastAsia="zh-CN"/>
        </w:rPr>
        <w:t>6.响应性文件的递交</w:t>
      </w:r>
    </w:p>
    <w:p w14:paraId="605ECA24" w14:textId="58927831" w:rsidR="00BB3628" w:rsidRPr="0023414C" w:rsidRDefault="00BB3628" w:rsidP="00BB3628">
      <w:pPr>
        <w:autoSpaceDE/>
        <w:autoSpaceDN/>
        <w:snapToGrid w:val="0"/>
        <w:spacing w:line="360" w:lineRule="auto"/>
        <w:ind w:firstLineChars="200" w:firstLine="480"/>
        <w:jc w:val="both"/>
        <w:rPr>
          <w:rFonts w:cs="仿宋_GB2312" w:hint="eastAsia"/>
          <w:kern w:val="2"/>
          <w:sz w:val="24"/>
          <w:szCs w:val="24"/>
          <w:lang w:eastAsia="zh-CN"/>
        </w:rPr>
      </w:pPr>
      <w:r w:rsidRPr="0023414C">
        <w:rPr>
          <w:rFonts w:cs="仿宋_GB2312" w:hint="eastAsia"/>
          <w:kern w:val="2"/>
          <w:sz w:val="24"/>
          <w:szCs w:val="24"/>
          <w:lang w:eastAsia="zh-CN"/>
        </w:rPr>
        <w:t>递交截止时间：202</w:t>
      </w:r>
      <w:r w:rsidR="00352BEF">
        <w:rPr>
          <w:rFonts w:cs="仿宋_GB2312" w:hint="eastAsia"/>
          <w:kern w:val="2"/>
          <w:sz w:val="24"/>
          <w:szCs w:val="24"/>
          <w:lang w:eastAsia="zh-CN"/>
        </w:rPr>
        <w:t>6</w:t>
      </w:r>
      <w:r w:rsidRPr="0023414C">
        <w:rPr>
          <w:rFonts w:cs="仿宋_GB2312" w:hint="eastAsia"/>
          <w:kern w:val="2"/>
          <w:sz w:val="24"/>
          <w:szCs w:val="24"/>
          <w:lang w:eastAsia="zh-CN"/>
        </w:rPr>
        <w:t>年</w:t>
      </w:r>
      <w:r w:rsidR="004E6D7F" w:rsidRPr="0023414C">
        <w:rPr>
          <w:rFonts w:cs="仿宋_GB2312" w:hint="eastAsia"/>
          <w:kern w:val="2"/>
          <w:sz w:val="24"/>
          <w:szCs w:val="24"/>
          <w:lang w:eastAsia="zh-CN"/>
        </w:rPr>
        <w:t>1</w:t>
      </w:r>
      <w:r w:rsidRPr="0023414C">
        <w:rPr>
          <w:rFonts w:cs="仿宋_GB2312" w:hint="eastAsia"/>
          <w:kern w:val="2"/>
          <w:sz w:val="24"/>
          <w:szCs w:val="24"/>
          <w:lang w:eastAsia="zh-CN"/>
        </w:rPr>
        <w:t>月</w:t>
      </w:r>
      <w:r w:rsidR="00352BEF">
        <w:rPr>
          <w:rFonts w:cs="仿宋_GB2312" w:hint="eastAsia"/>
          <w:kern w:val="2"/>
          <w:sz w:val="24"/>
          <w:szCs w:val="24"/>
          <w:lang w:eastAsia="zh-CN"/>
        </w:rPr>
        <w:t>14</w:t>
      </w:r>
      <w:r w:rsidRPr="0023414C">
        <w:rPr>
          <w:rFonts w:cs="仿宋_GB2312" w:hint="eastAsia"/>
          <w:kern w:val="2"/>
          <w:sz w:val="24"/>
          <w:szCs w:val="24"/>
          <w:lang w:eastAsia="zh-CN"/>
        </w:rPr>
        <w:t>日1</w:t>
      </w:r>
      <w:r w:rsidR="004E6D7F" w:rsidRPr="0023414C">
        <w:rPr>
          <w:rFonts w:cs="仿宋_GB2312" w:hint="eastAsia"/>
          <w:kern w:val="2"/>
          <w:sz w:val="24"/>
          <w:szCs w:val="24"/>
          <w:lang w:eastAsia="zh-CN"/>
        </w:rPr>
        <w:t>2</w:t>
      </w:r>
      <w:r w:rsidRPr="0023414C">
        <w:rPr>
          <w:rFonts w:cs="仿宋_GB2312" w:hint="eastAsia"/>
          <w:kern w:val="2"/>
          <w:sz w:val="24"/>
          <w:szCs w:val="24"/>
          <w:lang w:eastAsia="zh-CN"/>
        </w:rPr>
        <w:t>时00分。</w:t>
      </w:r>
    </w:p>
    <w:p w14:paraId="49AFDEB5" w14:textId="7E226781" w:rsidR="00E62F39" w:rsidRPr="0023414C" w:rsidRDefault="00E62F39" w:rsidP="003225EB">
      <w:pPr>
        <w:autoSpaceDE/>
        <w:autoSpaceDN/>
        <w:snapToGrid w:val="0"/>
        <w:spacing w:line="360" w:lineRule="auto"/>
        <w:ind w:firstLineChars="200" w:firstLine="480"/>
        <w:jc w:val="both"/>
        <w:rPr>
          <w:rFonts w:cs="仿宋_GB2312" w:hint="eastAsia"/>
          <w:kern w:val="2"/>
          <w:sz w:val="24"/>
          <w:szCs w:val="24"/>
          <w:lang w:eastAsia="zh-CN"/>
        </w:rPr>
      </w:pPr>
      <w:r w:rsidRPr="0023414C">
        <w:rPr>
          <w:rFonts w:cs="黑体" w:hint="eastAsia"/>
          <w:sz w:val="24"/>
          <w:szCs w:val="24"/>
          <w:lang w:eastAsia="zh-CN"/>
        </w:rPr>
        <w:t>比选申请人按本比选文件第三章响应性文件格式制作报价文件，</w:t>
      </w:r>
      <w:r w:rsidRPr="0023414C">
        <w:rPr>
          <w:rFonts w:cs="黑体" w:hint="eastAsia"/>
          <w:kern w:val="2"/>
          <w:sz w:val="24"/>
          <w:szCs w:val="24"/>
          <w:lang w:eastAsia="zh-CN"/>
        </w:rPr>
        <w:t>注明</w:t>
      </w:r>
      <w:r w:rsidRPr="0023414C">
        <w:rPr>
          <w:rFonts w:cs="黑体" w:hint="eastAsia"/>
          <w:sz w:val="24"/>
          <w:szCs w:val="24"/>
          <w:lang w:eastAsia="zh-CN"/>
        </w:rPr>
        <w:t>标的物名称、</w:t>
      </w:r>
      <w:r w:rsidRPr="0023414C">
        <w:rPr>
          <w:rFonts w:cs="黑体" w:hint="eastAsia"/>
          <w:kern w:val="2"/>
          <w:sz w:val="24"/>
          <w:szCs w:val="24"/>
          <w:lang w:eastAsia="zh-CN"/>
        </w:rPr>
        <w:t>规格</w:t>
      </w:r>
      <w:r w:rsidRPr="0023414C">
        <w:rPr>
          <w:rFonts w:cs="黑体" w:hint="eastAsia"/>
          <w:kern w:val="2"/>
          <w:sz w:val="24"/>
          <w:szCs w:val="24"/>
          <w:lang w:eastAsia="zh-CN"/>
        </w:rPr>
        <w:lastRenderedPageBreak/>
        <w:t>型号、数量、单价（到厂含税价）、合计金额、交货期、付款方式等（若</w:t>
      </w:r>
      <w:r w:rsidR="00CD1CDB" w:rsidRPr="0023414C">
        <w:rPr>
          <w:rFonts w:cs="黑体" w:hint="eastAsia"/>
          <w:kern w:val="2"/>
          <w:sz w:val="24"/>
          <w:szCs w:val="24"/>
          <w:lang w:eastAsia="zh-CN"/>
        </w:rPr>
        <w:t>对</w:t>
      </w:r>
      <w:r w:rsidRPr="0023414C">
        <w:rPr>
          <w:rFonts w:cs="黑体" w:hint="eastAsia"/>
          <w:kern w:val="2"/>
          <w:sz w:val="24"/>
          <w:szCs w:val="24"/>
          <w:lang w:eastAsia="zh-CN"/>
        </w:rPr>
        <w:t>标的物交货期、付款方式等有异议，请在报价文件中另作说明）。所有上述资料组成响应性文件，比选申请人需将响应性文件打印盖章后，以电子文件方式（PDF、扫描文件等）上传至宏达股份集采平台。</w:t>
      </w:r>
    </w:p>
    <w:p w14:paraId="7AFF939A" w14:textId="4B035C78" w:rsidR="00E62F39" w:rsidRPr="0023414C" w:rsidRDefault="00B53F6C" w:rsidP="006415CF">
      <w:pPr>
        <w:autoSpaceDE/>
        <w:autoSpaceDN/>
        <w:snapToGrid w:val="0"/>
        <w:spacing w:line="360" w:lineRule="auto"/>
        <w:jc w:val="both"/>
        <w:rPr>
          <w:rFonts w:cs="仿宋_GB2312" w:hint="eastAsia"/>
          <w:kern w:val="2"/>
          <w:sz w:val="24"/>
          <w:szCs w:val="24"/>
          <w:lang w:eastAsia="zh-CN"/>
        </w:rPr>
      </w:pPr>
      <w:r w:rsidRPr="0023414C">
        <w:rPr>
          <w:rFonts w:cs="仿宋_GB2312" w:hint="eastAsia"/>
          <w:kern w:val="2"/>
          <w:sz w:val="24"/>
          <w:szCs w:val="24"/>
          <w:lang w:eastAsia="zh-CN"/>
        </w:rPr>
        <w:t>7</w:t>
      </w:r>
      <w:r w:rsidR="00E62F39" w:rsidRPr="0023414C">
        <w:rPr>
          <w:rFonts w:cs="仿宋_GB2312" w:hint="eastAsia"/>
          <w:kern w:val="2"/>
          <w:sz w:val="24"/>
          <w:szCs w:val="24"/>
          <w:lang w:eastAsia="zh-CN"/>
        </w:rPr>
        <w:t>.响应性文件的要求</w:t>
      </w:r>
    </w:p>
    <w:p w14:paraId="39CE7095" w14:textId="1965DA81" w:rsidR="00E62F39" w:rsidRPr="0023414C" w:rsidRDefault="00C92D88" w:rsidP="006415CF">
      <w:pPr>
        <w:autoSpaceDE/>
        <w:autoSpaceDN/>
        <w:snapToGrid w:val="0"/>
        <w:spacing w:line="360" w:lineRule="auto"/>
        <w:jc w:val="both"/>
        <w:rPr>
          <w:rFonts w:cs="仿宋_GB2312" w:hint="eastAsia"/>
          <w:kern w:val="2"/>
          <w:sz w:val="24"/>
          <w:szCs w:val="24"/>
          <w:lang w:eastAsia="zh-CN"/>
        </w:rPr>
      </w:pPr>
      <w:r w:rsidRPr="0023414C">
        <w:rPr>
          <w:rFonts w:cs="仿宋_GB2312" w:hint="eastAsia"/>
          <w:kern w:val="2"/>
          <w:sz w:val="24"/>
          <w:szCs w:val="24"/>
          <w:lang w:eastAsia="zh-CN"/>
        </w:rPr>
        <w:t>7.1</w:t>
      </w:r>
      <w:r w:rsidR="00E62F39" w:rsidRPr="0023414C">
        <w:rPr>
          <w:rFonts w:cs="仿宋_GB2312" w:hint="eastAsia"/>
          <w:kern w:val="2"/>
          <w:sz w:val="24"/>
          <w:szCs w:val="24"/>
          <w:lang w:eastAsia="zh-CN"/>
        </w:rPr>
        <w:t>比选申请人需提供</w:t>
      </w:r>
      <w:bookmarkStart w:id="4" w:name="OLE_LINK4"/>
      <w:bookmarkStart w:id="5" w:name="OLE_LINK3"/>
      <w:r w:rsidR="00E62F39" w:rsidRPr="0023414C">
        <w:rPr>
          <w:rFonts w:cs="仿宋_GB2312" w:hint="eastAsia"/>
          <w:kern w:val="2"/>
          <w:sz w:val="24"/>
          <w:szCs w:val="24"/>
          <w:lang w:eastAsia="zh-CN"/>
        </w:rPr>
        <w:t>营业执照（三证合一）</w:t>
      </w:r>
      <w:bookmarkEnd w:id="4"/>
      <w:bookmarkEnd w:id="5"/>
      <w:r w:rsidR="00E62F39" w:rsidRPr="0023414C">
        <w:rPr>
          <w:rFonts w:cs="仿宋_GB2312" w:hint="eastAsia"/>
          <w:kern w:val="2"/>
          <w:sz w:val="24"/>
          <w:szCs w:val="24"/>
          <w:lang w:eastAsia="zh-CN"/>
        </w:rPr>
        <w:t>。</w:t>
      </w:r>
    </w:p>
    <w:p w14:paraId="6BDB0870" w14:textId="77142BD8" w:rsidR="006415CF" w:rsidRPr="0023414C" w:rsidRDefault="00C92D88" w:rsidP="00721B1C">
      <w:pPr>
        <w:autoSpaceDE/>
        <w:autoSpaceDN/>
        <w:snapToGrid w:val="0"/>
        <w:spacing w:line="360" w:lineRule="auto"/>
        <w:jc w:val="both"/>
        <w:rPr>
          <w:rFonts w:cs="黑体" w:hint="eastAsia"/>
          <w:sz w:val="24"/>
          <w:szCs w:val="24"/>
          <w:lang w:eastAsia="zh-CN"/>
        </w:rPr>
      </w:pPr>
      <w:r w:rsidRPr="0023414C">
        <w:rPr>
          <w:rFonts w:cs="仿宋_GB2312" w:hint="eastAsia"/>
          <w:kern w:val="2"/>
          <w:sz w:val="24"/>
          <w:szCs w:val="24"/>
          <w:lang w:eastAsia="zh-CN"/>
        </w:rPr>
        <w:t>7.2</w:t>
      </w:r>
      <w:r w:rsidR="00721B1C" w:rsidRPr="0023414C">
        <w:rPr>
          <w:rFonts w:cs="仿宋_GB2312" w:hint="eastAsia"/>
          <w:kern w:val="2"/>
          <w:sz w:val="24"/>
          <w:szCs w:val="24"/>
          <w:lang w:eastAsia="zh-CN"/>
        </w:rPr>
        <w:t>本次比选不设置投标保证金。</w:t>
      </w:r>
    </w:p>
    <w:p w14:paraId="328DBA1F" w14:textId="40DF0DBC" w:rsidR="00E62F39" w:rsidRPr="0023414C" w:rsidRDefault="00C92D88"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8</w:t>
      </w:r>
      <w:r w:rsidR="00E62F39" w:rsidRPr="0023414C">
        <w:rPr>
          <w:rFonts w:hint="eastAsia"/>
          <w:sz w:val="24"/>
          <w:szCs w:val="24"/>
          <w:lang w:eastAsia="zh-CN"/>
        </w:rPr>
        <w:t>.</w:t>
      </w:r>
      <w:r w:rsidR="00E62F39" w:rsidRPr="0023414C">
        <w:rPr>
          <w:rFonts w:cs="Times New Roman" w:hint="eastAsia"/>
          <w:kern w:val="2"/>
          <w:sz w:val="24"/>
          <w:szCs w:val="24"/>
          <w:lang w:eastAsia="zh-CN"/>
        </w:rPr>
        <w:t>比选时不保证最低价中选，但充分注意合理的最低报价。</w:t>
      </w:r>
    </w:p>
    <w:p w14:paraId="72FC343A" w14:textId="49EB80D6" w:rsidR="006415CF" w:rsidRPr="0023414C" w:rsidRDefault="00C92D88"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9</w:t>
      </w:r>
      <w:r w:rsidR="00E62F39" w:rsidRPr="0023414C">
        <w:rPr>
          <w:rFonts w:hint="eastAsia"/>
          <w:sz w:val="24"/>
          <w:szCs w:val="24"/>
          <w:lang w:eastAsia="zh-CN"/>
        </w:rPr>
        <w:t>.验收方式：</w:t>
      </w:r>
    </w:p>
    <w:p w14:paraId="21B6D171" w14:textId="48FB7D21" w:rsidR="00E62F39" w:rsidRPr="0023414C" w:rsidRDefault="00E62F39" w:rsidP="006415CF">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比选人按比选文件或合同约定对标的物外观</w:t>
      </w:r>
      <w:r w:rsidR="006415CF" w:rsidRPr="0023414C">
        <w:rPr>
          <w:rFonts w:hint="eastAsia"/>
          <w:sz w:val="24"/>
          <w:szCs w:val="24"/>
          <w:lang w:eastAsia="zh-CN"/>
        </w:rPr>
        <w:t>、</w:t>
      </w:r>
      <w:r w:rsidRPr="0023414C">
        <w:rPr>
          <w:rFonts w:hint="eastAsia"/>
          <w:sz w:val="24"/>
          <w:szCs w:val="24"/>
          <w:lang w:eastAsia="zh-CN"/>
        </w:rPr>
        <w:t>规格型号、数量、</w:t>
      </w:r>
      <w:r w:rsidR="006415CF" w:rsidRPr="0023414C">
        <w:rPr>
          <w:rFonts w:hint="eastAsia"/>
          <w:sz w:val="24"/>
          <w:szCs w:val="24"/>
          <w:lang w:eastAsia="zh-CN"/>
        </w:rPr>
        <w:t>质量</w:t>
      </w:r>
      <w:r w:rsidRPr="0023414C">
        <w:rPr>
          <w:rFonts w:hint="eastAsia"/>
          <w:sz w:val="24"/>
          <w:szCs w:val="24"/>
          <w:lang w:eastAsia="zh-CN"/>
        </w:rPr>
        <w:t>等</w:t>
      </w:r>
      <w:r w:rsidRPr="0023414C">
        <w:rPr>
          <w:rFonts w:cs="Times New Roman" w:hint="eastAsia"/>
          <w:kern w:val="2"/>
          <w:sz w:val="24"/>
          <w:szCs w:val="24"/>
          <w:lang w:eastAsia="zh-CN"/>
        </w:rPr>
        <w:t>进行入库验收。</w:t>
      </w:r>
    </w:p>
    <w:p w14:paraId="686EF66D" w14:textId="77777777" w:rsidR="00C92D88" w:rsidRPr="0023414C" w:rsidRDefault="00E62F39" w:rsidP="006415CF">
      <w:pPr>
        <w:autoSpaceDE/>
        <w:autoSpaceDN/>
        <w:snapToGrid w:val="0"/>
        <w:spacing w:line="360" w:lineRule="auto"/>
        <w:jc w:val="both"/>
        <w:rPr>
          <w:rFonts w:hint="eastAsia"/>
          <w:sz w:val="24"/>
          <w:szCs w:val="24"/>
          <w:lang w:eastAsia="zh-CN"/>
        </w:rPr>
      </w:pPr>
      <w:r w:rsidRPr="0023414C">
        <w:rPr>
          <w:rFonts w:hint="eastAsia"/>
          <w:sz w:val="24"/>
          <w:szCs w:val="24"/>
          <w:lang w:eastAsia="zh-CN"/>
        </w:rPr>
        <w:t>1</w:t>
      </w:r>
      <w:r w:rsidR="00C92D88" w:rsidRPr="0023414C">
        <w:rPr>
          <w:rFonts w:hint="eastAsia"/>
          <w:sz w:val="24"/>
          <w:szCs w:val="24"/>
          <w:lang w:eastAsia="zh-CN"/>
        </w:rPr>
        <w:t>0</w:t>
      </w:r>
      <w:r w:rsidRPr="0023414C">
        <w:rPr>
          <w:rFonts w:hint="eastAsia"/>
          <w:sz w:val="24"/>
          <w:szCs w:val="24"/>
          <w:lang w:eastAsia="zh-CN"/>
        </w:rPr>
        <w:t>.交送报价文件前，</w:t>
      </w:r>
      <w:r w:rsidR="006415CF" w:rsidRPr="0023414C">
        <w:rPr>
          <w:rFonts w:hint="eastAsia"/>
          <w:sz w:val="24"/>
          <w:szCs w:val="24"/>
          <w:lang w:eastAsia="zh-CN"/>
        </w:rPr>
        <w:t>比选申请人</w:t>
      </w:r>
      <w:r w:rsidRPr="0023414C">
        <w:rPr>
          <w:rFonts w:hint="eastAsia"/>
          <w:sz w:val="24"/>
          <w:szCs w:val="24"/>
          <w:lang w:eastAsia="zh-CN"/>
        </w:rPr>
        <w:t>可自愿前来我公司进行实地考查、技术交流或咨询。</w:t>
      </w:r>
    </w:p>
    <w:p w14:paraId="4A898C37" w14:textId="2CFC5C55" w:rsidR="00E62F39" w:rsidRPr="0023414C" w:rsidRDefault="00E62F39" w:rsidP="00C92D88">
      <w:pPr>
        <w:autoSpaceDE/>
        <w:autoSpaceDN/>
        <w:snapToGrid w:val="0"/>
        <w:spacing w:line="360" w:lineRule="auto"/>
        <w:ind w:firstLineChars="200" w:firstLine="480"/>
        <w:jc w:val="both"/>
        <w:rPr>
          <w:rFonts w:hint="eastAsia"/>
          <w:sz w:val="24"/>
          <w:szCs w:val="24"/>
          <w:lang w:eastAsia="zh-CN"/>
        </w:rPr>
      </w:pPr>
      <w:r w:rsidRPr="0023414C">
        <w:rPr>
          <w:rFonts w:hint="eastAsia"/>
          <w:sz w:val="24"/>
          <w:szCs w:val="24"/>
          <w:lang w:eastAsia="zh-CN"/>
        </w:rPr>
        <w:t>联系人：</w:t>
      </w:r>
      <w:r w:rsidR="006415CF" w:rsidRPr="0023414C">
        <w:rPr>
          <w:rFonts w:hint="eastAsia"/>
          <w:sz w:val="24"/>
          <w:szCs w:val="24"/>
          <w:lang w:eastAsia="zh-CN"/>
        </w:rPr>
        <w:t>赵先生15808382018</w:t>
      </w:r>
    </w:p>
    <w:p w14:paraId="442BB146" w14:textId="73EEC348" w:rsidR="00C92D88" w:rsidRPr="0023414C" w:rsidRDefault="00E62F39" w:rsidP="00C92D88">
      <w:pPr>
        <w:autoSpaceDE/>
        <w:autoSpaceDN/>
        <w:adjustRightInd w:val="0"/>
        <w:snapToGrid w:val="0"/>
        <w:spacing w:line="360" w:lineRule="auto"/>
        <w:ind w:firstLineChars="200" w:firstLine="480"/>
        <w:rPr>
          <w:rFonts w:cs="Times New Roman" w:hint="eastAsia"/>
          <w:kern w:val="2"/>
          <w:sz w:val="24"/>
          <w:szCs w:val="24"/>
          <w:lang w:eastAsia="zh-CN"/>
        </w:rPr>
      </w:pPr>
      <w:r w:rsidRPr="0023414C">
        <w:rPr>
          <w:rFonts w:hint="eastAsia"/>
          <w:sz w:val="24"/>
          <w:szCs w:val="24"/>
          <w:lang w:eastAsia="zh-CN"/>
        </w:rPr>
        <w:t xml:space="preserve">地 </w:t>
      </w:r>
      <w:r w:rsidR="00512D17">
        <w:rPr>
          <w:rFonts w:hint="eastAsia"/>
          <w:sz w:val="24"/>
          <w:szCs w:val="24"/>
          <w:lang w:eastAsia="zh-CN"/>
        </w:rPr>
        <w:t xml:space="preserve"> </w:t>
      </w:r>
      <w:r w:rsidRPr="0023414C">
        <w:rPr>
          <w:rFonts w:hint="eastAsia"/>
          <w:sz w:val="24"/>
          <w:szCs w:val="24"/>
          <w:lang w:eastAsia="zh-CN"/>
        </w:rPr>
        <w:t>址：四川省德阳市什邡市</w:t>
      </w:r>
      <w:r w:rsidR="006415CF" w:rsidRPr="0023414C">
        <w:rPr>
          <w:rFonts w:hint="eastAsia"/>
          <w:sz w:val="24"/>
          <w:szCs w:val="24"/>
          <w:lang w:eastAsia="zh-CN"/>
        </w:rPr>
        <w:t>师古镇</w:t>
      </w:r>
    </w:p>
    <w:p w14:paraId="66AC2E73" w14:textId="77777777" w:rsidR="006415CF" w:rsidRPr="0023414C" w:rsidRDefault="006415CF" w:rsidP="006415CF">
      <w:pPr>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四川宏达股份有限公司</w:t>
      </w:r>
    </w:p>
    <w:p w14:paraId="767ECFCF" w14:textId="77777777" w:rsidR="006415CF" w:rsidRPr="0023414C" w:rsidRDefault="006415CF" w:rsidP="006415CF">
      <w:pPr>
        <w:wordWrap w:val="0"/>
        <w:snapToGrid w:val="0"/>
        <w:spacing w:line="360" w:lineRule="auto"/>
        <w:ind w:firstLineChars="200" w:firstLine="480"/>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 xml:space="preserve">什邡有色金属分公司 </w:t>
      </w:r>
    </w:p>
    <w:p w14:paraId="79F736D3" w14:textId="69441B44" w:rsidR="006415CF" w:rsidRPr="0023414C" w:rsidRDefault="006415CF" w:rsidP="006415CF">
      <w:pPr>
        <w:wordWrap w:val="0"/>
        <w:snapToGrid w:val="0"/>
        <w:spacing w:line="360" w:lineRule="auto"/>
        <w:jc w:val="right"/>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t>202</w:t>
      </w:r>
      <w:r w:rsidR="00512D17">
        <w:rPr>
          <w:rFonts w:asciiTheme="minorEastAsia" w:eastAsiaTheme="minorEastAsia" w:hAnsiTheme="minorEastAsia" w:cs="黑体" w:hint="eastAsia"/>
          <w:sz w:val="24"/>
          <w:szCs w:val="24"/>
          <w:lang w:eastAsia="zh-CN"/>
        </w:rPr>
        <w:t>6</w:t>
      </w:r>
      <w:r w:rsidRPr="0023414C">
        <w:rPr>
          <w:rFonts w:asciiTheme="minorEastAsia" w:eastAsiaTheme="minorEastAsia" w:hAnsiTheme="minorEastAsia" w:cs="黑体" w:hint="eastAsia"/>
          <w:sz w:val="24"/>
          <w:szCs w:val="24"/>
          <w:lang w:eastAsia="zh-CN"/>
        </w:rPr>
        <w:t>年</w:t>
      </w:r>
      <w:r w:rsidR="004E6D7F" w:rsidRPr="0023414C">
        <w:rPr>
          <w:rFonts w:asciiTheme="minorEastAsia" w:eastAsiaTheme="minorEastAsia" w:hAnsiTheme="minorEastAsia" w:cs="黑体" w:hint="eastAsia"/>
          <w:sz w:val="24"/>
          <w:szCs w:val="24"/>
          <w:lang w:eastAsia="zh-CN"/>
        </w:rPr>
        <w:t>1</w:t>
      </w:r>
      <w:r w:rsidRPr="0023414C">
        <w:rPr>
          <w:rFonts w:asciiTheme="minorEastAsia" w:eastAsiaTheme="minorEastAsia" w:hAnsiTheme="minorEastAsia" w:cs="黑体" w:hint="eastAsia"/>
          <w:sz w:val="24"/>
          <w:szCs w:val="24"/>
          <w:lang w:eastAsia="zh-CN"/>
        </w:rPr>
        <w:t>月</w:t>
      </w:r>
      <w:r w:rsidR="00512D17">
        <w:rPr>
          <w:rFonts w:asciiTheme="minorEastAsia" w:eastAsiaTheme="minorEastAsia" w:hAnsiTheme="minorEastAsia" w:cs="黑体" w:hint="eastAsia"/>
          <w:sz w:val="24"/>
          <w:szCs w:val="24"/>
          <w:lang w:eastAsia="zh-CN"/>
        </w:rPr>
        <w:t>9</w:t>
      </w:r>
      <w:r w:rsidRPr="0023414C">
        <w:rPr>
          <w:rFonts w:asciiTheme="minorEastAsia" w:eastAsiaTheme="minorEastAsia" w:hAnsiTheme="minorEastAsia" w:cs="黑体" w:hint="eastAsia"/>
          <w:sz w:val="24"/>
          <w:szCs w:val="24"/>
          <w:lang w:eastAsia="zh-CN"/>
        </w:rPr>
        <w:t xml:space="preserve">日   </w:t>
      </w:r>
    </w:p>
    <w:p w14:paraId="6D41EF3E" w14:textId="0103BCF3" w:rsidR="002A6C7D" w:rsidRPr="0023414C" w:rsidRDefault="002A6C7D" w:rsidP="008A7836">
      <w:pPr>
        <w:widowControl/>
        <w:autoSpaceDE/>
        <w:autoSpaceDN/>
        <w:snapToGrid w:val="0"/>
        <w:spacing w:line="360" w:lineRule="auto"/>
        <w:rPr>
          <w:rFonts w:asciiTheme="minorEastAsia" w:eastAsiaTheme="minorEastAsia" w:hAnsiTheme="minorEastAsia" w:cs="黑体" w:hint="eastAsia"/>
          <w:sz w:val="24"/>
          <w:szCs w:val="24"/>
          <w:lang w:eastAsia="zh-CN"/>
        </w:rPr>
      </w:pPr>
      <w:r w:rsidRPr="0023414C">
        <w:rPr>
          <w:rFonts w:asciiTheme="minorEastAsia" w:eastAsiaTheme="minorEastAsia" w:hAnsiTheme="minorEastAsia" w:cs="黑体" w:hint="eastAsia"/>
          <w:sz w:val="24"/>
          <w:szCs w:val="24"/>
          <w:lang w:eastAsia="zh-CN"/>
        </w:rPr>
        <w:br w:type="page"/>
      </w:r>
    </w:p>
    <w:p w14:paraId="0F8511FD" w14:textId="2316AAA0"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bookmarkStart w:id="6" w:name="_Hlk155791057"/>
      <w:r w:rsidRPr="0023414C">
        <w:rPr>
          <w:rFonts w:ascii="黑体" w:eastAsia="黑体" w:hAnsi="黑体" w:cs="Segoe UI" w:hint="eastAsia"/>
          <w:sz w:val="36"/>
          <w:szCs w:val="36"/>
          <w:lang w:eastAsia="zh-CN"/>
        </w:rPr>
        <w:lastRenderedPageBreak/>
        <w:t>第二章 合同条款及格式</w:t>
      </w:r>
    </w:p>
    <w:p w14:paraId="407D68A2" w14:textId="63984235" w:rsidR="0098535B" w:rsidRPr="0086738C" w:rsidRDefault="007500C3" w:rsidP="00F5186D">
      <w:pPr>
        <w:autoSpaceDE/>
        <w:autoSpaceDN/>
        <w:spacing w:beforeLines="50" w:before="120" w:afterLines="100" w:after="240"/>
        <w:jc w:val="center"/>
        <w:rPr>
          <w:rFonts w:cs="Times New Roman" w:hint="eastAsia"/>
          <w:b/>
          <w:kern w:val="2"/>
          <w:sz w:val="44"/>
          <w:szCs w:val="44"/>
          <w:lang w:eastAsia="zh-CN"/>
        </w:rPr>
      </w:pPr>
      <w:r w:rsidRPr="0086738C">
        <w:rPr>
          <w:rFonts w:cs="Times New Roman" w:hint="eastAsia"/>
          <w:b/>
          <w:kern w:val="2"/>
          <w:sz w:val="44"/>
          <w:szCs w:val="44"/>
          <w:lang w:eastAsia="zh-CN"/>
        </w:rPr>
        <w:t>铝钛硼合金</w:t>
      </w:r>
      <w:r w:rsidR="00F5186D" w:rsidRPr="0086738C">
        <w:rPr>
          <w:rFonts w:cs="Times New Roman" w:hint="eastAsia"/>
          <w:b/>
          <w:kern w:val="2"/>
          <w:sz w:val="44"/>
          <w:szCs w:val="44"/>
          <w:lang w:eastAsia="zh-CN"/>
        </w:rPr>
        <w:t>购销合同</w:t>
      </w:r>
      <w:r w:rsidR="006200AD" w:rsidRPr="0086738C">
        <w:rPr>
          <w:rFonts w:cs="Times New Roman" w:hint="eastAsia"/>
          <w:b/>
          <w:kern w:val="2"/>
          <w:sz w:val="44"/>
          <w:szCs w:val="44"/>
          <w:lang w:eastAsia="zh-CN"/>
        </w:rPr>
        <w:t>（模板供参考）</w:t>
      </w:r>
    </w:p>
    <w:p w14:paraId="4E881267" w14:textId="20A272BC" w:rsidR="004957A6" w:rsidRPr="0086738C" w:rsidRDefault="004957A6" w:rsidP="004957A6">
      <w:pPr>
        <w:autoSpaceDE/>
        <w:autoSpaceDN/>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 xml:space="preserve">供方：                              </w:t>
      </w:r>
      <w:r w:rsidRPr="0086738C">
        <w:rPr>
          <w:rFonts w:cs="Times New Roman"/>
          <w:kern w:val="2"/>
          <w:sz w:val="24"/>
          <w:szCs w:val="24"/>
          <w:lang w:eastAsia="zh-CN"/>
        </w:rPr>
        <w:t xml:space="preserve"> </w:t>
      </w:r>
      <w:r w:rsidRPr="0086738C">
        <w:rPr>
          <w:rFonts w:cs="Times New Roman" w:hint="eastAsia"/>
          <w:kern w:val="2"/>
          <w:sz w:val="24"/>
          <w:szCs w:val="24"/>
          <w:lang w:eastAsia="zh-CN"/>
        </w:rPr>
        <w:t xml:space="preserve">      </w:t>
      </w:r>
      <w:r w:rsidRPr="0086738C">
        <w:rPr>
          <w:rFonts w:cs="Times New Roman"/>
          <w:kern w:val="2"/>
          <w:sz w:val="24"/>
          <w:szCs w:val="24"/>
          <w:lang w:eastAsia="zh-CN"/>
        </w:rPr>
        <w:t xml:space="preserve">   </w:t>
      </w:r>
      <w:r w:rsidRPr="0086738C">
        <w:rPr>
          <w:rFonts w:cs="Times New Roman" w:hint="eastAsia"/>
          <w:kern w:val="2"/>
          <w:sz w:val="24"/>
          <w:szCs w:val="24"/>
          <w:lang w:eastAsia="zh-CN"/>
        </w:rPr>
        <w:t>合同编号：HDYSFL202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w:t>
      </w:r>
    </w:p>
    <w:p w14:paraId="5536E95C" w14:textId="2A6EFD84" w:rsidR="004957A6" w:rsidRPr="0086738C" w:rsidRDefault="004957A6" w:rsidP="004957A6">
      <w:pPr>
        <w:autoSpaceDE/>
        <w:autoSpaceDN/>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 xml:space="preserve">需方：四川宏达股份有限公司              </w:t>
      </w:r>
      <w:r w:rsidRPr="0086738C">
        <w:rPr>
          <w:rFonts w:cs="Times New Roman"/>
          <w:kern w:val="2"/>
          <w:sz w:val="24"/>
          <w:szCs w:val="24"/>
          <w:lang w:eastAsia="zh-CN"/>
        </w:rPr>
        <w:t xml:space="preserve"> </w:t>
      </w:r>
      <w:r w:rsidRPr="0086738C">
        <w:rPr>
          <w:rFonts w:cs="Times New Roman" w:hint="eastAsia"/>
          <w:kern w:val="2"/>
          <w:sz w:val="24"/>
          <w:szCs w:val="24"/>
          <w:lang w:eastAsia="zh-CN"/>
        </w:rPr>
        <w:t xml:space="preserve">    </w:t>
      </w:r>
      <w:r w:rsidRPr="0086738C">
        <w:rPr>
          <w:rFonts w:cs="Times New Roman"/>
          <w:kern w:val="2"/>
          <w:sz w:val="24"/>
          <w:szCs w:val="24"/>
          <w:lang w:eastAsia="zh-CN"/>
        </w:rPr>
        <w:t xml:space="preserve"> </w:t>
      </w:r>
      <w:r w:rsidRPr="0086738C">
        <w:rPr>
          <w:rFonts w:cs="Times New Roman" w:hint="eastAsia"/>
          <w:kern w:val="2"/>
          <w:sz w:val="24"/>
          <w:szCs w:val="24"/>
          <w:lang w:eastAsia="zh-CN"/>
        </w:rPr>
        <w:t>合同签订时间：202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年  月  日</w:t>
      </w:r>
    </w:p>
    <w:p w14:paraId="36A35680" w14:textId="77777777" w:rsidR="004957A6" w:rsidRPr="0086738C" w:rsidRDefault="004957A6" w:rsidP="004957A6">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根据《中华人民共和国民法典》及有关法律法规的规定，本着平等互利、诚实守信的原则，经供需双方协商一致，就需方向供方购买以下标的物事宜达成本合同，具体内容如下：</w:t>
      </w:r>
    </w:p>
    <w:p w14:paraId="333A2B71" w14:textId="77777777" w:rsidR="004957A6" w:rsidRPr="0086738C" w:rsidRDefault="004957A6" w:rsidP="004957A6">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一、产品信息：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617"/>
        <w:gridCol w:w="1134"/>
        <w:gridCol w:w="1559"/>
        <w:gridCol w:w="850"/>
        <w:gridCol w:w="1843"/>
        <w:gridCol w:w="1701"/>
        <w:gridCol w:w="1502"/>
      </w:tblGrid>
      <w:tr w:rsidR="0023414C" w:rsidRPr="0086738C" w14:paraId="7AC2E8C3" w14:textId="77777777" w:rsidTr="00F32E2B">
        <w:trPr>
          <w:trHeight w:val="284"/>
          <w:jc w:val="center"/>
        </w:trPr>
        <w:tc>
          <w:tcPr>
            <w:tcW w:w="1617" w:type="dxa"/>
            <w:vAlign w:val="center"/>
          </w:tcPr>
          <w:p w14:paraId="59A157B4"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产品名称</w:t>
            </w:r>
          </w:p>
        </w:tc>
        <w:tc>
          <w:tcPr>
            <w:tcW w:w="1134" w:type="dxa"/>
            <w:vAlign w:val="center"/>
          </w:tcPr>
          <w:p w14:paraId="1DAE8370"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预计数量</w:t>
            </w:r>
          </w:p>
          <w:p w14:paraId="4AF51A82"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（kg）</w:t>
            </w:r>
          </w:p>
        </w:tc>
        <w:tc>
          <w:tcPr>
            <w:tcW w:w="1559" w:type="dxa"/>
            <w:vAlign w:val="center"/>
          </w:tcPr>
          <w:p w14:paraId="3806B742"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暂定到厂单价</w:t>
            </w:r>
          </w:p>
          <w:p w14:paraId="74B12422"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（元/kg）</w:t>
            </w:r>
          </w:p>
        </w:tc>
        <w:tc>
          <w:tcPr>
            <w:tcW w:w="850" w:type="dxa"/>
            <w:vAlign w:val="center"/>
          </w:tcPr>
          <w:p w14:paraId="4AC41F4B"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税率</w:t>
            </w:r>
          </w:p>
        </w:tc>
        <w:tc>
          <w:tcPr>
            <w:tcW w:w="1843" w:type="dxa"/>
            <w:vAlign w:val="center"/>
          </w:tcPr>
          <w:p w14:paraId="60F14C4C"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含税暂定总金额（元）</w:t>
            </w:r>
          </w:p>
        </w:tc>
        <w:tc>
          <w:tcPr>
            <w:tcW w:w="1701" w:type="dxa"/>
            <w:vAlign w:val="center"/>
          </w:tcPr>
          <w:p w14:paraId="2408E776"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不含税暂定金额（元）</w:t>
            </w:r>
          </w:p>
        </w:tc>
        <w:tc>
          <w:tcPr>
            <w:tcW w:w="1502" w:type="dxa"/>
            <w:vAlign w:val="center"/>
          </w:tcPr>
          <w:p w14:paraId="04A46A45"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暂定税额</w:t>
            </w:r>
          </w:p>
          <w:p w14:paraId="328D88B9"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（元）</w:t>
            </w:r>
          </w:p>
        </w:tc>
      </w:tr>
      <w:tr w:rsidR="0023414C" w:rsidRPr="0086738C" w14:paraId="1F47409D" w14:textId="77777777" w:rsidTr="00F32E2B">
        <w:trPr>
          <w:trHeight w:val="425"/>
          <w:jc w:val="center"/>
        </w:trPr>
        <w:tc>
          <w:tcPr>
            <w:tcW w:w="1617" w:type="dxa"/>
            <w:vAlign w:val="center"/>
          </w:tcPr>
          <w:p w14:paraId="22686C97" w14:textId="2748BECF" w:rsidR="004957A6" w:rsidRPr="0086738C" w:rsidRDefault="007500C3" w:rsidP="004957A6">
            <w:pPr>
              <w:autoSpaceDE/>
              <w:autoSpaceDN/>
              <w:snapToGrid w:val="0"/>
              <w:jc w:val="center"/>
              <w:rPr>
                <w:rFonts w:cs="Times New Roman" w:hint="eastAsia"/>
                <w:kern w:val="2"/>
                <w:sz w:val="24"/>
                <w:szCs w:val="24"/>
                <w:lang w:eastAsia="zh-CN"/>
              </w:rPr>
            </w:pPr>
            <w:r w:rsidRPr="0086738C">
              <w:rPr>
                <w:rFonts w:cs="Times New Roman" w:hint="eastAsia"/>
                <w:kern w:val="2"/>
                <w:sz w:val="24"/>
                <w:szCs w:val="24"/>
                <w:lang w:eastAsia="zh-CN"/>
              </w:rPr>
              <w:t>铝钛硼合金</w:t>
            </w:r>
          </w:p>
        </w:tc>
        <w:tc>
          <w:tcPr>
            <w:tcW w:w="1134" w:type="dxa"/>
            <w:vAlign w:val="center"/>
          </w:tcPr>
          <w:p w14:paraId="1B1A9820" w14:textId="0D86D1B8" w:rsidR="004957A6" w:rsidRPr="0086738C" w:rsidRDefault="004957A6" w:rsidP="004957A6">
            <w:pPr>
              <w:autoSpaceDE/>
              <w:autoSpaceDN/>
              <w:snapToGrid w:val="0"/>
              <w:jc w:val="center"/>
              <w:rPr>
                <w:rFonts w:cs="黑体" w:hint="eastAsia"/>
                <w:kern w:val="2"/>
                <w:sz w:val="24"/>
                <w:szCs w:val="24"/>
                <w:lang w:eastAsia="zh-CN"/>
              </w:rPr>
            </w:pPr>
          </w:p>
        </w:tc>
        <w:tc>
          <w:tcPr>
            <w:tcW w:w="1559" w:type="dxa"/>
            <w:vAlign w:val="center"/>
          </w:tcPr>
          <w:p w14:paraId="664AD119" w14:textId="39625C97" w:rsidR="004957A6" w:rsidRPr="0086738C" w:rsidRDefault="004957A6" w:rsidP="004957A6">
            <w:pPr>
              <w:autoSpaceDE/>
              <w:autoSpaceDN/>
              <w:snapToGrid w:val="0"/>
              <w:jc w:val="center"/>
              <w:rPr>
                <w:rFonts w:cs="黑体" w:hint="eastAsia"/>
                <w:kern w:val="2"/>
                <w:sz w:val="24"/>
                <w:szCs w:val="24"/>
                <w:lang w:eastAsia="zh-CN"/>
              </w:rPr>
            </w:pPr>
          </w:p>
        </w:tc>
        <w:tc>
          <w:tcPr>
            <w:tcW w:w="850" w:type="dxa"/>
            <w:vAlign w:val="center"/>
          </w:tcPr>
          <w:p w14:paraId="5F44A53D" w14:textId="77777777" w:rsidR="004957A6" w:rsidRPr="0086738C" w:rsidRDefault="004957A6" w:rsidP="004957A6">
            <w:pPr>
              <w:autoSpaceDE/>
              <w:autoSpaceDN/>
              <w:snapToGrid w:val="0"/>
              <w:jc w:val="center"/>
              <w:rPr>
                <w:rFonts w:cs="黑体" w:hint="eastAsia"/>
                <w:kern w:val="2"/>
                <w:sz w:val="24"/>
                <w:szCs w:val="24"/>
                <w:lang w:eastAsia="zh-CN"/>
              </w:rPr>
            </w:pPr>
            <w:r w:rsidRPr="0086738C">
              <w:rPr>
                <w:rFonts w:cs="黑体" w:hint="eastAsia"/>
                <w:kern w:val="2"/>
                <w:sz w:val="24"/>
                <w:szCs w:val="24"/>
                <w:lang w:eastAsia="zh-CN"/>
              </w:rPr>
              <w:t>13%</w:t>
            </w:r>
          </w:p>
        </w:tc>
        <w:tc>
          <w:tcPr>
            <w:tcW w:w="1843" w:type="dxa"/>
            <w:vAlign w:val="center"/>
          </w:tcPr>
          <w:p w14:paraId="67840A59" w14:textId="5F49144D" w:rsidR="004957A6" w:rsidRPr="0086738C" w:rsidRDefault="004957A6" w:rsidP="004957A6">
            <w:pPr>
              <w:autoSpaceDE/>
              <w:autoSpaceDN/>
              <w:snapToGrid w:val="0"/>
              <w:jc w:val="center"/>
              <w:rPr>
                <w:rFonts w:cs="黑体" w:hint="eastAsia"/>
                <w:kern w:val="2"/>
                <w:sz w:val="24"/>
                <w:szCs w:val="24"/>
                <w:lang w:eastAsia="zh-CN"/>
              </w:rPr>
            </w:pPr>
          </w:p>
        </w:tc>
        <w:tc>
          <w:tcPr>
            <w:tcW w:w="1701" w:type="dxa"/>
            <w:vAlign w:val="center"/>
          </w:tcPr>
          <w:p w14:paraId="4F8DD578" w14:textId="08DB4740" w:rsidR="004957A6" w:rsidRPr="0086738C" w:rsidRDefault="004957A6" w:rsidP="004957A6">
            <w:pPr>
              <w:autoSpaceDE/>
              <w:autoSpaceDN/>
              <w:snapToGrid w:val="0"/>
              <w:jc w:val="center"/>
              <w:rPr>
                <w:rFonts w:cs="黑体" w:hint="eastAsia"/>
                <w:kern w:val="2"/>
                <w:sz w:val="24"/>
                <w:szCs w:val="24"/>
                <w:lang w:eastAsia="zh-CN"/>
              </w:rPr>
            </w:pPr>
          </w:p>
        </w:tc>
        <w:tc>
          <w:tcPr>
            <w:tcW w:w="1502" w:type="dxa"/>
            <w:vAlign w:val="center"/>
          </w:tcPr>
          <w:p w14:paraId="0F432DF8" w14:textId="0828308D" w:rsidR="004957A6" w:rsidRPr="0086738C" w:rsidRDefault="004957A6" w:rsidP="004957A6">
            <w:pPr>
              <w:autoSpaceDE/>
              <w:autoSpaceDN/>
              <w:snapToGrid w:val="0"/>
              <w:jc w:val="center"/>
              <w:rPr>
                <w:rFonts w:cs="黑体" w:hint="eastAsia"/>
                <w:kern w:val="2"/>
                <w:sz w:val="24"/>
                <w:szCs w:val="24"/>
                <w:lang w:eastAsia="zh-CN"/>
              </w:rPr>
            </w:pPr>
          </w:p>
        </w:tc>
      </w:tr>
      <w:tr w:rsidR="0023414C" w:rsidRPr="0086738C" w14:paraId="13DD5557" w14:textId="77777777" w:rsidTr="00F32E2B">
        <w:trPr>
          <w:trHeight w:val="1663"/>
          <w:jc w:val="center"/>
        </w:trPr>
        <w:tc>
          <w:tcPr>
            <w:tcW w:w="10206" w:type="dxa"/>
            <w:gridSpan w:val="7"/>
            <w:vAlign w:val="center"/>
          </w:tcPr>
          <w:p w14:paraId="0B867F62" w14:textId="77777777" w:rsidR="004957A6" w:rsidRPr="0086738C" w:rsidRDefault="004957A6" w:rsidP="004957A6">
            <w:pPr>
              <w:autoSpaceDE/>
              <w:autoSpaceDN/>
              <w:snapToGrid w:val="0"/>
              <w:jc w:val="both"/>
              <w:rPr>
                <w:rFonts w:cs="Times New Roman" w:hint="eastAsia"/>
                <w:kern w:val="2"/>
                <w:sz w:val="24"/>
                <w:szCs w:val="24"/>
                <w:lang w:eastAsia="zh-CN"/>
              </w:rPr>
            </w:pPr>
            <w:r w:rsidRPr="0086738C">
              <w:rPr>
                <w:rFonts w:cs="Times New Roman" w:hint="eastAsia"/>
                <w:kern w:val="2"/>
                <w:sz w:val="24"/>
                <w:szCs w:val="24"/>
                <w:lang w:eastAsia="zh-CN"/>
              </w:rPr>
              <w:t>备注：</w:t>
            </w:r>
          </w:p>
          <w:p w14:paraId="41D19CDB" w14:textId="77777777" w:rsidR="004957A6" w:rsidRPr="0086738C" w:rsidRDefault="004957A6" w:rsidP="004957A6">
            <w:pPr>
              <w:autoSpaceDE/>
              <w:autoSpaceDN/>
              <w:snapToGrid w:val="0"/>
              <w:jc w:val="both"/>
              <w:rPr>
                <w:rFonts w:cs="Times New Roman" w:hint="eastAsia"/>
                <w:kern w:val="2"/>
                <w:sz w:val="24"/>
                <w:szCs w:val="24"/>
                <w:lang w:eastAsia="zh-CN"/>
              </w:rPr>
            </w:pPr>
            <w:r w:rsidRPr="0086738C">
              <w:rPr>
                <w:rFonts w:cs="Times New Roman" w:hint="eastAsia"/>
                <w:kern w:val="2"/>
                <w:sz w:val="24"/>
                <w:szCs w:val="24"/>
                <w:lang w:eastAsia="zh-CN"/>
              </w:rPr>
              <w:t>1、具体数量以需方通知为准，结算数量以需方验收合格的过磅数量为准。</w:t>
            </w:r>
          </w:p>
          <w:p w14:paraId="217B57A0" w14:textId="77777777" w:rsidR="004957A6" w:rsidRPr="0086738C" w:rsidRDefault="004957A6" w:rsidP="004957A6">
            <w:pPr>
              <w:autoSpaceDE/>
              <w:autoSpaceDN/>
              <w:snapToGrid w:val="0"/>
              <w:jc w:val="both"/>
              <w:rPr>
                <w:rFonts w:cs="Times New Roman" w:hint="eastAsia"/>
                <w:kern w:val="2"/>
                <w:sz w:val="24"/>
                <w:szCs w:val="24"/>
                <w:lang w:eastAsia="zh-CN"/>
              </w:rPr>
            </w:pPr>
            <w:r w:rsidRPr="0086738C">
              <w:rPr>
                <w:rFonts w:cs="Times New Roman"/>
                <w:kern w:val="2"/>
                <w:sz w:val="24"/>
                <w:szCs w:val="24"/>
                <w:lang w:eastAsia="zh-CN"/>
              </w:rPr>
              <w:t>2</w:t>
            </w:r>
            <w:r w:rsidRPr="0086738C">
              <w:rPr>
                <w:rFonts w:cs="Times New Roman" w:hint="eastAsia"/>
                <w:kern w:val="2"/>
                <w:sz w:val="24"/>
                <w:szCs w:val="24"/>
                <w:lang w:eastAsia="zh-CN"/>
              </w:rPr>
              <w:t>、金额为暂估价，结算数量以需方验收合格的过磅数量为准。实际金额以结算数量及结算价格为准，最终结算金额包括但不限于货款、运费、装卸费、包装费、税金等，如有遗漏，均视为供方的自愿让利行为。</w:t>
            </w:r>
          </w:p>
        </w:tc>
      </w:tr>
    </w:tbl>
    <w:p w14:paraId="2D1FB7A2" w14:textId="53003314" w:rsidR="004957A6" w:rsidRPr="0086738C" w:rsidRDefault="004957A6" w:rsidP="0086738C">
      <w:pPr>
        <w:autoSpaceDE/>
        <w:autoSpaceDN/>
        <w:snapToGrid w:val="0"/>
        <w:spacing w:beforeLines="50" w:before="120"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二、质量要求：</w:t>
      </w:r>
      <w:bookmarkStart w:id="7" w:name="_Hlk186014278"/>
      <w:bookmarkStart w:id="8" w:name="_Hlk213243140"/>
      <w:r w:rsidRPr="0086738C">
        <w:rPr>
          <w:rFonts w:cs="Times New Roman"/>
          <w:kern w:val="2"/>
          <w:sz w:val="24"/>
          <w:szCs w:val="24"/>
          <w:lang w:eastAsia="zh-CN"/>
        </w:rPr>
        <w:t>AlTi</w:t>
      </w:r>
      <w:r w:rsidRPr="0086738C">
        <w:rPr>
          <w:rFonts w:cs="Times New Roman" w:hint="eastAsia"/>
          <w:kern w:val="2"/>
          <w:sz w:val="24"/>
          <w:szCs w:val="24"/>
          <w:lang w:eastAsia="zh-CN"/>
        </w:rPr>
        <w:t>3</w:t>
      </w:r>
      <w:r w:rsidRPr="0086738C">
        <w:rPr>
          <w:rFonts w:cs="Times New Roman"/>
          <w:kern w:val="2"/>
          <w:sz w:val="24"/>
          <w:szCs w:val="24"/>
          <w:lang w:eastAsia="zh-CN"/>
        </w:rPr>
        <w:t>B</w:t>
      </w:r>
      <w:r w:rsidR="006200AD" w:rsidRPr="0086738C">
        <w:rPr>
          <w:rFonts w:cs="Times New Roman" w:hint="eastAsia"/>
          <w:kern w:val="2"/>
          <w:sz w:val="24"/>
          <w:szCs w:val="24"/>
          <w:lang w:eastAsia="zh-CN"/>
        </w:rPr>
        <w:t>1</w:t>
      </w:r>
      <w:r w:rsidRPr="0086738C">
        <w:rPr>
          <w:rFonts w:cs="Times New Roman" w:hint="eastAsia"/>
          <w:kern w:val="2"/>
          <w:sz w:val="24"/>
          <w:szCs w:val="24"/>
          <w:lang w:eastAsia="zh-CN"/>
        </w:rPr>
        <w:t>，Ti：2.5-3.5%，</w:t>
      </w:r>
      <w:r w:rsidRPr="0086738C">
        <w:rPr>
          <w:rFonts w:cs="Times New Roman"/>
          <w:kern w:val="2"/>
          <w:sz w:val="24"/>
          <w:szCs w:val="24"/>
          <w:lang w:eastAsia="zh-CN"/>
        </w:rPr>
        <w:t>B:0.</w:t>
      </w:r>
      <w:r w:rsidRPr="0086738C">
        <w:rPr>
          <w:rFonts w:cs="Times New Roman" w:hint="eastAsia"/>
          <w:kern w:val="2"/>
          <w:sz w:val="24"/>
          <w:szCs w:val="24"/>
          <w:lang w:eastAsia="zh-CN"/>
        </w:rPr>
        <w:t>8</w:t>
      </w:r>
      <w:r w:rsidRPr="0086738C">
        <w:rPr>
          <w:rFonts w:cs="Times New Roman"/>
          <w:kern w:val="2"/>
          <w:sz w:val="24"/>
          <w:szCs w:val="24"/>
          <w:lang w:eastAsia="zh-CN"/>
        </w:rPr>
        <w:t>-</w:t>
      </w:r>
      <w:r w:rsidRPr="0086738C">
        <w:rPr>
          <w:rFonts w:cs="Times New Roman" w:hint="eastAsia"/>
          <w:kern w:val="2"/>
          <w:sz w:val="24"/>
          <w:szCs w:val="24"/>
          <w:lang w:eastAsia="zh-CN"/>
        </w:rPr>
        <w:t>1</w:t>
      </w:r>
      <w:r w:rsidRPr="0086738C">
        <w:rPr>
          <w:rFonts w:cs="Times New Roman"/>
          <w:kern w:val="2"/>
          <w:sz w:val="24"/>
          <w:szCs w:val="24"/>
          <w:lang w:eastAsia="zh-CN"/>
        </w:rPr>
        <w:t>.</w:t>
      </w:r>
      <w:r w:rsidRPr="0086738C">
        <w:rPr>
          <w:rFonts w:cs="Times New Roman" w:hint="eastAsia"/>
          <w:kern w:val="2"/>
          <w:sz w:val="24"/>
          <w:szCs w:val="24"/>
          <w:lang w:eastAsia="zh-CN"/>
        </w:rPr>
        <w:t>2</w:t>
      </w:r>
      <w:r w:rsidRPr="0086738C">
        <w:rPr>
          <w:rFonts w:cs="Times New Roman"/>
          <w:kern w:val="2"/>
          <w:sz w:val="24"/>
          <w:szCs w:val="24"/>
          <w:lang w:eastAsia="zh-CN"/>
        </w:rPr>
        <w:t>%</w:t>
      </w:r>
      <w:r w:rsidRPr="0086738C">
        <w:rPr>
          <w:rFonts w:cs="Times New Roman" w:hint="eastAsia"/>
          <w:kern w:val="2"/>
          <w:sz w:val="24"/>
          <w:szCs w:val="24"/>
          <w:lang w:eastAsia="zh-CN"/>
        </w:rPr>
        <w:t>，Fe：≤0.40%，</w:t>
      </w:r>
      <w:r w:rsidR="006200AD" w:rsidRPr="0086738C">
        <w:rPr>
          <w:rFonts w:cs="Times New Roman" w:hint="eastAsia"/>
          <w:kern w:val="2"/>
          <w:sz w:val="24"/>
          <w:szCs w:val="24"/>
          <w:lang w:eastAsia="zh-CN"/>
        </w:rPr>
        <w:t>Al</w:t>
      </w:r>
      <w:r w:rsidRPr="0086738C">
        <w:rPr>
          <w:rFonts w:cs="Times New Roman" w:hint="eastAsia"/>
          <w:kern w:val="2"/>
          <w:sz w:val="24"/>
          <w:szCs w:val="24"/>
          <w:lang w:eastAsia="zh-CN"/>
        </w:rPr>
        <w:t>：余量。</w:t>
      </w:r>
      <w:bookmarkEnd w:id="7"/>
      <w:r w:rsidRPr="0086738C">
        <w:rPr>
          <w:rFonts w:cs="Times New Roman" w:hint="eastAsia"/>
          <w:kern w:val="2"/>
          <w:sz w:val="24"/>
          <w:szCs w:val="24"/>
          <w:lang w:eastAsia="zh-CN"/>
        </w:rPr>
        <w:t>若Ti＜2.5%，以2.5%为基准，每降低0.1%，扣合同单价×0.</w:t>
      </w:r>
      <w:r w:rsidR="003B4227" w:rsidRPr="0086738C">
        <w:rPr>
          <w:rFonts w:cs="Times New Roman" w:hint="eastAsia"/>
          <w:kern w:val="2"/>
          <w:sz w:val="24"/>
          <w:szCs w:val="24"/>
          <w:lang w:eastAsia="zh-CN"/>
        </w:rPr>
        <w:t>3</w:t>
      </w:r>
      <w:r w:rsidRPr="0086738C">
        <w:rPr>
          <w:rFonts w:cs="Times New Roman" w:hint="eastAsia"/>
          <w:kern w:val="2"/>
          <w:sz w:val="24"/>
          <w:szCs w:val="24"/>
          <w:lang w:eastAsia="zh-CN"/>
        </w:rPr>
        <w:t>%元/吨；若Ti＞3.5%，以3.5%为基准，每增加0.1%，扣合同单价×0.</w:t>
      </w:r>
      <w:r w:rsidR="003B4227" w:rsidRPr="0086738C">
        <w:rPr>
          <w:rFonts w:cs="Times New Roman" w:hint="eastAsia"/>
          <w:kern w:val="2"/>
          <w:sz w:val="24"/>
          <w:szCs w:val="24"/>
          <w:lang w:eastAsia="zh-CN"/>
        </w:rPr>
        <w:t>3</w:t>
      </w:r>
      <w:r w:rsidRPr="0086738C">
        <w:rPr>
          <w:rFonts w:cs="Times New Roman" w:hint="eastAsia"/>
          <w:kern w:val="2"/>
          <w:sz w:val="24"/>
          <w:szCs w:val="24"/>
          <w:lang w:eastAsia="zh-CN"/>
        </w:rPr>
        <w:t>%元/吨；若B＜0.8%，以0.8%为基准，每降低0.1%，扣合同单价×0.</w:t>
      </w:r>
      <w:r w:rsidR="003B4227" w:rsidRPr="0086738C">
        <w:rPr>
          <w:rFonts w:cs="Times New Roman" w:hint="eastAsia"/>
          <w:kern w:val="2"/>
          <w:sz w:val="24"/>
          <w:szCs w:val="24"/>
          <w:lang w:eastAsia="zh-CN"/>
        </w:rPr>
        <w:t>3</w:t>
      </w:r>
      <w:r w:rsidRPr="0086738C">
        <w:rPr>
          <w:rFonts w:cs="Times New Roman" w:hint="eastAsia"/>
          <w:kern w:val="2"/>
          <w:sz w:val="24"/>
          <w:szCs w:val="24"/>
          <w:lang w:eastAsia="zh-CN"/>
        </w:rPr>
        <w:t>%元/吨；若B＞1.2%，以1.2%为基准，每增加0.1%，扣合同单价×0.</w:t>
      </w:r>
      <w:r w:rsidR="003B4227" w:rsidRPr="0086738C">
        <w:rPr>
          <w:rFonts w:cs="Times New Roman" w:hint="eastAsia"/>
          <w:kern w:val="2"/>
          <w:sz w:val="24"/>
          <w:szCs w:val="24"/>
          <w:lang w:eastAsia="zh-CN"/>
        </w:rPr>
        <w:t>3</w:t>
      </w:r>
      <w:r w:rsidRPr="0086738C">
        <w:rPr>
          <w:rFonts w:cs="Times New Roman" w:hint="eastAsia"/>
          <w:kern w:val="2"/>
          <w:sz w:val="24"/>
          <w:szCs w:val="24"/>
          <w:lang w:eastAsia="zh-CN"/>
        </w:rPr>
        <w:t>%元/吨；若Fe＞0.40%，以0.40%为基准，每增加0.01%，扣合同单价×0.1%元/吨。</w:t>
      </w:r>
    </w:p>
    <w:bookmarkEnd w:id="8"/>
    <w:p w14:paraId="34D49134" w14:textId="2C4A5C95"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三、包装要求：</w:t>
      </w:r>
      <w:r w:rsidR="003B4227" w:rsidRPr="0086738C">
        <w:rPr>
          <w:rFonts w:cs="Times New Roman" w:hint="eastAsia"/>
          <w:kern w:val="2"/>
          <w:sz w:val="24"/>
          <w:szCs w:val="24"/>
          <w:lang w:eastAsia="zh-CN"/>
        </w:rPr>
        <w:t>捆装或</w:t>
      </w:r>
      <w:r w:rsidRPr="0086738C">
        <w:rPr>
          <w:rFonts w:cs="Times New Roman" w:hint="eastAsia"/>
          <w:kern w:val="2"/>
          <w:sz w:val="24"/>
          <w:szCs w:val="24"/>
          <w:lang w:eastAsia="zh-CN"/>
        </w:rPr>
        <w:t>盒装。</w:t>
      </w:r>
      <w:r w:rsidRPr="0086738C">
        <w:rPr>
          <w:rFonts w:cs="Times New Roman"/>
          <w:kern w:val="2"/>
          <w:sz w:val="24"/>
          <w:szCs w:val="24"/>
          <w:lang w:eastAsia="zh-CN"/>
        </w:rPr>
        <w:t>包装不计价不回收，据实扣除重量。</w:t>
      </w:r>
      <w:r w:rsidRPr="0086738C">
        <w:rPr>
          <w:rFonts w:cs="Times New Roman" w:hint="eastAsia"/>
          <w:kern w:val="2"/>
          <w:sz w:val="24"/>
          <w:szCs w:val="24"/>
          <w:lang w:eastAsia="zh-CN"/>
        </w:rPr>
        <w:t>包装应整洁、完整，包装上应印有清晰、牢固的商品信息，否则需方有权拒收。</w:t>
      </w:r>
    </w:p>
    <w:p w14:paraId="59D33914"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四、交货地点：四川宏达股份有限公司什邡有色金属分公司库房（四川省德阳市什邡市师古镇）。</w:t>
      </w:r>
    </w:p>
    <w:p w14:paraId="17418F28"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五、运输及费用负担：由供方送货到本合同项下的交货地点，到需方工厂前所有费用、货损风险由供方承担。运输方式：汽车运输。</w:t>
      </w:r>
    </w:p>
    <w:p w14:paraId="491DB1AB"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六、验收、异议及退换货：</w:t>
      </w:r>
    </w:p>
    <w:p w14:paraId="1335D98C" w14:textId="584E8C60"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kern w:val="2"/>
          <w:sz w:val="24"/>
          <w:szCs w:val="24"/>
          <w:lang w:eastAsia="zh-CN"/>
        </w:rPr>
        <w:t>1</w:t>
      </w:r>
      <w:r w:rsidRPr="0086738C">
        <w:rPr>
          <w:rFonts w:cs="Times New Roman" w:hint="eastAsia"/>
          <w:kern w:val="2"/>
          <w:sz w:val="24"/>
          <w:szCs w:val="24"/>
          <w:lang w:eastAsia="zh-CN"/>
        </w:rPr>
        <w:t>、货到需方工厂后由需方组织验收，过磅数量以现场测定为准。取样、制样、化验由需方不定期进行抽检，化验检测由需方依据</w:t>
      </w:r>
      <w:r w:rsidR="0086738C" w:rsidRPr="0086738C">
        <w:rPr>
          <w:rFonts w:cs="Times New Roman" w:hint="eastAsia"/>
          <w:kern w:val="2"/>
          <w:sz w:val="24"/>
          <w:szCs w:val="24"/>
          <w:lang w:eastAsia="zh-CN"/>
        </w:rPr>
        <w:t>本合同第二条或</w:t>
      </w:r>
      <w:r w:rsidRPr="0086738C">
        <w:rPr>
          <w:rFonts w:cs="Times New Roman" w:hint="eastAsia"/>
          <w:kern w:val="2"/>
          <w:sz w:val="24"/>
          <w:szCs w:val="24"/>
          <w:lang w:eastAsia="zh-CN"/>
        </w:rPr>
        <w:t>国家标准进行。</w:t>
      </w:r>
    </w:p>
    <w:p w14:paraId="13E77CF8"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2、供方可随货派人监督过磅、取样、制样过程，所取样品提供一份给供方，并由供需双</w:t>
      </w:r>
      <w:r w:rsidRPr="0086738C">
        <w:rPr>
          <w:rFonts w:cs="Times New Roman" w:hint="eastAsia"/>
          <w:kern w:val="2"/>
          <w:sz w:val="24"/>
          <w:szCs w:val="24"/>
          <w:lang w:eastAsia="zh-CN"/>
        </w:rPr>
        <w:lastRenderedPageBreak/>
        <w:t>方共同签字确认一份仲裁样品保留于需方。若供方未随货派人监督，则需方留存保留样品备查。</w:t>
      </w:r>
    </w:p>
    <w:p w14:paraId="32B1F6E8" w14:textId="0EFEC1DC" w:rsidR="004957A6" w:rsidRPr="0086738C" w:rsidRDefault="004957A6" w:rsidP="0086738C">
      <w:pPr>
        <w:snapToGrid w:val="0"/>
        <w:spacing w:line="360" w:lineRule="auto"/>
        <w:ind w:firstLineChars="200" w:firstLine="480"/>
        <w:rPr>
          <w:rFonts w:cs="Times New Roman" w:hint="eastAsia"/>
          <w:kern w:val="2"/>
          <w:sz w:val="24"/>
          <w:szCs w:val="24"/>
          <w:lang w:eastAsia="zh-CN"/>
        </w:rPr>
      </w:pPr>
      <w:r w:rsidRPr="0086738C">
        <w:rPr>
          <w:rFonts w:cs="Times New Roman" w:hint="eastAsia"/>
          <w:kern w:val="2"/>
          <w:sz w:val="24"/>
          <w:szCs w:val="24"/>
          <w:lang w:eastAsia="zh-CN"/>
        </w:rPr>
        <w:t>3、过磅数量以现场测定为准，化验检测由需方依据国家标准进行检测。货到需方后五个工作日内由需方出具检测结果，若供方对需方检测结果有异议，应在需方检测结果出具后十日内提出，由双方协商或交由有资质的国家机构</w:t>
      </w:r>
      <w:r w:rsidRPr="0086738C">
        <w:rPr>
          <w:rFonts w:hint="eastAsia"/>
          <w:kern w:val="2"/>
          <w:sz w:val="24"/>
          <w:szCs w:val="24"/>
          <w:lang w:eastAsia="zh-CN"/>
        </w:rPr>
        <w:t>鉴定</w:t>
      </w:r>
      <w:r w:rsidRPr="0086738C">
        <w:rPr>
          <w:rFonts w:cs="Times New Roman" w:hint="eastAsia"/>
          <w:kern w:val="2"/>
          <w:sz w:val="24"/>
          <w:szCs w:val="24"/>
          <w:lang w:eastAsia="zh-CN"/>
        </w:rPr>
        <w:t>处理，</w:t>
      </w:r>
      <w:r w:rsidRPr="0086738C">
        <w:rPr>
          <w:rFonts w:hint="eastAsia"/>
          <w:kern w:val="2"/>
          <w:sz w:val="24"/>
          <w:szCs w:val="24"/>
          <w:lang w:eastAsia="zh-CN"/>
        </w:rPr>
        <w:t>鉴定</w:t>
      </w:r>
      <w:r w:rsidRPr="0086738C">
        <w:rPr>
          <w:rFonts w:cs="Times New Roman" w:hint="eastAsia"/>
          <w:kern w:val="2"/>
          <w:sz w:val="24"/>
          <w:szCs w:val="24"/>
          <w:lang w:eastAsia="zh-CN"/>
        </w:rPr>
        <w:t>数据与需方检测结果在国家标准规定的允差内，则以需方检测为准，若超过国家标准规定的允差则以</w:t>
      </w:r>
      <w:r w:rsidRPr="0086738C">
        <w:rPr>
          <w:rFonts w:hint="eastAsia"/>
          <w:kern w:val="2"/>
          <w:sz w:val="24"/>
          <w:szCs w:val="24"/>
          <w:lang w:eastAsia="zh-CN"/>
        </w:rPr>
        <w:t>鉴定</w:t>
      </w:r>
      <w:r w:rsidRPr="0086738C">
        <w:rPr>
          <w:rFonts w:cs="Times New Roman" w:hint="eastAsia"/>
          <w:kern w:val="2"/>
          <w:sz w:val="24"/>
          <w:szCs w:val="24"/>
          <w:lang w:eastAsia="zh-CN"/>
        </w:rPr>
        <w:t>数据为结算依据，</w:t>
      </w:r>
      <w:r w:rsidRPr="0086738C">
        <w:rPr>
          <w:rFonts w:hint="eastAsia"/>
          <w:kern w:val="2"/>
          <w:sz w:val="24"/>
          <w:szCs w:val="24"/>
          <w:lang w:eastAsia="zh-CN"/>
        </w:rPr>
        <w:t>如结算数据超过国家标准规定允差的，费用由供方承担；未超过的，由需方承担。</w:t>
      </w:r>
      <w:r w:rsidRPr="0086738C">
        <w:rPr>
          <w:rFonts w:cs="Times New Roman" w:hint="eastAsia"/>
          <w:kern w:val="2"/>
          <w:sz w:val="24"/>
          <w:szCs w:val="24"/>
          <w:lang w:eastAsia="zh-CN"/>
        </w:rPr>
        <w:t>具备退换货条件的，可由供方组织退换货</w:t>
      </w:r>
      <w:bookmarkStart w:id="9" w:name="_Hlk218849578"/>
      <w:r w:rsidR="00F6193C" w:rsidRPr="0086738C">
        <w:rPr>
          <w:rFonts w:cs="Times New Roman" w:hint="eastAsia"/>
          <w:kern w:val="2"/>
          <w:sz w:val="24"/>
          <w:szCs w:val="24"/>
          <w:lang w:eastAsia="zh-CN"/>
        </w:rPr>
        <w:t>，</w:t>
      </w:r>
      <w:r w:rsidR="00F6193C" w:rsidRPr="0086738C">
        <w:rPr>
          <w:rFonts w:cs="Times New Roman" w:hint="eastAsia"/>
          <w:sz w:val="24"/>
          <w:lang w:eastAsia="zh-CN"/>
        </w:rPr>
        <w:t>相关费用由供方全额承担</w:t>
      </w:r>
      <w:r w:rsidRPr="0086738C">
        <w:rPr>
          <w:rFonts w:cs="Times New Roman" w:hint="eastAsia"/>
          <w:kern w:val="2"/>
          <w:sz w:val="24"/>
          <w:szCs w:val="24"/>
          <w:lang w:eastAsia="zh-CN"/>
        </w:rPr>
        <w:t>。</w:t>
      </w:r>
      <w:bookmarkEnd w:id="9"/>
      <w:r w:rsidRPr="0086738C">
        <w:rPr>
          <w:rFonts w:cs="Times New Roman" w:hint="eastAsia"/>
          <w:kern w:val="2"/>
          <w:sz w:val="24"/>
          <w:szCs w:val="24"/>
          <w:lang w:eastAsia="zh-CN"/>
        </w:rPr>
        <w:t>若因产品质量问题造成需方的损失，由供方全额赔偿。若供方对需方的检测结果提出异议，在异议得到解决前，供方同意需方使用该批货物以保证需方生产，对已使用的货物可参考本合同第二条进行结算</w:t>
      </w:r>
      <w:r w:rsidR="0086738C" w:rsidRPr="0086738C">
        <w:rPr>
          <w:rFonts w:cs="Times New Roman" w:hint="eastAsia"/>
          <w:kern w:val="2"/>
          <w:sz w:val="24"/>
          <w:szCs w:val="24"/>
          <w:lang w:eastAsia="zh-CN"/>
        </w:rPr>
        <w:t>，且需方仍有权退换未使用的存在异议的货物。</w:t>
      </w:r>
    </w:p>
    <w:p w14:paraId="705A00B0"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七、结算方式：</w:t>
      </w:r>
    </w:p>
    <w:p w14:paraId="47D95B0B" w14:textId="3E7D934C"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先货后款，一票结算：供方出具增值税专用发票（税率13%）给需方，货款在票据齐备后支付。</w:t>
      </w:r>
      <w:r w:rsidR="0086738C" w:rsidRPr="0086738C">
        <w:rPr>
          <w:rFonts w:hint="eastAsia"/>
          <w:sz w:val="24"/>
          <w:lang w:eastAsia="zh-CN"/>
        </w:rPr>
        <w:t>如遇国家税率政策变更，则不含税价款部分不变，含税价款按照新税率重新计算。</w:t>
      </w:r>
    </w:p>
    <w:p w14:paraId="78869F9E"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八、本合同签订地点：四川省什邡市师古镇。</w:t>
      </w:r>
    </w:p>
    <w:p w14:paraId="04809230" w14:textId="17D55E21" w:rsidR="0086738C" w:rsidRPr="0086738C" w:rsidRDefault="004957A6" w:rsidP="0086738C">
      <w:pPr>
        <w:autoSpaceDE/>
        <w:autoSpaceDN/>
        <w:snapToGrid w:val="0"/>
        <w:spacing w:line="360" w:lineRule="auto"/>
        <w:ind w:firstLineChars="200" w:firstLine="480"/>
        <w:jc w:val="both"/>
        <w:rPr>
          <w:rFonts w:cs="Times New Roman"/>
          <w:strike/>
          <w:kern w:val="2"/>
          <w:sz w:val="24"/>
          <w:szCs w:val="24"/>
          <w:lang w:eastAsia="zh-CN"/>
        </w:rPr>
      </w:pPr>
      <w:r w:rsidRPr="0086738C">
        <w:rPr>
          <w:rFonts w:cs="Times New Roman" w:hint="eastAsia"/>
          <w:kern w:val="2"/>
          <w:sz w:val="24"/>
          <w:szCs w:val="24"/>
          <w:lang w:eastAsia="zh-CN"/>
        </w:rPr>
        <w:t>九、违约责任：</w:t>
      </w:r>
    </w:p>
    <w:p w14:paraId="63A0A4C5" w14:textId="77777777" w:rsidR="0086738C" w:rsidRPr="0086738C" w:rsidRDefault="0086738C" w:rsidP="0086738C">
      <w:pPr>
        <w:autoSpaceDE/>
        <w:autoSpaceDN/>
        <w:snapToGrid w:val="0"/>
        <w:spacing w:line="360" w:lineRule="auto"/>
        <w:ind w:firstLineChars="200" w:firstLine="480"/>
        <w:jc w:val="both"/>
        <w:rPr>
          <w:rFonts w:cs="Times New Roman"/>
          <w:kern w:val="2"/>
          <w:sz w:val="24"/>
          <w:szCs w:val="24"/>
          <w:lang w:eastAsia="zh-CN"/>
        </w:rPr>
      </w:pPr>
      <w:r w:rsidRPr="0086738C">
        <w:rPr>
          <w:rFonts w:cs="Times New Roman" w:hint="eastAsia"/>
          <w:kern w:val="2"/>
          <w:sz w:val="24"/>
          <w:szCs w:val="24"/>
          <w:lang w:eastAsia="zh-CN"/>
        </w:rPr>
        <w:t>1、供方应具备合法的经营资质，并向需方主动提供相应证件。如因弄虚作假造成的一切法律责任和经济纠纷由供方承担。</w:t>
      </w:r>
    </w:p>
    <w:p w14:paraId="24DE02FE" w14:textId="77777777" w:rsidR="0086738C" w:rsidRPr="0086738C" w:rsidRDefault="0086738C" w:rsidP="0086738C">
      <w:pPr>
        <w:autoSpaceDE/>
        <w:autoSpaceDN/>
        <w:snapToGrid w:val="0"/>
        <w:spacing w:line="360" w:lineRule="auto"/>
        <w:ind w:firstLineChars="200" w:firstLine="480"/>
        <w:jc w:val="both"/>
        <w:rPr>
          <w:rFonts w:cs="Times New Roman"/>
          <w:kern w:val="2"/>
          <w:sz w:val="24"/>
          <w:szCs w:val="24"/>
          <w:lang w:eastAsia="zh-CN"/>
        </w:rPr>
      </w:pPr>
      <w:r w:rsidRPr="0086738C">
        <w:rPr>
          <w:rFonts w:cs="Times New Roman"/>
          <w:kern w:val="2"/>
          <w:sz w:val="24"/>
          <w:szCs w:val="24"/>
          <w:lang w:eastAsia="zh-CN"/>
        </w:rPr>
        <w:t>2</w:t>
      </w:r>
      <w:r w:rsidRPr="0086738C">
        <w:rPr>
          <w:rFonts w:cs="Times New Roman" w:hint="eastAsia"/>
          <w:kern w:val="2"/>
          <w:sz w:val="24"/>
          <w:szCs w:val="24"/>
          <w:lang w:eastAsia="zh-CN"/>
        </w:rPr>
        <w:t>、供方必须保证所供货物整车均匀，质量一致，如供方弄虚作假，需方按该车的最低品位进行结算或进行退换货。给需方造成损失的，供方承担相应的经济责任与法律责任。</w:t>
      </w:r>
    </w:p>
    <w:p w14:paraId="7425938D" w14:textId="77777777" w:rsidR="0086738C" w:rsidRPr="0086738C" w:rsidRDefault="0086738C" w:rsidP="0086738C">
      <w:pPr>
        <w:autoSpaceDE/>
        <w:autoSpaceDN/>
        <w:snapToGrid w:val="0"/>
        <w:spacing w:line="360" w:lineRule="auto"/>
        <w:ind w:firstLineChars="200" w:firstLine="480"/>
        <w:jc w:val="both"/>
        <w:rPr>
          <w:rFonts w:cs="Times New Roman"/>
          <w:kern w:val="2"/>
          <w:sz w:val="24"/>
          <w:szCs w:val="24"/>
          <w:lang w:eastAsia="zh-CN"/>
        </w:rPr>
      </w:pPr>
      <w:r w:rsidRPr="0086738C">
        <w:rPr>
          <w:rFonts w:cs="Times New Roman" w:hint="eastAsia"/>
          <w:kern w:val="2"/>
          <w:sz w:val="24"/>
          <w:szCs w:val="24"/>
          <w:lang w:eastAsia="zh-CN"/>
        </w:rPr>
        <w:t>3、供方必须按合同约定，</w:t>
      </w:r>
      <w:r w:rsidRPr="0086738C">
        <w:rPr>
          <w:rFonts w:ascii="Calibri" w:hAnsi="Calibri" w:cs="Times New Roman" w:hint="eastAsia"/>
          <w:kern w:val="2"/>
          <w:sz w:val="24"/>
          <w:szCs w:val="24"/>
          <w:lang w:eastAsia="zh-CN"/>
        </w:rPr>
        <w:t>按照需方的要求在需求时间内</w:t>
      </w:r>
      <w:r w:rsidRPr="0086738C">
        <w:rPr>
          <w:rFonts w:cs="Times New Roman" w:hint="eastAsia"/>
          <w:kern w:val="2"/>
          <w:sz w:val="24"/>
          <w:szCs w:val="24"/>
          <w:lang w:eastAsia="zh-CN"/>
        </w:rPr>
        <w:t>交付标的物。否则，每逾期一天，供方按合同总金额的【1.00】%向需方支付违约金。若逾期时间超过20个自然日，需方有权提前解除本合同，供方应在合同</w:t>
      </w:r>
      <w:r w:rsidRPr="0086738C">
        <w:rPr>
          <w:rFonts w:ascii="Calibri" w:hAnsi="Calibri" w:cs="Times New Roman" w:hint="eastAsia"/>
          <w:kern w:val="2"/>
          <w:sz w:val="24"/>
          <w:szCs w:val="24"/>
          <w:lang w:eastAsia="zh-CN"/>
        </w:rPr>
        <w:t>解除</w:t>
      </w:r>
      <w:r w:rsidRPr="0086738C">
        <w:rPr>
          <w:rFonts w:cs="Times New Roman" w:hint="eastAsia"/>
          <w:kern w:val="2"/>
          <w:sz w:val="24"/>
          <w:szCs w:val="24"/>
          <w:lang w:eastAsia="zh-CN"/>
        </w:rPr>
        <w:t>之日起5个工作日内全额退还需方已支付的全部款项，并按合同总金额的20%向需方支付违约金，给需方造成损失的，还应赔偿。</w:t>
      </w:r>
    </w:p>
    <w:p w14:paraId="609A7AC9"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4、供方拒绝退、换货或是退、换货之后标的物的数量、质量、型号规格、外观等一切指标仍不符合合同约定或未通过需方验收的，需方有权解除本合同且不再支付未付价款，供方应在合同解除之日起5个工作日内全额退还需方已支付的全部款项，并按合同总金额的20%向需方支付违约金，给需方造成损失的，还应赔偿。</w:t>
      </w:r>
    </w:p>
    <w:p w14:paraId="216566E2"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5、需方逾期付款的，供方自愿给与需方一定的宽限期。宽限期经过需方仍未付款的，则以逾期未付金额为基础按发生时中国人民银行授权全国银行间同业拆借中心公布的一年期贷</w:t>
      </w:r>
      <w:r w:rsidRPr="0086738C">
        <w:rPr>
          <w:rFonts w:cs="Times New Roman" w:hint="eastAsia"/>
          <w:kern w:val="2"/>
          <w:sz w:val="24"/>
          <w:szCs w:val="24"/>
          <w:lang w:eastAsia="zh-CN"/>
        </w:rPr>
        <w:lastRenderedPageBreak/>
        <w:t>款市场报价利率（LPR）为标准，向供方支付违约金（含资金占用利息），最高不超过逾期未付金额的10%。</w:t>
      </w:r>
    </w:p>
    <w:p w14:paraId="23378DF7" w14:textId="6F88DCC5" w:rsidR="0086738C" w:rsidRPr="0086738C" w:rsidRDefault="0086738C" w:rsidP="0086738C">
      <w:pPr>
        <w:autoSpaceDE/>
        <w:autoSpaceDN/>
        <w:snapToGrid w:val="0"/>
        <w:spacing w:line="360" w:lineRule="auto"/>
        <w:ind w:firstLineChars="200" w:firstLine="480"/>
        <w:jc w:val="both"/>
        <w:rPr>
          <w:rFonts w:cs="Times New Roman" w:hint="eastAsia"/>
          <w:strike/>
          <w:kern w:val="2"/>
          <w:sz w:val="24"/>
          <w:szCs w:val="24"/>
          <w:lang w:eastAsia="zh-CN"/>
        </w:rPr>
      </w:pPr>
      <w:r w:rsidRPr="0086738C">
        <w:rPr>
          <w:rFonts w:cs="Times New Roman" w:hint="eastAsia"/>
          <w:kern w:val="2"/>
          <w:sz w:val="24"/>
          <w:szCs w:val="24"/>
          <w:lang w:eastAsia="zh-CN"/>
        </w:rPr>
        <w:t>6、因不可抗力使合同无法履行，则应解除合同。如不可抗力只是暂时阻碍合同履行，则一般采取延期履行合同的方式。凡发生不可抗力事件，当事方已尽力采取补救措施但仍未能避免损失的情况下，可不负赔偿责任，但是应立即以书面形式通知对方，并在7日内提交记载不可抗力的详细情况及无法履行本协议的证明文件。市场价格波动、公路运力不足不得作为免责事由，双方另有约定的除外。</w:t>
      </w:r>
    </w:p>
    <w:p w14:paraId="20540C3D"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十、解决纠纷的方式：本合同在执行过程中若有异议，供需双方协商解决；协商不成的，双方均有权向需方所在地人民法院提起诉讼。</w:t>
      </w:r>
    </w:p>
    <w:p w14:paraId="53663EE0"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十一、本合同壹式伍份，供方贰份、需方叁份，各份均具有同等法律效力。合同自双方加盖公章/合同专用章（多页合同双方应同时加盖骑缝章）后生效。</w:t>
      </w:r>
    </w:p>
    <w:p w14:paraId="1486F27E" w14:textId="1C00A25C"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十二、合同有效期自202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年  月  日起至202</w:t>
      </w:r>
      <w:r w:rsidR="006200AD" w:rsidRPr="0086738C">
        <w:rPr>
          <w:rFonts w:cs="Times New Roman" w:hint="eastAsia"/>
          <w:kern w:val="2"/>
          <w:sz w:val="24"/>
          <w:szCs w:val="24"/>
          <w:lang w:eastAsia="zh-CN"/>
        </w:rPr>
        <w:t>6</w:t>
      </w:r>
      <w:r w:rsidRPr="0086738C">
        <w:rPr>
          <w:rFonts w:cs="Times New Roman" w:hint="eastAsia"/>
          <w:kern w:val="2"/>
          <w:sz w:val="24"/>
          <w:szCs w:val="24"/>
          <w:lang w:eastAsia="zh-CN"/>
        </w:rPr>
        <w:t>年  月  日止。</w:t>
      </w:r>
    </w:p>
    <w:p w14:paraId="18117A75" w14:textId="77777777" w:rsidR="004957A6" w:rsidRPr="0086738C" w:rsidRDefault="004957A6" w:rsidP="0086738C">
      <w:pPr>
        <w:autoSpaceDE/>
        <w:autoSpaceDN/>
        <w:snapToGrid w:val="0"/>
        <w:spacing w:line="360" w:lineRule="auto"/>
        <w:ind w:firstLineChars="200" w:firstLine="480"/>
        <w:jc w:val="both"/>
        <w:rPr>
          <w:rFonts w:cs="Times New Roman" w:hint="eastAsia"/>
          <w:kern w:val="2"/>
          <w:sz w:val="24"/>
          <w:szCs w:val="24"/>
          <w:lang w:eastAsia="zh-CN"/>
        </w:rPr>
      </w:pPr>
      <w:r w:rsidRPr="0086738C">
        <w:rPr>
          <w:rFonts w:cs="Times New Roman" w:hint="eastAsia"/>
          <w:kern w:val="2"/>
          <w:sz w:val="24"/>
          <w:szCs w:val="24"/>
          <w:lang w:eastAsia="zh-CN"/>
        </w:rPr>
        <w:t>十三、其他约定事项：</w:t>
      </w:r>
    </w:p>
    <w:p w14:paraId="7975A014" w14:textId="77777777" w:rsidR="0086738C" w:rsidRPr="0086738C" w:rsidRDefault="0086738C" w:rsidP="0086738C">
      <w:pPr>
        <w:snapToGrid w:val="0"/>
        <w:spacing w:line="360" w:lineRule="auto"/>
        <w:ind w:firstLineChars="200" w:firstLine="480"/>
        <w:rPr>
          <w:rFonts w:cs="Times New Roman"/>
          <w:sz w:val="24"/>
          <w:szCs w:val="24"/>
          <w:lang w:eastAsia="zh-CN"/>
        </w:rPr>
      </w:pPr>
      <w:r w:rsidRPr="0086738C">
        <w:rPr>
          <w:rFonts w:hint="eastAsia"/>
          <w:sz w:val="24"/>
          <w:lang w:eastAsia="zh-CN"/>
        </w:rPr>
        <w:t>1、其他未尽事宜，双方协商解决。</w:t>
      </w:r>
    </w:p>
    <w:p w14:paraId="308B1EB8"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2、供需双方通过传真、电子邮箱、网络即时通讯工具等方式签订、传送的合同具有法律效力，作为合同的附件与合同具有同等法律效力。双方以本合同载明的通讯联络方式作为送达通知、函件、法律文书的有效地址，双方员工通过未载明的联系方式发送通知的，应出具证明其劳动关系及权限的相应材料。双方通讯方式变更的，应提前三天书面通知对方，否则对方按原通讯方式送达的仍视为有效送达。</w:t>
      </w:r>
    </w:p>
    <w:p w14:paraId="642651A2"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3、需方一切行为和意思表示以需方的公章或合同专用章为准，其他印章或者员工私人行为不视为需方的行为或意思表示，对需方不具有约束力。若由此给供方造成损失的，需方不承担任何责任。</w:t>
      </w:r>
    </w:p>
    <w:p w14:paraId="2D16970F"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4、在标的物交付给需方之前，所发生的安全、环保事故（包括但不限于人身伤害、财产损失、环保污染事故等），由供方承担全部责任及损失。若因此给需方或第三方造成经济损失，由供方全额赔偿。</w:t>
      </w:r>
    </w:p>
    <w:p w14:paraId="56ADE0CE" w14:textId="77777777" w:rsidR="0086738C" w:rsidRPr="0086738C" w:rsidRDefault="0086738C" w:rsidP="0086738C">
      <w:pPr>
        <w:snapToGrid w:val="0"/>
        <w:spacing w:line="360" w:lineRule="auto"/>
        <w:ind w:firstLineChars="200" w:firstLine="480"/>
        <w:rPr>
          <w:rFonts w:hint="eastAsia"/>
          <w:sz w:val="24"/>
          <w:lang w:eastAsia="zh-CN"/>
        </w:rPr>
      </w:pPr>
      <w:r w:rsidRPr="0086738C">
        <w:rPr>
          <w:rFonts w:hint="eastAsia"/>
          <w:sz w:val="24"/>
          <w:lang w:eastAsia="zh-CN"/>
        </w:rPr>
        <w:t>5、供方车辆进出需方厂区时应遵守需方交通安全管理、内部环境和职业健康等现行有效的相关规定，并接受需方厂区管理人员指挥。供方确认在签署本合同前已知晓其全部内容。</w:t>
      </w:r>
    </w:p>
    <w:p w14:paraId="49C94AF8" w14:textId="79FC352D" w:rsidR="00F5186D" w:rsidRDefault="004957A6" w:rsidP="0086738C">
      <w:pPr>
        <w:autoSpaceDE/>
        <w:autoSpaceDN/>
        <w:snapToGrid w:val="0"/>
        <w:spacing w:line="360" w:lineRule="auto"/>
        <w:ind w:firstLineChars="200" w:firstLine="480"/>
        <w:jc w:val="both"/>
        <w:rPr>
          <w:rFonts w:cs="Times New Roman"/>
          <w:kern w:val="2"/>
          <w:sz w:val="24"/>
          <w:szCs w:val="24"/>
          <w:lang w:eastAsia="zh-CN"/>
        </w:rPr>
      </w:pPr>
      <w:r w:rsidRPr="0086738C">
        <w:rPr>
          <w:rFonts w:cs="Times New Roman" w:hint="eastAsia"/>
          <w:kern w:val="2"/>
          <w:sz w:val="24"/>
          <w:szCs w:val="24"/>
          <w:lang w:eastAsia="zh-CN"/>
        </w:rPr>
        <w:t>（以下无正文）</w:t>
      </w:r>
    </w:p>
    <w:p w14:paraId="65D0A8B9" w14:textId="77777777" w:rsidR="0086738C" w:rsidRPr="0086738C" w:rsidRDefault="0086738C" w:rsidP="0086738C">
      <w:pPr>
        <w:autoSpaceDE/>
        <w:autoSpaceDN/>
        <w:snapToGrid w:val="0"/>
        <w:spacing w:line="360" w:lineRule="auto"/>
        <w:ind w:firstLineChars="200" w:firstLine="480"/>
        <w:jc w:val="both"/>
        <w:rPr>
          <w:rFonts w:cs="Times New Roman" w:hint="eastAsia"/>
          <w:kern w:val="2"/>
          <w:sz w:val="24"/>
          <w:szCs w:val="24"/>
          <w:lang w:eastAsia="zh-CN"/>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41"/>
        <w:gridCol w:w="4774"/>
      </w:tblGrid>
      <w:tr w:rsidR="0023414C" w:rsidRPr="0023414C" w14:paraId="15A1BA9A" w14:textId="77777777" w:rsidTr="000B2B6B">
        <w:trPr>
          <w:trHeight w:val="378"/>
        </w:trPr>
        <w:tc>
          <w:tcPr>
            <w:tcW w:w="5154" w:type="dxa"/>
            <w:tcBorders>
              <w:bottom w:val="single" w:sz="4" w:space="0" w:color="auto"/>
            </w:tcBorders>
            <w:vAlign w:val="center"/>
          </w:tcPr>
          <w:p w14:paraId="4A4DDAEB"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lastRenderedPageBreak/>
              <w:t>供方：</w:t>
            </w:r>
          </w:p>
        </w:tc>
        <w:tc>
          <w:tcPr>
            <w:tcW w:w="5154" w:type="dxa"/>
            <w:tcBorders>
              <w:bottom w:val="single" w:sz="4" w:space="0" w:color="auto"/>
            </w:tcBorders>
            <w:vAlign w:val="center"/>
          </w:tcPr>
          <w:p w14:paraId="27D44682"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需方：四川宏达股份有限公司</w:t>
            </w:r>
          </w:p>
        </w:tc>
      </w:tr>
      <w:tr w:rsidR="0023414C" w:rsidRPr="0023414C" w14:paraId="410EEC05" w14:textId="77777777" w:rsidTr="000B2B6B">
        <w:tc>
          <w:tcPr>
            <w:tcW w:w="5154" w:type="dxa"/>
            <w:tcBorders>
              <w:bottom w:val="nil"/>
            </w:tcBorders>
            <w:vAlign w:val="center"/>
          </w:tcPr>
          <w:p w14:paraId="78806375" w14:textId="77777777" w:rsidR="00F5186D" w:rsidRPr="0023414C" w:rsidRDefault="00F5186D" w:rsidP="00F5186D">
            <w:pPr>
              <w:autoSpaceDE/>
              <w:autoSpaceDN/>
              <w:snapToGrid w:val="0"/>
              <w:contextualSpacing/>
              <w:jc w:val="both"/>
              <w:rPr>
                <w:rFonts w:cs="Times New Roman" w:hint="eastAsia"/>
                <w:b/>
                <w:bCs/>
                <w:kern w:val="2"/>
                <w:sz w:val="24"/>
                <w:szCs w:val="24"/>
                <w:lang w:eastAsia="zh-CN"/>
              </w:rPr>
            </w:pPr>
            <w:r w:rsidRPr="0023414C">
              <w:rPr>
                <w:rFonts w:cs="Times New Roman" w:hint="eastAsia"/>
                <w:b/>
                <w:bCs/>
                <w:kern w:val="2"/>
                <w:sz w:val="24"/>
                <w:szCs w:val="24"/>
                <w:lang w:eastAsia="zh-CN"/>
              </w:rPr>
              <w:t>联系地址：</w:t>
            </w:r>
          </w:p>
        </w:tc>
        <w:tc>
          <w:tcPr>
            <w:tcW w:w="5154" w:type="dxa"/>
            <w:tcBorders>
              <w:bottom w:val="nil"/>
            </w:tcBorders>
          </w:tcPr>
          <w:p w14:paraId="70748493"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联系地址：四川省什邡市师古镇</w:t>
            </w:r>
          </w:p>
        </w:tc>
      </w:tr>
      <w:tr w:rsidR="0023414C" w:rsidRPr="0023414C" w14:paraId="350F7D7E" w14:textId="77777777" w:rsidTr="000B2B6B">
        <w:tc>
          <w:tcPr>
            <w:tcW w:w="5154" w:type="dxa"/>
            <w:tcBorders>
              <w:top w:val="nil"/>
              <w:bottom w:val="nil"/>
            </w:tcBorders>
          </w:tcPr>
          <w:p w14:paraId="748155F4"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法定代表人：</w:t>
            </w:r>
          </w:p>
        </w:tc>
        <w:tc>
          <w:tcPr>
            <w:tcW w:w="5154" w:type="dxa"/>
            <w:tcBorders>
              <w:top w:val="nil"/>
              <w:bottom w:val="nil"/>
            </w:tcBorders>
            <w:vAlign w:val="center"/>
          </w:tcPr>
          <w:p w14:paraId="20CB5F30"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法定代表人：</w:t>
            </w:r>
          </w:p>
        </w:tc>
      </w:tr>
      <w:tr w:rsidR="0023414C" w:rsidRPr="0023414C" w14:paraId="3C614D91" w14:textId="77777777" w:rsidTr="000B2B6B">
        <w:tc>
          <w:tcPr>
            <w:tcW w:w="5154" w:type="dxa"/>
            <w:tcBorders>
              <w:top w:val="nil"/>
              <w:bottom w:val="nil"/>
            </w:tcBorders>
          </w:tcPr>
          <w:p w14:paraId="2E4E286F"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委托代理人：</w:t>
            </w:r>
          </w:p>
        </w:tc>
        <w:tc>
          <w:tcPr>
            <w:tcW w:w="5154" w:type="dxa"/>
            <w:tcBorders>
              <w:top w:val="nil"/>
              <w:bottom w:val="nil"/>
            </w:tcBorders>
            <w:vAlign w:val="center"/>
          </w:tcPr>
          <w:p w14:paraId="0772061D"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委托代理人：</w:t>
            </w:r>
          </w:p>
        </w:tc>
      </w:tr>
      <w:tr w:rsidR="0023414C" w:rsidRPr="0023414C" w14:paraId="4AAC7ABB" w14:textId="77777777" w:rsidTr="000B2B6B">
        <w:tc>
          <w:tcPr>
            <w:tcW w:w="5154" w:type="dxa"/>
            <w:tcBorders>
              <w:top w:val="nil"/>
              <w:bottom w:val="nil"/>
            </w:tcBorders>
          </w:tcPr>
          <w:p w14:paraId="7BE9950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电话：</w:t>
            </w:r>
          </w:p>
        </w:tc>
        <w:tc>
          <w:tcPr>
            <w:tcW w:w="5154" w:type="dxa"/>
            <w:tcBorders>
              <w:top w:val="nil"/>
              <w:bottom w:val="nil"/>
            </w:tcBorders>
            <w:vAlign w:val="center"/>
          </w:tcPr>
          <w:p w14:paraId="4B0645B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电话：</w:t>
            </w:r>
          </w:p>
        </w:tc>
      </w:tr>
      <w:tr w:rsidR="0023414C" w:rsidRPr="0023414C" w14:paraId="1AC3AB43" w14:textId="77777777" w:rsidTr="000B2B6B">
        <w:tc>
          <w:tcPr>
            <w:tcW w:w="5154" w:type="dxa"/>
            <w:tcBorders>
              <w:top w:val="nil"/>
              <w:bottom w:val="nil"/>
            </w:tcBorders>
          </w:tcPr>
          <w:p w14:paraId="55ED3332"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传真：</w:t>
            </w:r>
          </w:p>
        </w:tc>
        <w:tc>
          <w:tcPr>
            <w:tcW w:w="5154" w:type="dxa"/>
            <w:tcBorders>
              <w:top w:val="nil"/>
              <w:bottom w:val="nil"/>
            </w:tcBorders>
            <w:vAlign w:val="center"/>
          </w:tcPr>
          <w:p w14:paraId="07D1E826"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传真：0</w:t>
            </w:r>
            <w:r w:rsidRPr="0023414C">
              <w:rPr>
                <w:rFonts w:cs="Times New Roman"/>
                <w:b/>
                <w:bCs/>
                <w:kern w:val="2"/>
                <w:sz w:val="24"/>
                <w:szCs w:val="24"/>
                <w:lang w:eastAsia="zh-CN"/>
              </w:rPr>
              <w:t>838</w:t>
            </w:r>
            <w:r w:rsidRPr="0023414C">
              <w:rPr>
                <w:rFonts w:cs="Times New Roman" w:hint="eastAsia"/>
                <w:b/>
                <w:bCs/>
                <w:kern w:val="2"/>
                <w:sz w:val="24"/>
                <w:szCs w:val="24"/>
                <w:lang w:eastAsia="zh-CN"/>
              </w:rPr>
              <w:t>-</w:t>
            </w:r>
            <w:r w:rsidRPr="0023414C">
              <w:rPr>
                <w:rFonts w:cs="Times New Roman"/>
                <w:b/>
                <w:bCs/>
                <w:kern w:val="2"/>
                <w:sz w:val="24"/>
                <w:szCs w:val="24"/>
                <w:lang w:eastAsia="zh-CN"/>
              </w:rPr>
              <w:t>8620347</w:t>
            </w:r>
          </w:p>
        </w:tc>
      </w:tr>
      <w:tr w:rsidR="0023414C" w:rsidRPr="0023414C" w14:paraId="14AB6889" w14:textId="77777777" w:rsidTr="000B2B6B">
        <w:tc>
          <w:tcPr>
            <w:tcW w:w="5154" w:type="dxa"/>
            <w:tcBorders>
              <w:top w:val="nil"/>
              <w:bottom w:val="nil"/>
            </w:tcBorders>
          </w:tcPr>
          <w:p w14:paraId="5F8DD851"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开户行：</w:t>
            </w:r>
          </w:p>
        </w:tc>
        <w:tc>
          <w:tcPr>
            <w:tcW w:w="5154" w:type="dxa"/>
            <w:tcBorders>
              <w:top w:val="nil"/>
              <w:bottom w:val="nil"/>
            </w:tcBorders>
            <w:vAlign w:val="center"/>
          </w:tcPr>
          <w:p w14:paraId="5FB0975B"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开户行：中国银行什邡亭江西路支行</w:t>
            </w:r>
          </w:p>
        </w:tc>
      </w:tr>
      <w:tr w:rsidR="00C21370" w:rsidRPr="0023414C" w14:paraId="30F1301C" w14:textId="77777777" w:rsidTr="000B2B6B">
        <w:trPr>
          <w:trHeight w:val="510"/>
        </w:trPr>
        <w:tc>
          <w:tcPr>
            <w:tcW w:w="5154" w:type="dxa"/>
            <w:tcBorders>
              <w:top w:val="nil"/>
            </w:tcBorders>
          </w:tcPr>
          <w:p w14:paraId="0ED60785"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账号：</w:t>
            </w:r>
          </w:p>
        </w:tc>
        <w:tc>
          <w:tcPr>
            <w:tcW w:w="5154" w:type="dxa"/>
            <w:tcBorders>
              <w:top w:val="nil"/>
            </w:tcBorders>
          </w:tcPr>
          <w:p w14:paraId="43EB3230" w14:textId="77777777" w:rsidR="00F5186D" w:rsidRPr="0023414C" w:rsidRDefault="00F5186D" w:rsidP="00F5186D">
            <w:pPr>
              <w:autoSpaceDE/>
              <w:autoSpaceDN/>
              <w:snapToGrid w:val="0"/>
              <w:spacing w:line="340" w:lineRule="exact"/>
              <w:jc w:val="both"/>
              <w:rPr>
                <w:rFonts w:cs="Times New Roman" w:hint="eastAsia"/>
                <w:b/>
                <w:bCs/>
                <w:kern w:val="2"/>
                <w:sz w:val="24"/>
                <w:szCs w:val="24"/>
                <w:lang w:eastAsia="zh-CN"/>
              </w:rPr>
            </w:pPr>
            <w:r w:rsidRPr="0023414C">
              <w:rPr>
                <w:rFonts w:cs="Times New Roman" w:hint="eastAsia"/>
                <w:b/>
                <w:bCs/>
                <w:kern w:val="2"/>
                <w:sz w:val="24"/>
                <w:szCs w:val="24"/>
                <w:lang w:eastAsia="zh-CN"/>
              </w:rPr>
              <w:t>账号：</w:t>
            </w:r>
            <w:r w:rsidRPr="0023414C">
              <w:rPr>
                <w:rFonts w:cs="Times New Roman"/>
                <w:b/>
                <w:bCs/>
                <w:kern w:val="2"/>
                <w:sz w:val="24"/>
                <w:szCs w:val="24"/>
                <w:lang w:eastAsia="zh-CN"/>
              </w:rPr>
              <w:t>1266 7841 0051</w:t>
            </w:r>
          </w:p>
        </w:tc>
      </w:tr>
    </w:tbl>
    <w:p w14:paraId="2FCF5F64" w14:textId="77777777" w:rsidR="00F5186D" w:rsidRPr="0023414C" w:rsidRDefault="00F5186D" w:rsidP="00F5186D">
      <w:pPr>
        <w:autoSpaceDE/>
        <w:autoSpaceDN/>
        <w:snapToGrid w:val="0"/>
        <w:spacing w:line="340" w:lineRule="exact"/>
        <w:ind w:firstLineChars="200" w:firstLine="440"/>
        <w:jc w:val="both"/>
        <w:rPr>
          <w:rFonts w:cs="Times New Roman" w:hint="eastAsia"/>
          <w:kern w:val="2"/>
          <w:lang w:eastAsia="zh-CN"/>
        </w:rPr>
      </w:pPr>
    </w:p>
    <w:p w14:paraId="249FE895" w14:textId="77777777" w:rsidR="00B53F6C" w:rsidRPr="0023414C" w:rsidRDefault="00B53F6C" w:rsidP="00B53F6C">
      <w:pPr>
        <w:widowControl/>
        <w:autoSpaceDE/>
        <w:autoSpaceDN/>
        <w:rPr>
          <w:rFonts w:ascii="Calibri" w:hAnsi="Calibri" w:cs="Times New Roman"/>
          <w:kern w:val="2"/>
          <w:sz w:val="30"/>
          <w:szCs w:val="30"/>
          <w:lang w:eastAsia="zh-CN"/>
        </w:rPr>
      </w:pPr>
      <w:r w:rsidRPr="0023414C">
        <w:rPr>
          <w:rFonts w:ascii="Calibri" w:hAnsi="Calibri" w:cs="Times New Roman"/>
          <w:kern w:val="2"/>
          <w:sz w:val="30"/>
          <w:szCs w:val="30"/>
          <w:lang w:eastAsia="zh-CN"/>
        </w:rPr>
        <w:br w:type="page"/>
      </w:r>
    </w:p>
    <w:p w14:paraId="25AA6B68" w14:textId="0D9BC86C" w:rsidR="00B53F6C" w:rsidRPr="0023414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0" w:name="_Hlk194064853"/>
      <w:r w:rsidRPr="0023414C">
        <w:rPr>
          <w:rFonts w:cs="Times New Roman" w:hint="eastAsia"/>
          <w:b/>
          <w:bCs/>
          <w:kern w:val="2"/>
          <w:sz w:val="24"/>
          <w:szCs w:val="24"/>
          <w:lang w:eastAsia="zh-CN"/>
        </w:rPr>
        <w:lastRenderedPageBreak/>
        <w:t>附件</w:t>
      </w:r>
      <w:r w:rsidR="00F5186D" w:rsidRPr="0023414C">
        <w:rPr>
          <w:rFonts w:cs="Times New Roman" w:hint="eastAsia"/>
          <w:b/>
          <w:bCs/>
          <w:kern w:val="2"/>
          <w:sz w:val="24"/>
          <w:szCs w:val="24"/>
          <w:lang w:eastAsia="zh-CN"/>
        </w:rPr>
        <w:t>一</w:t>
      </w:r>
      <w:r w:rsidRPr="0023414C">
        <w:rPr>
          <w:rFonts w:cs="Times New Roman" w:hint="eastAsia"/>
          <w:b/>
          <w:bCs/>
          <w:kern w:val="2"/>
          <w:sz w:val="24"/>
          <w:szCs w:val="24"/>
          <w:lang w:eastAsia="zh-CN"/>
        </w:rPr>
        <w:t xml:space="preserve"> 环境与职业健康告知书</w:t>
      </w:r>
    </w:p>
    <w:bookmarkEnd w:id="10"/>
    <w:p w14:paraId="15E72F01" w14:textId="77777777" w:rsidR="00B53F6C" w:rsidRPr="0023414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3414C">
        <w:rPr>
          <w:rFonts w:ascii="黑体" w:eastAsia="黑体" w:hAnsi="黑体" w:cs="Times New Roman" w:hint="eastAsia"/>
          <w:b/>
          <w:kern w:val="2"/>
          <w:sz w:val="32"/>
          <w:szCs w:val="32"/>
          <w:lang w:eastAsia="zh-CN"/>
        </w:rPr>
        <w:t>四川宏达股份有限公司什邡有色金属分公司</w:t>
      </w:r>
    </w:p>
    <w:p w14:paraId="6102F202" w14:textId="77777777" w:rsidR="00B53F6C" w:rsidRPr="0023414C" w:rsidRDefault="00B53F6C" w:rsidP="00B53F6C">
      <w:pPr>
        <w:autoSpaceDE/>
        <w:autoSpaceDN/>
        <w:spacing w:line="400" w:lineRule="exact"/>
        <w:jc w:val="center"/>
        <w:rPr>
          <w:rFonts w:ascii="黑体" w:eastAsia="黑体" w:hAnsi="黑体" w:cs="Times New Roman" w:hint="eastAsia"/>
          <w:b/>
          <w:kern w:val="2"/>
          <w:sz w:val="32"/>
          <w:szCs w:val="32"/>
          <w:lang w:eastAsia="zh-CN"/>
        </w:rPr>
      </w:pPr>
      <w:r w:rsidRPr="0023414C">
        <w:rPr>
          <w:rFonts w:ascii="黑体" w:eastAsia="黑体" w:hAnsi="黑体" w:cs="Times New Roman" w:hint="eastAsia"/>
          <w:b/>
          <w:kern w:val="2"/>
          <w:sz w:val="32"/>
          <w:szCs w:val="32"/>
          <w:lang w:eastAsia="zh-CN"/>
        </w:rPr>
        <w:t>环境与职业健康告知书</w:t>
      </w:r>
    </w:p>
    <w:p w14:paraId="490B1CD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尊敬的供应商人员：</w:t>
      </w:r>
    </w:p>
    <w:p w14:paraId="4A5EC72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真诚欢迎您们来我公司为我公司生产提供服务，为了保证您及他人的生命安全与身体健康，按照《安全生产法》、《职业病防治法》等法律法规要求，您在进入我公司生产现场前需接受安全教育的同时，必须了解我公司生产作业环境和作业现场存在的职业危害因素及预防措施，确保您在施工作业过程的安全，实现双方互利、共赢，使您在我公司工作更愉快。请您认真阅读以下相关安全交底内容后签字认可，便于我公司备案待查。具体内容告知如下：</w:t>
      </w:r>
    </w:p>
    <w:p w14:paraId="310A71C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一、作业活动注意事项</w:t>
      </w:r>
    </w:p>
    <w:p w14:paraId="78BC37A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1、甲方厂区人员、物流密集，乙方车辆进入厂区须按甲方厂区限速标识缓慢行驶；</w:t>
      </w:r>
    </w:p>
    <w:p w14:paraId="67B1249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2、乙方车辆卸货停放不得堵塞消防通道和影响生产人员操作与巡回检查；</w:t>
      </w:r>
    </w:p>
    <w:p w14:paraId="11D5A3F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3、乙方人员严禁触碰甲方正在生产的管道、阀门、电线和设备等；</w:t>
      </w:r>
    </w:p>
    <w:p w14:paraId="4C006F9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4、乙方作业时应正确穿戴好劳动保护用品，应做到“四不伤害”；</w:t>
      </w:r>
    </w:p>
    <w:p w14:paraId="47C67994"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5、遇有异常情况，如紧急排放、泄漏、事故处理等，应立即停止一切作业活动，撤离人员并及时报警和报告处理。</w:t>
      </w:r>
    </w:p>
    <w:p w14:paraId="24330EA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二、我公司主要职业危害因素及预防措施</w:t>
      </w:r>
    </w:p>
    <w:p w14:paraId="55C658D0"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1、粉尘</w:t>
      </w:r>
    </w:p>
    <w:p w14:paraId="354A0139"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（1）健康危害：长期接触生产性粉尘的作业人员，当吸入的粉尘达到一定数量时即引发尘肺病。还可以引发鼻炎、咽炎、支气管炎、皮疹、皮炎、眼结膜损害等。</w:t>
      </w:r>
    </w:p>
    <w:p w14:paraId="731DC37E"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（2）理化特征：无机性粉尘、有机性粉尘、混合性粉尘。</w:t>
      </w:r>
    </w:p>
    <w:p w14:paraId="57E1A62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（3）应急处理：发现身体状况异常时要及时去医院检查治疗。</w:t>
      </w:r>
    </w:p>
    <w:p w14:paraId="06B0A0F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（4）注意防护：必须佩戴个人防护用品。</w:t>
      </w:r>
    </w:p>
    <w:p w14:paraId="411B889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（5）图标标识：戴防尘口罩、注意通风。</w:t>
      </w:r>
    </w:p>
    <w:p w14:paraId="5854859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2、噪声</w:t>
      </w:r>
    </w:p>
    <w:p w14:paraId="3D95BF2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（1）健康危害：致使听力减弱、下降，可引起永久耳聋，并引发消化不良，呕吐、头痛、血压升高、失眠等全身性病症。</w:t>
      </w:r>
    </w:p>
    <w:p w14:paraId="34D432E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（2）理化特征：声强和频率的变化都无规律，杂乱无章的声音。</w:t>
      </w:r>
    </w:p>
    <w:p w14:paraId="4BB2D1E4"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（3）应急处理：使用防声器如：耳塞、耳罩、防声帽等。如发现听力异常，则到医院检查、确诊。</w:t>
      </w:r>
    </w:p>
    <w:p w14:paraId="262AF43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（4）注意防护：利用吸声材料或吸声结构来吸收声能：佩戴耳塞、隔声间、隔声屏，将空气中传播的噪声挡住、隔开。</w:t>
      </w:r>
    </w:p>
    <w:p w14:paraId="58E7BA6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（5）图标标识：噪声污染源戴护耳器。</w:t>
      </w:r>
    </w:p>
    <w:p w14:paraId="4CE69B6B"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3、高温</w:t>
      </w:r>
    </w:p>
    <w:p w14:paraId="45E532D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（1）健康危害：对人体体温调节、水盐代谢等生理功能产生影响的同时，还可导致中暑性疾病，如热射病、热痉挛、热衰竭。</w:t>
      </w:r>
    </w:p>
    <w:p w14:paraId="04DC02DA"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lastRenderedPageBreak/>
        <w:t>（2）理化特征：热辐射。</w:t>
      </w:r>
    </w:p>
    <w:p w14:paraId="0766272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（3）应急处理：将患者移至阴凉、通风处，同时垫高头部、解开衣服，用毛巾或冰块敷头部、腋窝等处，并及时送医院。</w:t>
      </w:r>
    </w:p>
    <w:p w14:paraId="74F8173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（4）注意防护：隔热、通风；个人防护、卫生保健和健康监护；合理的劳动休息。</w:t>
      </w:r>
    </w:p>
    <w:p w14:paraId="6C9EBCD1"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（5）图标标识：注意高温穿防护服注意通风</w:t>
      </w:r>
    </w:p>
    <w:p w14:paraId="20BE8E3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4、硫酸</w:t>
      </w:r>
    </w:p>
    <w:p w14:paraId="4963C527"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长期接触可有鼻粘膜萎缩伴有嗅觉减退或消失、慢性支气管炎和牙齿酸蚀等症状。眼睛接触引起结膜炎及水肿，角膜浑浊以至穿孔。皮肤接触局部刺痛，产生腐蚀。口服后口腔、咽部、胸部和腹部立即有剧烈的灼热痛、形成溃疡，胃肠道穿孔。口服浓硫酸致死量约为5毫升。</w:t>
      </w:r>
    </w:p>
    <w:p w14:paraId="138F40D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（2）理化特征：腐蚀性，易溶于水，易挥发，强氧化性。</w:t>
      </w:r>
    </w:p>
    <w:p w14:paraId="79B71925"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吸入时将患者移离现场至空气新鲜处，呼吸道刺激症状者应吸氧。眼睛接触时张开眼睑用大量清水或2%碳酸氢钠溶液彻底冲洗。皮肤灼伤时用大量清水冲洗20分钟以上。口服后立即服用氧化镁悬浮液、牛奶、豆浆等内服。</w:t>
      </w:r>
    </w:p>
    <w:p w14:paraId="004CA49E"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（4）注意防护：严格佩戴防护用品。</w:t>
      </w:r>
    </w:p>
    <w:p w14:paraId="175404C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（5）图标标识：当心腐蚀穿防护服戴防护手套戴防毒面具戴防护镜。</w:t>
      </w:r>
    </w:p>
    <w:p w14:paraId="0D476BA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5、液碱</w:t>
      </w:r>
    </w:p>
    <w:p w14:paraId="07F8EFF1"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（1）健康危害：摄取对消化系统造成严重的和永久的损伤，粘膜糜烂、出血、休克；吸入刺激呼吸道，腐蚀鼻中隔；对皮肤可引起灼伤直至严重溃疡的症状；对眼睛可引起烧伤甚至损害角膜或结膜。</w:t>
      </w:r>
    </w:p>
    <w:p w14:paraId="74199E29"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（2）理化特征：腐蚀性强、易溶于水、不易挥发。</w:t>
      </w:r>
    </w:p>
    <w:p w14:paraId="15D58456"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3）应急处理：皮肤接触不能立即用水冲洗，应先用抹布擦干，再用大量水冲洗。若有灼伤，就医治疗。眼睛接触立即提起眼睑，用流动清水或生理盐水冲洗至少15分钟。或用3%硼酸溶液冲洗。吸入应迅速脱离现场至空气新鲜处，必要时进行人工呼吸。食入患者清醒时立即漱口，口服稀释的醋或柠檬汁。</w:t>
      </w:r>
    </w:p>
    <w:p w14:paraId="3B42A372"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（4）注意防护：穿防护服、戴防护手套、戴防毒面具、戴防护镜。</w:t>
      </w:r>
    </w:p>
    <w:p w14:paraId="06851BD8"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（5）图标：当心腐蚀。</w:t>
      </w:r>
    </w:p>
    <w:p w14:paraId="3B89CF43"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公司应急电话：0838-8620342      急救电话：120       火警：119</w:t>
      </w:r>
    </w:p>
    <w:p w14:paraId="30E1141C"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r w:rsidRPr="0023414C">
        <w:rPr>
          <w:rFonts w:hint="eastAsia"/>
          <w:kern w:val="2"/>
          <w:sz w:val="21"/>
          <w:szCs w:val="21"/>
          <w:lang w:eastAsia="zh-CN"/>
        </w:rPr>
        <w:t>特此告知！</w:t>
      </w:r>
    </w:p>
    <w:p w14:paraId="45CD36AF" w14:textId="77777777" w:rsidR="00B53F6C" w:rsidRPr="0023414C" w:rsidRDefault="00B53F6C" w:rsidP="00B53F6C">
      <w:pPr>
        <w:autoSpaceDE/>
        <w:autoSpaceDN/>
        <w:spacing w:line="400" w:lineRule="exact"/>
        <w:ind w:firstLineChars="200" w:firstLine="420"/>
        <w:jc w:val="both"/>
        <w:rPr>
          <w:rFonts w:hint="eastAsia"/>
          <w:kern w:val="2"/>
          <w:sz w:val="21"/>
          <w:szCs w:val="21"/>
          <w:lang w:eastAsia="zh-CN"/>
        </w:rPr>
      </w:pPr>
    </w:p>
    <w:p w14:paraId="6CB7C079"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3414C">
        <w:rPr>
          <w:rFonts w:cs="Times New Roman" w:hint="eastAsia"/>
          <w:kern w:val="2"/>
          <w:sz w:val="24"/>
          <w:szCs w:val="24"/>
          <w:lang w:eastAsia="zh-CN"/>
        </w:rPr>
        <w:t>四川宏达股份有限公司什邡有色金属分公司</w:t>
      </w:r>
    </w:p>
    <w:p w14:paraId="605FC72F" w14:textId="77777777" w:rsidR="00B53F6C" w:rsidRPr="0023414C" w:rsidRDefault="00B53F6C" w:rsidP="00B53F6C">
      <w:pPr>
        <w:widowControl/>
        <w:autoSpaceDE/>
        <w:autoSpaceDN/>
        <w:rPr>
          <w:rFonts w:hint="eastAsia"/>
          <w:kern w:val="2"/>
          <w:sz w:val="21"/>
          <w:szCs w:val="21"/>
          <w:lang w:eastAsia="zh-CN"/>
        </w:rPr>
      </w:pPr>
      <w:r w:rsidRPr="0023414C">
        <w:rPr>
          <w:rFonts w:hint="eastAsia"/>
          <w:kern w:val="2"/>
          <w:sz w:val="21"/>
          <w:szCs w:val="21"/>
          <w:lang w:eastAsia="zh-CN"/>
        </w:rPr>
        <w:br w:type="page"/>
      </w:r>
    </w:p>
    <w:p w14:paraId="55693F33"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ind w:firstLineChars="3600" w:firstLine="11520"/>
        <w:rPr>
          <w:rFonts w:cs="Times New Roman" w:hint="eastAsia"/>
          <w:bCs/>
          <w:kern w:val="2"/>
          <w:sz w:val="32"/>
          <w:szCs w:val="32"/>
          <w:lang w:eastAsia="zh-CN"/>
        </w:rPr>
      </w:pPr>
    </w:p>
    <w:p w14:paraId="41AA5B4C" w14:textId="28D3D229" w:rsidR="00B53F6C" w:rsidRPr="0023414C" w:rsidRDefault="00B53F6C" w:rsidP="00B53F6C">
      <w:pPr>
        <w:autoSpaceDE/>
        <w:autoSpaceDN/>
        <w:snapToGrid w:val="0"/>
        <w:spacing w:line="360" w:lineRule="auto"/>
        <w:ind w:firstLineChars="100" w:firstLine="241"/>
        <w:jc w:val="both"/>
        <w:rPr>
          <w:rFonts w:cs="Times New Roman" w:hint="eastAsia"/>
          <w:b/>
          <w:bCs/>
          <w:kern w:val="2"/>
          <w:sz w:val="24"/>
          <w:szCs w:val="24"/>
          <w:lang w:eastAsia="zh-CN"/>
        </w:rPr>
      </w:pPr>
      <w:bookmarkStart w:id="11" w:name="_Hlk194064842"/>
      <w:r w:rsidRPr="0023414C">
        <w:rPr>
          <w:rFonts w:cs="Times New Roman" w:hint="eastAsia"/>
          <w:b/>
          <w:bCs/>
          <w:kern w:val="2"/>
          <w:sz w:val="24"/>
          <w:szCs w:val="24"/>
          <w:lang w:eastAsia="zh-CN"/>
        </w:rPr>
        <w:t>附件</w:t>
      </w:r>
      <w:r w:rsidR="00F5186D" w:rsidRPr="0023414C">
        <w:rPr>
          <w:rFonts w:cs="Times New Roman" w:hint="eastAsia"/>
          <w:b/>
          <w:bCs/>
          <w:kern w:val="2"/>
          <w:sz w:val="24"/>
          <w:szCs w:val="24"/>
          <w:lang w:eastAsia="zh-CN"/>
        </w:rPr>
        <w:t>二</w:t>
      </w:r>
      <w:r w:rsidRPr="0023414C">
        <w:rPr>
          <w:rFonts w:cs="Times New Roman" w:hint="eastAsia"/>
          <w:b/>
          <w:bCs/>
          <w:kern w:val="2"/>
          <w:sz w:val="24"/>
          <w:szCs w:val="24"/>
          <w:lang w:eastAsia="zh-CN"/>
        </w:rPr>
        <w:t xml:space="preserve"> 入厂车辆告知书</w:t>
      </w:r>
    </w:p>
    <w:bookmarkEnd w:id="11"/>
    <w:p w14:paraId="3F7D4F4C" w14:textId="77777777" w:rsidR="00B53F6C" w:rsidRPr="0023414C" w:rsidRDefault="00B53F6C" w:rsidP="00B53F6C">
      <w:pPr>
        <w:autoSpaceDE/>
        <w:autoSpaceDN/>
        <w:snapToGrid w:val="0"/>
        <w:jc w:val="center"/>
        <w:rPr>
          <w:rFonts w:ascii="黑体" w:eastAsia="黑体" w:hAnsi="黑体" w:cs="Times New Roman" w:hint="eastAsia"/>
          <w:b/>
          <w:kern w:val="2"/>
          <w:sz w:val="40"/>
          <w:szCs w:val="40"/>
          <w:lang w:eastAsia="zh-CN"/>
        </w:rPr>
      </w:pPr>
      <w:r w:rsidRPr="0023414C">
        <w:rPr>
          <w:rFonts w:ascii="黑体" w:eastAsia="黑体" w:hAnsi="黑体" w:cs="Times New Roman" w:hint="eastAsia"/>
          <w:b/>
          <w:kern w:val="2"/>
          <w:sz w:val="40"/>
          <w:szCs w:val="40"/>
          <w:lang w:eastAsia="zh-CN"/>
        </w:rPr>
        <w:t>入厂车辆告知书</w:t>
      </w:r>
    </w:p>
    <w:p w14:paraId="4557E489" w14:textId="77777777" w:rsidR="00B53F6C" w:rsidRPr="0023414C" w:rsidRDefault="00B53F6C" w:rsidP="00B53F6C">
      <w:pPr>
        <w:autoSpaceDE/>
        <w:autoSpaceDN/>
        <w:spacing w:line="540" w:lineRule="atLeast"/>
        <w:ind w:firstLineChars="200" w:firstLine="480"/>
        <w:jc w:val="both"/>
        <w:rPr>
          <w:rFonts w:cs="Times New Roman" w:hint="eastAsia"/>
          <w:kern w:val="2"/>
          <w:sz w:val="24"/>
          <w:szCs w:val="24"/>
          <w:lang w:eastAsia="zh-CN"/>
        </w:rPr>
      </w:pPr>
      <w:r w:rsidRPr="0023414C">
        <w:rPr>
          <w:rFonts w:cs="Times New Roman" w:hint="eastAsia"/>
          <w:kern w:val="2"/>
          <w:sz w:val="24"/>
          <w:szCs w:val="24"/>
          <w:lang w:eastAsia="zh-CN"/>
        </w:rPr>
        <w:t>为规范车辆文明行驶，确保进出安全有序，特告知如下：</w:t>
      </w:r>
    </w:p>
    <w:p w14:paraId="57E73203"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1、来厂车辆到达后，请立即到地磅房门卫处登记信息，领取《来厂车辆告知卡》。</w:t>
      </w:r>
    </w:p>
    <w:p w14:paraId="5B76798D"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2、车辆在厂外等候以及进厂装卸货物过程中，必须遵守公司管理制度，接受现场指挥和装卸调度。加强随车贵重物品保管，做好防止燃油等物品被盗的自我防范。</w:t>
      </w:r>
    </w:p>
    <w:p w14:paraId="6B21F59B"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3、车辆在厂外等候进厂期间，应按先后秩序自觉将车停在路边排队；不得在路边抛撒物料或者丢弃垃圾；严禁在路边随地大小便；不得有影响周边居民生活和休息的行为。违者每次处罚100元。</w:t>
      </w:r>
    </w:p>
    <w:p w14:paraId="10D81DEB"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4、原燃料货车进厂前，必须将水箱中的水放完后才能进厂过磅；出厂后可以在公司准备的临时加水点加水。</w:t>
      </w:r>
    </w:p>
    <w:p w14:paraId="4E007558"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5、车辆在厂区内行驶，必须严格遵守交通标志，不得乱停乱放。厂内车辆限速10公里，违者每次处罚200元。</w:t>
      </w:r>
    </w:p>
    <w:p w14:paraId="02A29AEC"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6、车辆只能由驾驶员一人驾车进厂过磅；过磅后不得有放水或其它影响载货重量的行为，违者加重扣除货物重量，并处罚500元。</w:t>
      </w:r>
    </w:p>
    <w:p w14:paraId="331DFD11"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7、车辆在厂区损坏基础设施或其他财产，应当照价赔偿，否则不予放行。</w:t>
      </w:r>
    </w:p>
    <w:p w14:paraId="20824AE6" w14:textId="77777777" w:rsidR="00B53F6C" w:rsidRPr="0023414C" w:rsidRDefault="00B53F6C" w:rsidP="00B53F6C">
      <w:pPr>
        <w:autoSpaceDE/>
        <w:autoSpaceDN/>
        <w:spacing w:line="540" w:lineRule="atLeast"/>
        <w:ind w:firstLine="640"/>
        <w:jc w:val="both"/>
        <w:rPr>
          <w:rFonts w:cs="Times New Roman" w:hint="eastAsia"/>
          <w:kern w:val="2"/>
          <w:sz w:val="24"/>
          <w:szCs w:val="24"/>
          <w:lang w:eastAsia="zh-CN"/>
        </w:rPr>
      </w:pPr>
      <w:r w:rsidRPr="0023414C">
        <w:rPr>
          <w:rFonts w:cs="Times New Roman" w:hint="eastAsia"/>
          <w:kern w:val="2"/>
          <w:sz w:val="24"/>
          <w:szCs w:val="24"/>
          <w:lang w:eastAsia="zh-CN"/>
        </w:rPr>
        <w:t>8、车辆出厂应接受门卫检查，拒绝检查者不予放行。</w:t>
      </w:r>
    </w:p>
    <w:p w14:paraId="41801C3E" w14:textId="77777777" w:rsidR="00B53F6C" w:rsidRPr="0023414C" w:rsidRDefault="00B53F6C" w:rsidP="00B53F6C">
      <w:pPr>
        <w:autoSpaceDE/>
        <w:autoSpaceDN/>
        <w:spacing w:line="540" w:lineRule="atLeast"/>
        <w:jc w:val="both"/>
        <w:rPr>
          <w:rFonts w:cs="Times New Roman" w:hint="eastAsia"/>
          <w:kern w:val="2"/>
          <w:sz w:val="24"/>
          <w:szCs w:val="24"/>
          <w:lang w:eastAsia="zh-CN"/>
        </w:rPr>
      </w:pPr>
    </w:p>
    <w:p w14:paraId="6AC84353" w14:textId="77777777" w:rsidR="00B53F6C" w:rsidRPr="0023414C" w:rsidRDefault="00B53F6C" w:rsidP="00B53F6C">
      <w:pPr>
        <w:widowControl/>
        <w:shd w:val="clear" w:color="auto" w:fill="FFFFFF"/>
        <w:tabs>
          <w:tab w:val="left" w:pos="5529"/>
          <w:tab w:val="left" w:pos="5670"/>
          <w:tab w:val="left" w:pos="5812"/>
        </w:tabs>
        <w:autoSpaceDE/>
        <w:autoSpaceDN/>
        <w:spacing w:line="360" w:lineRule="auto"/>
        <w:jc w:val="right"/>
        <w:rPr>
          <w:rFonts w:cs="Times New Roman" w:hint="eastAsia"/>
          <w:kern w:val="2"/>
          <w:sz w:val="24"/>
          <w:szCs w:val="24"/>
          <w:lang w:eastAsia="zh-CN"/>
        </w:rPr>
      </w:pPr>
      <w:r w:rsidRPr="0023414C">
        <w:rPr>
          <w:rFonts w:cs="Times New Roman" w:hint="eastAsia"/>
          <w:kern w:val="2"/>
          <w:sz w:val="24"/>
          <w:szCs w:val="24"/>
          <w:lang w:eastAsia="zh-CN"/>
        </w:rPr>
        <w:t>四川宏达股份有限公司什邡有色金属分公司</w:t>
      </w:r>
    </w:p>
    <w:p w14:paraId="18065ECA" w14:textId="393EAFD6" w:rsidR="00B53F6C" w:rsidRPr="0023414C" w:rsidRDefault="00B53F6C" w:rsidP="00B53F6C">
      <w:pPr>
        <w:widowControl/>
        <w:autoSpaceDE/>
        <w:autoSpaceDN/>
        <w:rPr>
          <w:rFonts w:cs="Times New Roman" w:hint="eastAsia"/>
          <w:kern w:val="2"/>
          <w:sz w:val="24"/>
          <w:szCs w:val="24"/>
          <w:lang w:eastAsia="zh-CN"/>
        </w:rPr>
      </w:pPr>
      <w:r w:rsidRPr="0023414C">
        <w:rPr>
          <w:rFonts w:hint="eastAsia"/>
          <w:b/>
          <w:bCs/>
          <w:kern w:val="2"/>
          <w:sz w:val="24"/>
          <w:szCs w:val="24"/>
          <w:lang w:eastAsia="zh-Hans"/>
        </w:rPr>
        <w:br w:type="page"/>
      </w:r>
    </w:p>
    <w:p w14:paraId="3854E25F" w14:textId="6665EFCA" w:rsidR="00B53F6C" w:rsidRPr="0023414C" w:rsidRDefault="00B53F6C" w:rsidP="00B53F6C">
      <w:pPr>
        <w:widowControl/>
        <w:shd w:val="clear" w:color="auto" w:fill="FFFFFF"/>
        <w:autoSpaceDE/>
        <w:autoSpaceDN/>
        <w:snapToGrid w:val="0"/>
        <w:spacing w:line="360" w:lineRule="auto"/>
        <w:jc w:val="center"/>
        <w:outlineLvl w:val="2"/>
        <w:rPr>
          <w:rFonts w:ascii="黑体" w:eastAsia="黑体" w:hAnsi="黑体" w:cs="Segoe UI" w:hint="eastAsia"/>
          <w:sz w:val="36"/>
          <w:szCs w:val="36"/>
          <w:lang w:eastAsia="zh-CN"/>
        </w:rPr>
      </w:pPr>
      <w:r w:rsidRPr="0023414C">
        <w:rPr>
          <w:rFonts w:ascii="黑体" w:eastAsia="黑体" w:hAnsi="黑体" w:cs="Segoe UI" w:hint="eastAsia"/>
          <w:sz w:val="36"/>
          <w:szCs w:val="36"/>
          <w:lang w:eastAsia="zh-CN"/>
        </w:rPr>
        <w:lastRenderedPageBreak/>
        <w:t>第</w:t>
      </w:r>
      <w:r w:rsidR="0077617F" w:rsidRPr="0023414C">
        <w:rPr>
          <w:rFonts w:ascii="黑体" w:eastAsia="黑体" w:hAnsi="黑体" w:cs="Segoe UI" w:hint="eastAsia"/>
          <w:sz w:val="36"/>
          <w:szCs w:val="36"/>
          <w:lang w:eastAsia="zh-CN"/>
        </w:rPr>
        <w:t>三</w:t>
      </w:r>
      <w:r w:rsidRPr="0023414C">
        <w:rPr>
          <w:rFonts w:ascii="黑体" w:eastAsia="黑体" w:hAnsi="黑体" w:cs="Segoe UI" w:hint="eastAsia"/>
          <w:sz w:val="36"/>
          <w:szCs w:val="36"/>
          <w:lang w:eastAsia="zh-CN"/>
        </w:rPr>
        <w:t>章 报价文件格式</w:t>
      </w:r>
    </w:p>
    <w:p w14:paraId="3AA42409"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213CC377"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722F10FD" w14:textId="77777777" w:rsidR="00B53F6C" w:rsidRPr="0023414C" w:rsidRDefault="00B53F6C" w:rsidP="006415CF">
      <w:pPr>
        <w:widowControl/>
        <w:tabs>
          <w:tab w:val="left" w:pos="2980"/>
          <w:tab w:val="left" w:pos="3828"/>
          <w:tab w:val="center" w:pos="4422"/>
        </w:tabs>
        <w:ind w:firstLineChars="200" w:firstLine="800"/>
        <w:jc w:val="center"/>
        <w:textAlignment w:val="bottom"/>
        <w:rPr>
          <w:rFonts w:ascii="黑体" w:eastAsia="黑体" w:hAnsi="黑体" w:hint="eastAsia"/>
          <w:kern w:val="2"/>
          <w:sz w:val="40"/>
          <w:szCs w:val="40"/>
          <w:lang w:eastAsia="zh-CN"/>
        </w:rPr>
      </w:pPr>
    </w:p>
    <w:p w14:paraId="0FAAC64D" w14:textId="7D087E18" w:rsidR="00D034BB" w:rsidRPr="0023414C" w:rsidRDefault="007500C3"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r>
        <w:rPr>
          <w:rFonts w:ascii="黑体" w:eastAsia="黑体" w:hAnsi="黑体" w:hint="eastAsia"/>
          <w:kern w:val="2"/>
          <w:sz w:val="40"/>
          <w:szCs w:val="40"/>
          <w:lang w:eastAsia="zh-CN"/>
        </w:rPr>
        <w:t>铝钛硼合金</w:t>
      </w:r>
      <w:r w:rsidR="006200AD">
        <w:rPr>
          <w:rFonts w:ascii="黑体" w:eastAsia="黑体" w:hAnsi="黑体" w:hint="eastAsia"/>
          <w:kern w:val="2"/>
          <w:sz w:val="40"/>
          <w:szCs w:val="40"/>
          <w:lang w:eastAsia="zh-CN"/>
        </w:rPr>
        <w:t>采购（急件）</w:t>
      </w:r>
    </w:p>
    <w:p w14:paraId="3C7FB71B"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468BA7C2"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261599C6" w14:textId="77777777" w:rsidR="00D034BB" w:rsidRPr="0023414C" w:rsidRDefault="00D034BB" w:rsidP="00D034BB">
      <w:pPr>
        <w:widowControl/>
        <w:tabs>
          <w:tab w:val="left" w:pos="2980"/>
          <w:tab w:val="left" w:pos="3828"/>
          <w:tab w:val="center" w:pos="4422"/>
        </w:tabs>
        <w:jc w:val="center"/>
        <w:textAlignment w:val="bottom"/>
        <w:rPr>
          <w:rFonts w:ascii="黑体" w:eastAsia="黑体" w:hAnsi="黑体" w:hint="eastAsia"/>
          <w:kern w:val="2"/>
          <w:sz w:val="40"/>
          <w:szCs w:val="40"/>
          <w:lang w:eastAsia="zh-CN"/>
        </w:rPr>
      </w:pPr>
    </w:p>
    <w:p w14:paraId="5F0EA153" w14:textId="77777777" w:rsidR="006415CF" w:rsidRPr="0023414C" w:rsidRDefault="006415CF" w:rsidP="006415CF">
      <w:pPr>
        <w:autoSpaceDE/>
        <w:autoSpaceDN/>
        <w:jc w:val="center"/>
        <w:rPr>
          <w:rFonts w:ascii="楷体_GB2312" w:eastAsia="楷体_GB2312" w:hAnsiTheme="minorHAnsi" w:cstheme="minorBidi"/>
          <w:kern w:val="2"/>
          <w:sz w:val="72"/>
          <w:szCs w:val="72"/>
          <w:lang w:eastAsia="zh-CN"/>
        </w:rPr>
      </w:pPr>
      <w:r w:rsidRPr="0023414C">
        <w:rPr>
          <w:rFonts w:ascii="楷体_GB2312" w:eastAsia="楷体_GB2312" w:hAnsiTheme="minorHAnsi" w:cstheme="minorBidi" w:hint="eastAsia"/>
          <w:kern w:val="2"/>
          <w:sz w:val="72"/>
          <w:szCs w:val="72"/>
          <w:lang w:eastAsia="zh-CN"/>
        </w:rPr>
        <w:t>响应性文件</w:t>
      </w:r>
    </w:p>
    <w:p w14:paraId="4F4FC963" w14:textId="77777777" w:rsidR="006415CF" w:rsidRPr="0023414C" w:rsidRDefault="006415CF" w:rsidP="006415CF">
      <w:pPr>
        <w:autoSpaceDE/>
        <w:autoSpaceDN/>
        <w:ind w:firstLineChars="200" w:firstLine="720"/>
        <w:jc w:val="center"/>
        <w:rPr>
          <w:rFonts w:ascii="黑体" w:eastAsia="黑体" w:cstheme="minorBidi" w:hint="eastAsia"/>
          <w:kern w:val="2"/>
          <w:sz w:val="36"/>
          <w:szCs w:val="36"/>
          <w:lang w:eastAsia="zh-CN"/>
        </w:rPr>
      </w:pPr>
    </w:p>
    <w:p w14:paraId="42EDCBCF" w14:textId="77777777" w:rsidR="006415CF" w:rsidRPr="0023414C" w:rsidRDefault="006415CF" w:rsidP="006415CF">
      <w:pPr>
        <w:autoSpaceDE/>
        <w:autoSpaceDN/>
        <w:ind w:firstLineChars="200" w:firstLine="720"/>
        <w:jc w:val="both"/>
        <w:rPr>
          <w:rFonts w:ascii="黑体" w:eastAsia="黑体" w:cstheme="minorBidi" w:hint="eastAsia"/>
          <w:kern w:val="2"/>
          <w:sz w:val="36"/>
          <w:szCs w:val="36"/>
          <w:lang w:eastAsia="zh-CN"/>
        </w:rPr>
      </w:pPr>
    </w:p>
    <w:p w14:paraId="37B08CCE" w14:textId="77777777" w:rsidR="006415CF" w:rsidRPr="0023414C" w:rsidRDefault="006415CF" w:rsidP="006415CF">
      <w:pPr>
        <w:autoSpaceDE/>
        <w:autoSpaceDN/>
        <w:ind w:firstLineChars="200" w:firstLine="720"/>
        <w:jc w:val="both"/>
        <w:rPr>
          <w:rFonts w:ascii="黑体" w:eastAsia="黑体" w:cstheme="minorBidi" w:hint="eastAsia"/>
          <w:kern w:val="2"/>
          <w:sz w:val="36"/>
          <w:szCs w:val="36"/>
          <w:lang w:eastAsia="zh-CN"/>
        </w:rPr>
      </w:pPr>
    </w:p>
    <w:p w14:paraId="0B16950E"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7C60E1DF"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2BC61329"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68D9DC24" w14:textId="77777777" w:rsidR="006415CF" w:rsidRPr="0023414C" w:rsidRDefault="006415CF" w:rsidP="006415CF">
      <w:pPr>
        <w:autoSpaceDE/>
        <w:autoSpaceDN/>
        <w:spacing w:line="440" w:lineRule="exact"/>
        <w:ind w:firstLineChars="400" w:firstLine="1440"/>
        <w:rPr>
          <w:rFonts w:ascii="楷体_GB2312" w:eastAsia="楷体_GB2312" w:cstheme="minorBidi" w:hint="eastAsia"/>
          <w:kern w:val="2"/>
          <w:sz w:val="36"/>
          <w:szCs w:val="36"/>
          <w:lang w:eastAsia="zh-CN"/>
        </w:rPr>
      </w:pPr>
      <w:r w:rsidRPr="0023414C">
        <w:rPr>
          <w:rFonts w:ascii="楷体_GB2312" w:eastAsia="楷体_GB2312" w:cstheme="minorBidi" w:hint="eastAsia"/>
          <w:kern w:val="2"/>
          <w:sz w:val="36"/>
          <w:szCs w:val="36"/>
          <w:lang w:eastAsia="zh-CN"/>
        </w:rPr>
        <w:t>供应商名称：</w:t>
      </w:r>
      <w:r w:rsidRPr="0023414C">
        <w:rPr>
          <w:rFonts w:ascii="楷体_GB2312" w:eastAsia="楷体_GB2312" w:cstheme="minorBidi" w:hint="eastAsia"/>
          <w:kern w:val="2"/>
          <w:sz w:val="36"/>
          <w:szCs w:val="36"/>
          <w:u w:val="single"/>
          <w:lang w:eastAsia="zh-CN"/>
        </w:rPr>
        <w:t xml:space="preserve">                    </w:t>
      </w:r>
      <w:r w:rsidRPr="0023414C">
        <w:rPr>
          <w:rFonts w:ascii="楷体_GB2312" w:eastAsia="楷体_GB2312" w:cstheme="minorBidi" w:hint="eastAsia"/>
          <w:kern w:val="2"/>
          <w:sz w:val="36"/>
          <w:szCs w:val="36"/>
          <w:lang w:eastAsia="zh-CN"/>
        </w:rPr>
        <w:t>（盖单位章）</w:t>
      </w:r>
    </w:p>
    <w:p w14:paraId="08DF3F87" w14:textId="77777777" w:rsidR="006415CF" w:rsidRPr="0023414C" w:rsidRDefault="006415CF" w:rsidP="006415CF">
      <w:pPr>
        <w:autoSpaceDE/>
        <w:autoSpaceDN/>
        <w:ind w:firstLineChars="200" w:firstLine="720"/>
        <w:jc w:val="both"/>
        <w:rPr>
          <w:rFonts w:ascii="楷体_GB2312" w:eastAsia="楷体_GB2312" w:cstheme="minorBidi" w:hint="eastAsia"/>
          <w:kern w:val="2"/>
          <w:sz w:val="36"/>
          <w:szCs w:val="36"/>
          <w:lang w:eastAsia="zh-CN"/>
        </w:rPr>
      </w:pPr>
    </w:p>
    <w:p w14:paraId="05560AAF" w14:textId="1C956B86" w:rsidR="00B53F6C" w:rsidRPr="0023414C" w:rsidRDefault="00B53F6C">
      <w:pPr>
        <w:widowControl/>
        <w:autoSpaceDE/>
        <w:autoSpaceDN/>
        <w:rPr>
          <w:rFonts w:asciiTheme="minorHAnsi" w:eastAsiaTheme="minorEastAsia" w:hAnsiTheme="minorHAnsi" w:cstheme="minorBidi"/>
          <w:b/>
          <w:bCs/>
          <w:kern w:val="2"/>
          <w:sz w:val="36"/>
          <w:szCs w:val="36"/>
          <w:lang w:eastAsia="zh-CN"/>
        </w:rPr>
      </w:pPr>
      <w:r w:rsidRPr="0023414C">
        <w:rPr>
          <w:rFonts w:asciiTheme="minorHAnsi" w:eastAsiaTheme="minorEastAsia" w:hAnsiTheme="minorHAnsi" w:cstheme="minorBidi"/>
          <w:b/>
          <w:bCs/>
          <w:kern w:val="2"/>
          <w:sz w:val="36"/>
          <w:szCs w:val="36"/>
          <w:lang w:eastAsia="zh-CN"/>
        </w:rPr>
        <w:br w:type="page"/>
      </w:r>
    </w:p>
    <w:p w14:paraId="4726BDE9" w14:textId="213754D1" w:rsidR="00B53F6C" w:rsidRPr="0023414C" w:rsidRDefault="0077617F" w:rsidP="00B53F6C">
      <w:pPr>
        <w:keepNext/>
        <w:keepLines/>
        <w:tabs>
          <w:tab w:val="left" w:pos="215"/>
          <w:tab w:val="center" w:pos="4535"/>
        </w:tabs>
        <w:adjustRightInd w:val="0"/>
        <w:spacing w:before="340" w:after="330"/>
        <w:jc w:val="center"/>
        <w:rPr>
          <w:rFonts w:asciiTheme="minorEastAsia" w:eastAsiaTheme="minorEastAsia" w:hAnsiTheme="minorEastAsia" w:cs="黑体" w:hint="eastAsia"/>
          <w:b/>
          <w:bCs/>
          <w:kern w:val="44"/>
          <w:sz w:val="36"/>
          <w:szCs w:val="36"/>
          <w:lang w:val="zh-CN" w:eastAsia="zh-CN"/>
        </w:rPr>
      </w:pPr>
      <w:bookmarkStart w:id="12" w:name="_Toc4384"/>
      <w:bookmarkStart w:id="13" w:name="_Toc30198"/>
      <w:bookmarkStart w:id="14" w:name="_Toc9978"/>
      <w:bookmarkEnd w:id="6"/>
      <w:r w:rsidRPr="0023414C">
        <w:rPr>
          <w:rFonts w:asciiTheme="minorEastAsia" w:eastAsiaTheme="minorEastAsia" w:hAnsiTheme="minorEastAsia" w:cs="黑体" w:hint="eastAsia"/>
          <w:b/>
          <w:bCs/>
          <w:kern w:val="44"/>
          <w:sz w:val="36"/>
          <w:szCs w:val="36"/>
          <w:lang w:val="zh-CN" w:eastAsia="zh-CN"/>
        </w:rPr>
        <w:lastRenderedPageBreak/>
        <w:t>一、</w:t>
      </w:r>
      <w:r w:rsidRPr="0023414C">
        <w:rPr>
          <w:rFonts w:asciiTheme="minorEastAsia" w:eastAsiaTheme="minorEastAsia" w:hAnsiTheme="minorEastAsia" w:cs="黑体" w:hint="eastAsia"/>
          <w:b/>
          <w:bCs/>
          <w:kern w:val="44"/>
          <w:sz w:val="36"/>
          <w:szCs w:val="36"/>
          <w:lang w:eastAsia="zh-CN"/>
        </w:rPr>
        <w:t>报价</w:t>
      </w:r>
      <w:r w:rsidRPr="0023414C">
        <w:rPr>
          <w:rFonts w:asciiTheme="minorEastAsia" w:eastAsiaTheme="minorEastAsia" w:hAnsiTheme="minorEastAsia" w:cs="黑体" w:hint="eastAsia"/>
          <w:b/>
          <w:bCs/>
          <w:kern w:val="44"/>
          <w:sz w:val="36"/>
          <w:szCs w:val="36"/>
          <w:lang w:val="zh-CN" w:eastAsia="zh-CN"/>
        </w:rPr>
        <w:t>函</w:t>
      </w:r>
      <w:bookmarkEnd w:id="12"/>
      <w:bookmarkEnd w:id="13"/>
      <w:bookmarkEnd w:id="14"/>
    </w:p>
    <w:p w14:paraId="5E1DD88B" w14:textId="3C961716" w:rsidR="001A1AA1" w:rsidRPr="0023414C" w:rsidRDefault="001A1AA1" w:rsidP="00B53F6C">
      <w:pPr>
        <w:snapToGrid w:val="0"/>
        <w:spacing w:line="360" w:lineRule="auto"/>
        <w:jc w:val="right"/>
        <w:rPr>
          <w:rFonts w:hint="eastAsia"/>
          <w:lang w:eastAsia="zh-CN"/>
        </w:rPr>
      </w:pPr>
      <w:r w:rsidRPr="0023414C">
        <w:rPr>
          <w:rFonts w:asciiTheme="minorEastAsia" w:eastAsiaTheme="minorEastAsia" w:hAnsiTheme="minorEastAsia" w:cs="黑体" w:hint="eastAsia"/>
          <w:sz w:val="24"/>
          <w:szCs w:val="24"/>
          <w:lang w:eastAsia="zh-CN"/>
        </w:rPr>
        <w:t>编号：</w:t>
      </w:r>
      <w:r w:rsidR="007500C3">
        <w:rPr>
          <w:rFonts w:asciiTheme="minorEastAsia" w:eastAsiaTheme="minorEastAsia" w:hAnsiTheme="minorEastAsia" w:cs="黑体" w:hint="eastAsia"/>
          <w:sz w:val="24"/>
          <w:szCs w:val="24"/>
          <w:lang w:eastAsia="zh-CN"/>
        </w:rPr>
        <w:t>YS-GKBX-2026-HW04</w:t>
      </w:r>
    </w:p>
    <w:p w14:paraId="6C533617" w14:textId="77777777" w:rsidR="008F7B6E" w:rsidRPr="0023414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四川宏达股份有限公司：</w:t>
      </w:r>
    </w:p>
    <w:p w14:paraId="317F2663" w14:textId="5AB1A74F" w:rsidR="008F7B6E" w:rsidRPr="0023414C" w:rsidRDefault="00A26BC0" w:rsidP="00770F58">
      <w:pPr>
        <w:snapToGrid w:val="0"/>
        <w:spacing w:line="360" w:lineRule="auto"/>
        <w:ind w:firstLineChars="200" w:firstLine="480"/>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sz w:val="24"/>
          <w:szCs w:val="24"/>
          <w:lang w:eastAsia="zh-CN"/>
        </w:rPr>
        <w:t xml:space="preserve">我方已仔细研究了 </w:t>
      </w:r>
      <w:r w:rsidR="00BB3628" w:rsidRPr="0023414C">
        <w:rPr>
          <w:rFonts w:asciiTheme="minorEastAsia" w:eastAsiaTheme="minorEastAsia" w:hAnsiTheme="minorEastAsia" w:hint="eastAsia"/>
          <w:sz w:val="24"/>
          <w:szCs w:val="24"/>
          <w:u w:val="single"/>
          <w:lang w:eastAsia="zh-CN"/>
        </w:rPr>
        <w:t>四川宏达股份有限公司什邡有色金属分公司</w:t>
      </w:r>
      <w:r w:rsidR="007500C3">
        <w:rPr>
          <w:rFonts w:asciiTheme="minorEastAsia" w:eastAsiaTheme="minorEastAsia" w:hAnsiTheme="minorEastAsia" w:hint="eastAsia"/>
          <w:sz w:val="24"/>
          <w:szCs w:val="24"/>
          <w:u w:val="single"/>
          <w:lang w:eastAsia="zh-CN"/>
        </w:rPr>
        <w:t>铝钛硼合金</w:t>
      </w:r>
      <w:r w:rsidRPr="0023414C">
        <w:rPr>
          <w:rFonts w:asciiTheme="minorEastAsia" w:eastAsiaTheme="minorEastAsia" w:hAnsiTheme="minorEastAsia" w:hint="eastAsia"/>
          <w:sz w:val="24"/>
          <w:szCs w:val="24"/>
          <w:u w:val="single"/>
          <w:lang w:eastAsia="zh-CN"/>
        </w:rPr>
        <w:t>采购</w:t>
      </w:r>
      <w:r w:rsidR="006200AD">
        <w:rPr>
          <w:rFonts w:asciiTheme="minorEastAsia" w:eastAsiaTheme="minorEastAsia" w:hAnsiTheme="minorEastAsia" w:hint="eastAsia"/>
          <w:sz w:val="24"/>
          <w:szCs w:val="24"/>
          <w:u w:val="single"/>
          <w:lang w:eastAsia="zh-CN"/>
        </w:rPr>
        <w:t>（急件）</w:t>
      </w:r>
      <w:r w:rsidRPr="0023414C">
        <w:rPr>
          <w:rFonts w:asciiTheme="minorEastAsia" w:eastAsiaTheme="minorEastAsia" w:hAnsiTheme="minorEastAsia" w:hint="eastAsia"/>
          <w:sz w:val="24"/>
          <w:szCs w:val="24"/>
          <w:lang w:eastAsia="zh-CN"/>
        </w:rPr>
        <w:t xml:space="preserve"> 比选文件</w:t>
      </w:r>
      <w:r w:rsidRPr="0023414C">
        <w:rPr>
          <w:rFonts w:asciiTheme="minorEastAsia" w:eastAsiaTheme="minorEastAsia" w:hAnsiTheme="minorEastAsia" w:cs="黑体" w:hint="eastAsia"/>
          <w:bCs/>
          <w:sz w:val="24"/>
          <w:szCs w:val="24"/>
          <w:lang w:eastAsia="zh-CN"/>
        </w:rPr>
        <w:t>，根据比选文件的要求，对此次</w:t>
      </w:r>
      <w:r w:rsidR="00204ACC" w:rsidRPr="0023414C">
        <w:rPr>
          <w:rFonts w:asciiTheme="minorEastAsia" w:eastAsiaTheme="minorEastAsia" w:hAnsiTheme="minorEastAsia" w:cs="黑体" w:hint="eastAsia"/>
          <w:bCs/>
          <w:sz w:val="24"/>
          <w:szCs w:val="24"/>
          <w:lang w:eastAsia="zh-CN"/>
        </w:rPr>
        <w:t>采购的</w:t>
      </w:r>
      <w:r w:rsidR="00CA27CA" w:rsidRPr="0023414C">
        <w:rPr>
          <w:rFonts w:asciiTheme="minorEastAsia" w:eastAsiaTheme="minorEastAsia" w:hAnsiTheme="minorEastAsia" w:cs="黑体" w:hint="eastAsia"/>
          <w:bCs/>
          <w:sz w:val="24"/>
          <w:szCs w:val="24"/>
          <w:lang w:eastAsia="zh-CN"/>
        </w:rPr>
        <w:t>货物</w:t>
      </w:r>
      <w:r w:rsidRPr="0023414C">
        <w:rPr>
          <w:rFonts w:asciiTheme="minorEastAsia" w:eastAsiaTheme="minorEastAsia" w:hAnsiTheme="minorEastAsia" w:cs="黑体" w:hint="eastAsia"/>
          <w:bCs/>
          <w:sz w:val="24"/>
          <w:szCs w:val="24"/>
          <w:lang w:eastAsia="zh-CN"/>
        </w:rPr>
        <w:t>进行报价：</w:t>
      </w:r>
    </w:p>
    <w:p w14:paraId="4E854BF0" w14:textId="79B53A10" w:rsidR="00204ACC" w:rsidRPr="0023414C" w:rsidRDefault="00000000" w:rsidP="008A7836">
      <w:pPr>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一、报价如下：</w:t>
      </w:r>
    </w:p>
    <w:tbl>
      <w:tblPr>
        <w:tblStyle w:val="a8"/>
        <w:tblW w:w="5000" w:type="pct"/>
        <w:tblLook w:val="04A0" w:firstRow="1" w:lastRow="0" w:firstColumn="1" w:lastColumn="0" w:noHBand="0" w:noVBand="1"/>
      </w:tblPr>
      <w:tblGrid>
        <w:gridCol w:w="1556"/>
        <w:gridCol w:w="2942"/>
        <w:gridCol w:w="1242"/>
        <w:gridCol w:w="3888"/>
      </w:tblGrid>
      <w:tr w:rsidR="0023414C" w:rsidRPr="0023414C" w14:paraId="7A5EA9D9" w14:textId="77777777" w:rsidTr="0077617F">
        <w:trPr>
          <w:trHeight w:val="696"/>
        </w:trPr>
        <w:tc>
          <w:tcPr>
            <w:tcW w:w="808" w:type="pct"/>
            <w:vAlign w:val="center"/>
          </w:tcPr>
          <w:p w14:paraId="66DE8FF4" w14:textId="28DAF1C1"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品名</w:t>
            </w:r>
          </w:p>
        </w:tc>
        <w:tc>
          <w:tcPr>
            <w:tcW w:w="1528" w:type="pct"/>
            <w:vAlign w:val="center"/>
          </w:tcPr>
          <w:p w14:paraId="03455FCE" w14:textId="2ED88135"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质量要求</w:t>
            </w:r>
          </w:p>
        </w:tc>
        <w:tc>
          <w:tcPr>
            <w:tcW w:w="645" w:type="pct"/>
            <w:vAlign w:val="center"/>
          </w:tcPr>
          <w:p w14:paraId="17792559" w14:textId="42E1A53F" w:rsidR="001F683E" w:rsidRPr="0023414C" w:rsidRDefault="001F683E" w:rsidP="001F683E">
            <w:pPr>
              <w:snapToGrid w:val="0"/>
              <w:jc w:val="center"/>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数量</w:t>
            </w:r>
          </w:p>
        </w:tc>
        <w:tc>
          <w:tcPr>
            <w:tcW w:w="2019" w:type="pct"/>
            <w:vAlign w:val="center"/>
          </w:tcPr>
          <w:p w14:paraId="1D9A9410" w14:textId="3B77615B" w:rsidR="001F683E" w:rsidRPr="0023414C" w:rsidRDefault="00D373A9" w:rsidP="001F683E">
            <w:pPr>
              <w:snapToGrid w:val="0"/>
              <w:jc w:val="center"/>
              <w:rPr>
                <w:rFonts w:asciiTheme="minorEastAsia" w:eastAsiaTheme="minorEastAsia" w:hAnsiTheme="minorEastAsia" w:cs="黑体" w:hint="eastAsia"/>
                <w:b/>
                <w:sz w:val="24"/>
                <w:szCs w:val="24"/>
                <w:lang w:eastAsia="zh-CN"/>
              </w:rPr>
            </w:pPr>
            <w:r w:rsidRPr="0023414C">
              <w:rPr>
                <w:rFonts w:asciiTheme="minorEastAsia" w:eastAsiaTheme="minorEastAsia" w:hAnsiTheme="minorEastAsia" w:cs="黑体" w:hint="eastAsia"/>
                <w:b/>
                <w:sz w:val="24"/>
                <w:szCs w:val="24"/>
                <w:lang w:eastAsia="zh-CN"/>
              </w:rPr>
              <w:t>报价</w:t>
            </w:r>
          </w:p>
        </w:tc>
      </w:tr>
      <w:tr w:rsidR="006200AD" w:rsidRPr="0023414C" w14:paraId="3CDE955F" w14:textId="77777777" w:rsidTr="006200AD">
        <w:trPr>
          <w:trHeight w:val="1825"/>
        </w:trPr>
        <w:tc>
          <w:tcPr>
            <w:tcW w:w="808" w:type="pct"/>
            <w:vAlign w:val="center"/>
          </w:tcPr>
          <w:p w14:paraId="1CA6EA69" w14:textId="0AED2768" w:rsidR="006200AD" w:rsidRPr="0023414C" w:rsidRDefault="006200AD" w:rsidP="006200AD">
            <w:pPr>
              <w:snapToGrid w:val="0"/>
              <w:jc w:val="center"/>
              <w:rPr>
                <w:rFonts w:asciiTheme="minorEastAsia" w:eastAsiaTheme="minorEastAsia" w:hAnsiTheme="minorEastAsia" w:cs="黑体" w:hint="eastAsia"/>
                <w:bCs/>
                <w:sz w:val="24"/>
                <w:szCs w:val="24"/>
                <w:lang w:eastAsia="zh-CN"/>
              </w:rPr>
            </w:pPr>
            <w:r>
              <w:rPr>
                <w:rFonts w:hint="eastAsia"/>
                <w:spacing w:val="5"/>
                <w:sz w:val="24"/>
                <w:szCs w:val="24"/>
                <w:lang w:eastAsia="zh-CN"/>
              </w:rPr>
              <w:t>铝钛硼合金</w:t>
            </w:r>
          </w:p>
        </w:tc>
        <w:tc>
          <w:tcPr>
            <w:tcW w:w="1528" w:type="pct"/>
            <w:vAlign w:val="center"/>
          </w:tcPr>
          <w:p w14:paraId="402A4AB8" w14:textId="77777777" w:rsidR="006200AD" w:rsidRPr="007500C3" w:rsidRDefault="006200AD" w:rsidP="006200AD">
            <w:pPr>
              <w:autoSpaceDE/>
              <w:autoSpaceDN/>
              <w:snapToGrid w:val="0"/>
              <w:rPr>
                <w:rFonts w:hint="eastAsia"/>
                <w:sz w:val="24"/>
                <w:szCs w:val="24"/>
                <w:lang w:eastAsia="zh-CN"/>
              </w:rPr>
            </w:pPr>
            <w:r w:rsidRPr="007500C3">
              <w:rPr>
                <w:rFonts w:hint="eastAsia"/>
                <w:sz w:val="24"/>
                <w:szCs w:val="24"/>
                <w:lang w:eastAsia="zh-CN"/>
              </w:rPr>
              <w:t>AlTi3B</w:t>
            </w:r>
            <w:r>
              <w:rPr>
                <w:rFonts w:hint="eastAsia"/>
                <w:sz w:val="24"/>
                <w:szCs w:val="24"/>
                <w:lang w:eastAsia="zh-CN"/>
              </w:rPr>
              <w:t>1</w:t>
            </w:r>
          </w:p>
          <w:p w14:paraId="31813D9A" w14:textId="77777777" w:rsidR="006200AD" w:rsidRPr="007500C3" w:rsidRDefault="006200AD" w:rsidP="006200AD">
            <w:pPr>
              <w:autoSpaceDE/>
              <w:autoSpaceDN/>
              <w:snapToGrid w:val="0"/>
              <w:rPr>
                <w:rFonts w:hint="eastAsia"/>
                <w:sz w:val="24"/>
                <w:szCs w:val="24"/>
                <w:lang w:eastAsia="zh-CN"/>
              </w:rPr>
            </w:pPr>
            <w:r w:rsidRPr="007500C3">
              <w:rPr>
                <w:rFonts w:hint="eastAsia"/>
                <w:sz w:val="24"/>
                <w:szCs w:val="24"/>
                <w:lang w:eastAsia="zh-CN"/>
              </w:rPr>
              <w:t>Ti：2.5</w:t>
            </w:r>
            <w:r>
              <w:rPr>
                <w:rFonts w:hint="eastAsia"/>
                <w:sz w:val="24"/>
                <w:szCs w:val="24"/>
                <w:lang w:eastAsia="zh-CN"/>
              </w:rPr>
              <w:t>%</w:t>
            </w:r>
            <w:r w:rsidRPr="007500C3">
              <w:rPr>
                <w:rFonts w:hint="eastAsia"/>
                <w:sz w:val="24"/>
                <w:szCs w:val="24"/>
                <w:lang w:eastAsia="zh-CN"/>
              </w:rPr>
              <w:t>-3.5%，</w:t>
            </w:r>
          </w:p>
          <w:p w14:paraId="4624FEBB" w14:textId="77777777" w:rsidR="006200AD" w:rsidRPr="007500C3" w:rsidRDefault="006200AD" w:rsidP="006200AD">
            <w:pPr>
              <w:autoSpaceDE/>
              <w:autoSpaceDN/>
              <w:snapToGrid w:val="0"/>
              <w:rPr>
                <w:rFonts w:hint="eastAsia"/>
                <w:sz w:val="24"/>
                <w:szCs w:val="24"/>
                <w:lang w:eastAsia="zh-CN"/>
              </w:rPr>
            </w:pPr>
            <w:r w:rsidRPr="007500C3">
              <w:rPr>
                <w:rFonts w:hint="eastAsia"/>
                <w:sz w:val="24"/>
                <w:szCs w:val="24"/>
                <w:lang w:eastAsia="zh-CN"/>
              </w:rPr>
              <w:t>B</w:t>
            </w:r>
            <w:r>
              <w:rPr>
                <w:rFonts w:hint="eastAsia"/>
                <w:sz w:val="24"/>
                <w:szCs w:val="24"/>
                <w:lang w:eastAsia="zh-CN"/>
              </w:rPr>
              <w:t>：</w:t>
            </w:r>
            <w:r w:rsidRPr="007500C3">
              <w:rPr>
                <w:rFonts w:hint="eastAsia"/>
                <w:sz w:val="24"/>
                <w:szCs w:val="24"/>
                <w:lang w:eastAsia="zh-CN"/>
              </w:rPr>
              <w:t>0.8</w:t>
            </w:r>
            <w:r>
              <w:rPr>
                <w:rFonts w:hint="eastAsia"/>
                <w:sz w:val="24"/>
                <w:szCs w:val="24"/>
                <w:lang w:eastAsia="zh-CN"/>
              </w:rPr>
              <w:t>%</w:t>
            </w:r>
            <w:r w:rsidRPr="007500C3">
              <w:rPr>
                <w:rFonts w:hint="eastAsia"/>
                <w:sz w:val="24"/>
                <w:szCs w:val="24"/>
                <w:lang w:eastAsia="zh-CN"/>
              </w:rPr>
              <w:t>-1.2%,</w:t>
            </w:r>
          </w:p>
          <w:p w14:paraId="144D3835" w14:textId="77777777" w:rsidR="006200AD" w:rsidRPr="007500C3" w:rsidRDefault="006200AD" w:rsidP="006200AD">
            <w:pPr>
              <w:autoSpaceDE/>
              <w:autoSpaceDN/>
              <w:snapToGrid w:val="0"/>
              <w:rPr>
                <w:rFonts w:hint="eastAsia"/>
                <w:sz w:val="24"/>
                <w:szCs w:val="24"/>
                <w:lang w:eastAsia="zh-CN"/>
              </w:rPr>
            </w:pPr>
            <w:r w:rsidRPr="007500C3">
              <w:rPr>
                <w:rFonts w:hint="eastAsia"/>
                <w:sz w:val="24"/>
                <w:szCs w:val="24"/>
                <w:lang w:eastAsia="zh-CN"/>
              </w:rPr>
              <w:t>Fe：≤0.40%，</w:t>
            </w:r>
          </w:p>
          <w:p w14:paraId="4A7B8C4B" w14:textId="71720EC9" w:rsidR="006200AD" w:rsidRPr="0023414C" w:rsidRDefault="006200AD" w:rsidP="006200AD">
            <w:pPr>
              <w:autoSpaceDE/>
              <w:autoSpaceDN/>
              <w:snapToGrid w:val="0"/>
              <w:rPr>
                <w:rFonts w:asciiTheme="minorEastAsia" w:eastAsiaTheme="minorEastAsia" w:hAnsiTheme="minorEastAsia" w:hint="eastAsia"/>
                <w:sz w:val="24"/>
                <w:szCs w:val="24"/>
                <w:lang w:eastAsia="zh-CN"/>
              </w:rPr>
            </w:pPr>
            <w:r w:rsidRPr="007500C3">
              <w:rPr>
                <w:rFonts w:hint="eastAsia"/>
                <w:sz w:val="24"/>
                <w:szCs w:val="24"/>
                <w:lang w:eastAsia="zh-CN"/>
              </w:rPr>
              <w:t>Al：余量。</w:t>
            </w:r>
          </w:p>
        </w:tc>
        <w:tc>
          <w:tcPr>
            <w:tcW w:w="645" w:type="pct"/>
            <w:vAlign w:val="center"/>
          </w:tcPr>
          <w:p w14:paraId="16B8BA6D" w14:textId="77777777" w:rsidR="006200AD" w:rsidRPr="0023414C" w:rsidRDefault="006200AD" w:rsidP="006200AD">
            <w:pPr>
              <w:snapToGrid w:val="0"/>
              <w:jc w:val="center"/>
              <w:rPr>
                <w:rFonts w:cs="黑体" w:hint="eastAsia"/>
                <w:bCs/>
                <w:sz w:val="24"/>
                <w:szCs w:val="24"/>
                <w:lang w:eastAsia="zh-CN"/>
              </w:rPr>
            </w:pPr>
            <w:r w:rsidRPr="0023414C">
              <w:rPr>
                <w:rFonts w:cs="黑体" w:hint="eastAsia"/>
                <w:bCs/>
                <w:sz w:val="24"/>
                <w:szCs w:val="24"/>
                <w:lang w:eastAsia="zh-CN"/>
              </w:rPr>
              <w:t>500kg</w:t>
            </w:r>
          </w:p>
          <w:p w14:paraId="00C20466" w14:textId="47D4A3FD" w:rsidR="006200AD" w:rsidRPr="0023414C" w:rsidRDefault="006200AD" w:rsidP="006200AD">
            <w:pPr>
              <w:snapToGrid w:val="0"/>
              <w:jc w:val="center"/>
              <w:rPr>
                <w:rFonts w:asciiTheme="minorEastAsia" w:eastAsiaTheme="minorEastAsia" w:hAnsiTheme="minorEastAsia" w:cs="黑体" w:hint="eastAsia"/>
                <w:bCs/>
                <w:sz w:val="24"/>
                <w:szCs w:val="24"/>
                <w:lang w:eastAsia="zh-CN"/>
              </w:rPr>
            </w:pPr>
            <w:r w:rsidRPr="0023414C">
              <w:rPr>
                <w:rFonts w:cs="黑体" w:hint="eastAsia"/>
                <w:bCs/>
                <w:sz w:val="24"/>
                <w:szCs w:val="24"/>
                <w:lang w:eastAsia="zh-CN"/>
              </w:rPr>
              <w:t>（小块状</w:t>
            </w:r>
            <w:r>
              <w:rPr>
                <w:rFonts w:cs="黑体" w:hint="eastAsia"/>
                <w:bCs/>
                <w:sz w:val="24"/>
                <w:szCs w:val="24"/>
                <w:lang w:eastAsia="zh-CN"/>
              </w:rPr>
              <w:t>、线杆状等</w:t>
            </w:r>
            <w:r w:rsidRPr="0023414C">
              <w:rPr>
                <w:rFonts w:cs="黑体" w:hint="eastAsia"/>
                <w:bCs/>
                <w:sz w:val="24"/>
                <w:szCs w:val="24"/>
                <w:lang w:eastAsia="zh-CN"/>
              </w:rPr>
              <w:t>）</w:t>
            </w:r>
          </w:p>
        </w:tc>
        <w:tc>
          <w:tcPr>
            <w:tcW w:w="2019" w:type="pct"/>
            <w:vAlign w:val="center"/>
          </w:tcPr>
          <w:p w14:paraId="2E2F66CB" w14:textId="42C10FB4" w:rsidR="006200AD" w:rsidRPr="0023414C" w:rsidRDefault="006200AD" w:rsidP="006200AD">
            <w:pPr>
              <w:snapToGrid w:val="0"/>
              <w:jc w:val="center"/>
              <w:rPr>
                <w:rFonts w:asciiTheme="minorEastAsia" w:eastAsiaTheme="minorEastAsia" w:hAnsiTheme="minorEastAsia" w:cs="黑体" w:hint="eastAsia"/>
                <w:b/>
                <w:sz w:val="24"/>
                <w:szCs w:val="24"/>
                <w:lang w:eastAsia="zh-CN"/>
              </w:rPr>
            </w:pPr>
            <w:r w:rsidRPr="0023414C">
              <w:rPr>
                <w:rFonts w:asciiTheme="minorEastAsia" w:eastAsiaTheme="minorEastAsia" w:hAnsiTheme="minorEastAsia" w:cs="黑体" w:hint="eastAsia"/>
                <w:b/>
                <w:sz w:val="24"/>
                <w:szCs w:val="24"/>
                <w:lang w:eastAsia="zh-CN"/>
              </w:rPr>
              <w:t>_________（元/吨）</w:t>
            </w:r>
          </w:p>
        </w:tc>
      </w:tr>
    </w:tbl>
    <w:p w14:paraId="515A400F" w14:textId="7C1C0CCD" w:rsidR="00BB3628" w:rsidRPr="0023414C" w:rsidRDefault="00204ACC" w:rsidP="00BB3628">
      <w:pPr>
        <w:widowControl/>
        <w:numPr>
          <w:ilvl w:val="0"/>
          <w:numId w:val="1"/>
        </w:numPr>
        <w:snapToGrid w:val="0"/>
        <w:spacing w:beforeLines="50" w:before="120"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bCs/>
          <w:sz w:val="24"/>
          <w:szCs w:val="24"/>
          <w:lang w:eastAsia="zh-CN"/>
        </w:rPr>
        <w:t>供货期：</w:t>
      </w:r>
      <w:r w:rsidR="0023414C" w:rsidRPr="0023414C">
        <w:rPr>
          <w:rFonts w:cs="黑体" w:hint="eastAsia"/>
          <w:bCs/>
          <w:sz w:val="24"/>
          <w:szCs w:val="24"/>
          <w:lang w:eastAsia="zh-CN"/>
        </w:rPr>
        <w:t>合同签订后10日内，具体时间以比选人通知为准</w:t>
      </w:r>
      <w:r w:rsidR="00BB3628" w:rsidRPr="0023414C">
        <w:rPr>
          <w:rFonts w:hint="eastAsia"/>
          <w:kern w:val="1"/>
          <w:sz w:val="24"/>
          <w:szCs w:val="24"/>
          <w:lang w:eastAsia="zh-CN"/>
        </w:rPr>
        <w:t>。</w:t>
      </w:r>
    </w:p>
    <w:p w14:paraId="3EACED50" w14:textId="77777777"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hint="eastAsia"/>
          <w:bCs/>
          <w:sz w:val="24"/>
          <w:szCs w:val="24"/>
          <w:lang w:eastAsia="zh-CN"/>
        </w:rPr>
        <w:t>交货地点：四川宏达股份有限公司什邡有色金属分公司库房（四川省德阳市什邡市师古镇）。</w:t>
      </w:r>
    </w:p>
    <w:p w14:paraId="70CDF440" w14:textId="77777777"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发票：一票制，中标人开具全额增值税专用发票（税率13%）。</w:t>
      </w:r>
    </w:p>
    <w:p w14:paraId="7AD74F97" w14:textId="3479562C" w:rsidR="008A7836" w:rsidRPr="0023414C" w:rsidRDefault="008A7836" w:rsidP="008A7836">
      <w:pPr>
        <w:widowControl/>
        <w:numPr>
          <w:ilvl w:val="0"/>
          <w:numId w:val="1"/>
        </w:numPr>
        <w:autoSpaceDE/>
        <w:autoSpaceDN/>
        <w:snapToGrid w:val="0"/>
        <w:spacing w:line="360" w:lineRule="auto"/>
        <w:rPr>
          <w:rFonts w:asciiTheme="minorEastAsia" w:eastAsiaTheme="minorEastAsia" w:hAnsiTheme="minorEastAsia" w:hint="eastAsia"/>
          <w:bCs/>
          <w:sz w:val="24"/>
          <w:szCs w:val="24"/>
          <w:lang w:eastAsia="zh-CN"/>
        </w:rPr>
      </w:pPr>
      <w:r w:rsidRPr="0023414C">
        <w:rPr>
          <w:rFonts w:asciiTheme="minorEastAsia" w:eastAsiaTheme="minorEastAsia" w:hAnsiTheme="minorEastAsia" w:cs="黑体" w:hint="eastAsia"/>
          <w:bCs/>
          <w:sz w:val="24"/>
          <w:szCs w:val="24"/>
          <w:lang w:eastAsia="zh-CN"/>
        </w:rPr>
        <w:t>付款方式：</w:t>
      </w:r>
      <w:r w:rsidRPr="0023414C">
        <w:rPr>
          <w:rFonts w:asciiTheme="minorEastAsia" w:eastAsiaTheme="minorEastAsia" w:hAnsiTheme="minorEastAsia" w:hint="eastAsia"/>
          <w:bCs/>
          <w:sz w:val="24"/>
          <w:szCs w:val="24"/>
          <w:lang w:eastAsia="zh-CN"/>
        </w:rPr>
        <w:t>先货后款，</w:t>
      </w:r>
      <w:r w:rsidR="00F5186D" w:rsidRPr="0023414C">
        <w:rPr>
          <w:rFonts w:hint="eastAsia"/>
          <w:sz w:val="24"/>
          <w:szCs w:val="24"/>
          <w:lang w:eastAsia="zh-CN"/>
        </w:rPr>
        <w:t>票据齐备后现汇支付。</w:t>
      </w:r>
    </w:p>
    <w:p w14:paraId="30D65ACB" w14:textId="77777777" w:rsidR="00F5186D" w:rsidRPr="0023414C" w:rsidRDefault="00F5186D" w:rsidP="00F5186D">
      <w:pPr>
        <w:widowControl/>
        <w:autoSpaceDE/>
        <w:autoSpaceDN/>
        <w:snapToGrid w:val="0"/>
        <w:spacing w:line="360" w:lineRule="auto"/>
        <w:rPr>
          <w:rFonts w:asciiTheme="minorEastAsia" w:eastAsiaTheme="minorEastAsia" w:hAnsiTheme="minorEastAsia" w:hint="eastAsia"/>
          <w:bCs/>
          <w:sz w:val="24"/>
          <w:szCs w:val="24"/>
          <w:lang w:eastAsia="zh-CN"/>
        </w:rPr>
      </w:pPr>
    </w:p>
    <w:p w14:paraId="64992376" w14:textId="77777777" w:rsidR="00A26BC0" w:rsidRPr="0023414C" w:rsidRDefault="00A26BC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p>
    <w:p w14:paraId="0F2D4325" w14:textId="715F003D" w:rsidR="008A7836" w:rsidRPr="0023414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报价单位</w:t>
      </w:r>
      <w:r w:rsidR="00432739" w:rsidRPr="0023414C">
        <w:rPr>
          <w:rFonts w:asciiTheme="minorEastAsia" w:eastAsiaTheme="minorEastAsia" w:hAnsiTheme="minorEastAsia" w:cs="黑体" w:hint="eastAsia"/>
          <w:bCs/>
          <w:sz w:val="24"/>
          <w:szCs w:val="24"/>
          <w:lang w:eastAsia="zh-CN"/>
        </w:rPr>
        <w:t>（盖章）</w:t>
      </w:r>
      <w:r w:rsidRPr="0023414C">
        <w:rPr>
          <w:rFonts w:asciiTheme="minorEastAsia" w:eastAsiaTheme="minorEastAsia" w:hAnsiTheme="minorEastAsia" w:cs="黑体" w:hint="eastAsia"/>
          <w:bCs/>
          <w:sz w:val="24"/>
          <w:szCs w:val="24"/>
          <w:lang w:eastAsia="zh-CN"/>
        </w:rPr>
        <w:t>：</w:t>
      </w:r>
    </w:p>
    <w:p w14:paraId="48291E81" w14:textId="77777777" w:rsidR="008A7836" w:rsidRPr="0023414C" w:rsidRDefault="00000000" w:rsidP="00FF5524">
      <w:pPr>
        <w:snapToGrid w:val="0"/>
        <w:spacing w:line="480" w:lineRule="auto"/>
        <w:ind w:firstLineChars="1417" w:firstLine="3401"/>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联系人及电话：</w:t>
      </w:r>
    </w:p>
    <w:p w14:paraId="11AE2160" w14:textId="51CD1B8F" w:rsidR="00D373A9" w:rsidRPr="0023414C" w:rsidRDefault="00000000" w:rsidP="00D73E67">
      <w:pPr>
        <w:snapToGrid w:val="0"/>
        <w:spacing w:line="480" w:lineRule="auto"/>
        <w:ind w:firstLineChars="1215" w:firstLine="2916"/>
        <w:jc w:val="right"/>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t>202</w:t>
      </w:r>
      <w:r w:rsidR="006200AD">
        <w:rPr>
          <w:rFonts w:asciiTheme="minorEastAsia" w:eastAsiaTheme="minorEastAsia" w:hAnsiTheme="minorEastAsia" w:cs="黑体" w:hint="eastAsia"/>
          <w:bCs/>
          <w:sz w:val="24"/>
          <w:szCs w:val="24"/>
          <w:lang w:eastAsia="zh-CN"/>
        </w:rPr>
        <w:t>6</w:t>
      </w:r>
      <w:r w:rsidRPr="0023414C">
        <w:rPr>
          <w:rFonts w:asciiTheme="minorEastAsia" w:eastAsiaTheme="minorEastAsia" w:hAnsiTheme="minorEastAsia" w:cs="黑体" w:hint="eastAsia"/>
          <w:bCs/>
          <w:sz w:val="24"/>
          <w:szCs w:val="24"/>
          <w:lang w:eastAsia="zh-CN"/>
        </w:rPr>
        <w:t xml:space="preserve">年  </w:t>
      </w:r>
      <w:r w:rsidR="00FF5524" w:rsidRPr="0023414C">
        <w:rPr>
          <w:rFonts w:asciiTheme="minorEastAsia" w:eastAsiaTheme="minorEastAsia" w:hAnsiTheme="minorEastAsia" w:cs="黑体" w:hint="eastAsia"/>
          <w:bCs/>
          <w:sz w:val="24"/>
          <w:szCs w:val="24"/>
          <w:lang w:eastAsia="zh-CN"/>
        </w:rPr>
        <w:t xml:space="preserve"> </w:t>
      </w:r>
      <w:r w:rsidRPr="0023414C">
        <w:rPr>
          <w:rFonts w:asciiTheme="minorEastAsia" w:eastAsiaTheme="minorEastAsia" w:hAnsiTheme="minorEastAsia" w:cs="黑体" w:hint="eastAsia"/>
          <w:bCs/>
          <w:sz w:val="24"/>
          <w:szCs w:val="24"/>
          <w:lang w:eastAsia="zh-CN"/>
        </w:rPr>
        <w:t xml:space="preserve">月  </w:t>
      </w:r>
      <w:r w:rsidR="00FF5524" w:rsidRPr="0023414C">
        <w:rPr>
          <w:rFonts w:asciiTheme="minorEastAsia" w:eastAsiaTheme="minorEastAsia" w:hAnsiTheme="minorEastAsia" w:cs="黑体" w:hint="eastAsia"/>
          <w:bCs/>
          <w:sz w:val="24"/>
          <w:szCs w:val="24"/>
          <w:lang w:eastAsia="zh-CN"/>
        </w:rPr>
        <w:t xml:space="preserve"> </w:t>
      </w:r>
      <w:r w:rsidRPr="0023414C">
        <w:rPr>
          <w:rFonts w:asciiTheme="minorEastAsia" w:eastAsiaTheme="minorEastAsia" w:hAnsiTheme="minorEastAsia" w:cs="黑体" w:hint="eastAsia"/>
          <w:bCs/>
          <w:sz w:val="24"/>
          <w:szCs w:val="24"/>
          <w:lang w:eastAsia="zh-CN"/>
        </w:rPr>
        <w:t>日</w:t>
      </w:r>
    </w:p>
    <w:p w14:paraId="0B1CDDCF" w14:textId="77777777" w:rsidR="00D373A9" w:rsidRPr="0023414C" w:rsidRDefault="00D373A9">
      <w:pPr>
        <w:widowControl/>
        <w:autoSpaceDE/>
        <w:autoSpaceDN/>
        <w:rPr>
          <w:rFonts w:asciiTheme="minorEastAsia" w:eastAsiaTheme="minorEastAsia" w:hAnsiTheme="minorEastAsia" w:cs="黑体" w:hint="eastAsia"/>
          <w:bCs/>
          <w:sz w:val="24"/>
          <w:szCs w:val="24"/>
          <w:lang w:eastAsia="zh-CN"/>
        </w:rPr>
      </w:pPr>
      <w:r w:rsidRPr="0023414C">
        <w:rPr>
          <w:rFonts w:asciiTheme="minorEastAsia" w:eastAsiaTheme="minorEastAsia" w:hAnsiTheme="minorEastAsia" w:cs="黑体" w:hint="eastAsia"/>
          <w:bCs/>
          <w:sz w:val="24"/>
          <w:szCs w:val="24"/>
          <w:lang w:eastAsia="zh-CN"/>
        </w:rPr>
        <w:br w:type="page"/>
      </w:r>
    </w:p>
    <w:p w14:paraId="010FCD8A" w14:textId="4632556A" w:rsidR="0077617F" w:rsidRPr="0023414C" w:rsidRDefault="00721B1C" w:rsidP="0077617F">
      <w:pPr>
        <w:autoSpaceDE/>
        <w:autoSpaceDN/>
        <w:jc w:val="center"/>
        <w:rPr>
          <w:rFonts w:hint="eastAsia"/>
          <w:b/>
          <w:bCs/>
          <w:kern w:val="2"/>
          <w:sz w:val="32"/>
          <w:szCs w:val="32"/>
          <w:lang w:eastAsia="zh-CN"/>
        </w:rPr>
      </w:pPr>
      <w:r w:rsidRPr="0023414C">
        <w:rPr>
          <w:rFonts w:hint="eastAsia"/>
          <w:b/>
          <w:bCs/>
          <w:kern w:val="2"/>
          <w:sz w:val="32"/>
          <w:szCs w:val="32"/>
          <w:lang w:eastAsia="zh-CN"/>
        </w:rPr>
        <w:lastRenderedPageBreak/>
        <w:t>二</w:t>
      </w:r>
      <w:r w:rsidR="0077617F" w:rsidRPr="0023414C">
        <w:rPr>
          <w:rFonts w:hint="eastAsia"/>
          <w:b/>
          <w:bCs/>
          <w:kern w:val="2"/>
          <w:sz w:val="32"/>
          <w:szCs w:val="32"/>
          <w:lang w:eastAsia="zh-CN"/>
        </w:rPr>
        <w:t>、营业执照</w:t>
      </w:r>
    </w:p>
    <w:p w14:paraId="564CD12B" w14:textId="4CEE6420" w:rsidR="0077617F" w:rsidRPr="0023414C" w:rsidRDefault="0077617F" w:rsidP="0077617F">
      <w:pPr>
        <w:autoSpaceDE/>
        <w:autoSpaceDN/>
        <w:spacing w:beforeLines="100" w:before="240" w:line="360" w:lineRule="auto"/>
        <w:ind w:firstLineChars="200" w:firstLine="480"/>
        <w:jc w:val="both"/>
        <w:rPr>
          <w:rFonts w:hint="eastAsia"/>
          <w:kern w:val="2"/>
          <w:sz w:val="24"/>
          <w:szCs w:val="24"/>
          <w:lang w:eastAsia="zh-CN"/>
        </w:rPr>
      </w:pPr>
      <w:r w:rsidRPr="0023414C">
        <w:rPr>
          <w:rFonts w:hint="eastAsia"/>
          <w:kern w:val="2"/>
          <w:sz w:val="24"/>
          <w:szCs w:val="24"/>
          <w:lang w:eastAsia="zh-CN"/>
        </w:rPr>
        <w:t>（比选申请人在此</w:t>
      </w:r>
      <w:r w:rsidR="00E72F87" w:rsidRPr="0023414C">
        <w:rPr>
          <w:rFonts w:hint="eastAsia"/>
          <w:kern w:val="2"/>
          <w:sz w:val="24"/>
          <w:szCs w:val="24"/>
          <w:lang w:eastAsia="zh-CN"/>
        </w:rPr>
        <w:t>提供</w:t>
      </w:r>
      <w:r w:rsidRPr="0023414C">
        <w:rPr>
          <w:rFonts w:hint="eastAsia"/>
          <w:kern w:val="2"/>
          <w:sz w:val="24"/>
          <w:szCs w:val="24"/>
          <w:lang w:eastAsia="zh-CN"/>
        </w:rPr>
        <w:t>营业执照并盖章）</w:t>
      </w:r>
    </w:p>
    <w:p w14:paraId="5C0134A3"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354D4A9A"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7133B34F"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6772D4D5"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3B5BE864" w14:textId="77777777" w:rsidR="0077617F" w:rsidRPr="0023414C" w:rsidRDefault="0077617F" w:rsidP="0077617F">
      <w:pPr>
        <w:autoSpaceDE/>
        <w:autoSpaceDN/>
        <w:spacing w:line="360" w:lineRule="auto"/>
        <w:ind w:firstLineChars="200" w:firstLine="480"/>
        <w:jc w:val="both"/>
        <w:rPr>
          <w:rFonts w:hint="eastAsia"/>
          <w:kern w:val="2"/>
          <w:sz w:val="24"/>
          <w:szCs w:val="24"/>
          <w:lang w:eastAsia="zh-CN"/>
        </w:rPr>
      </w:pPr>
    </w:p>
    <w:p w14:paraId="09563E0C" w14:textId="5471E7BB" w:rsidR="0077617F" w:rsidRPr="0023414C" w:rsidRDefault="0077617F" w:rsidP="0077617F">
      <w:pPr>
        <w:autoSpaceDE/>
        <w:autoSpaceDN/>
        <w:spacing w:line="360" w:lineRule="auto"/>
        <w:ind w:left="31680" w:hangingChars="32075" w:hanging="31680"/>
        <w:jc w:val="right"/>
        <w:rPr>
          <w:rFonts w:hint="eastAsia"/>
          <w:kern w:val="2"/>
          <w:sz w:val="21"/>
          <w:szCs w:val="21"/>
          <w:lang w:eastAsia="zh-CN"/>
        </w:rPr>
      </w:pPr>
    </w:p>
    <w:p w14:paraId="4C9716EB" w14:textId="77777777" w:rsidR="0077617F" w:rsidRPr="0023414C" w:rsidRDefault="0077617F" w:rsidP="0077617F">
      <w:pPr>
        <w:autoSpaceDE/>
        <w:autoSpaceDN/>
        <w:jc w:val="both"/>
        <w:rPr>
          <w:rFonts w:asciiTheme="minorEastAsia" w:eastAsiaTheme="minorEastAsia" w:hAnsiTheme="minorEastAsia" w:cstheme="minorBidi" w:hint="eastAsia"/>
          <w:kern w:val="2"/>
          <w:sz w:val="21"/>
          <w:szCs w:val="21"/>
          <w:lang w:eastAsia="zh-CN"/>
        </w:rPr>
      </w:pPr>
    </w:p>
    <w:p w14:paraId="5B5716ED" w14:textId="77777777" w:rsidR="0077617F" w:rsidRPr="0023414C" w:rsidRDefault="0077617F" w:rsidP="0077617F">
      <w:pPr>
        <w:autoSpaceDE/>
        <w:autoSpaceDN/>
        <w:jc w:val="center"/>
        <w:rPr>
          <w:rFonts w:asciiTheme="minorEastAsia" w:eastAsiaTheme="minorEastAsia" w:hAnsiTheme="minorEastAsia" w:cstheme="minorBidi" w:hint="eastAsia"/>
          <w:b/>
          <w:kern w:val="2"/>
          <w:sz w:val="32"/>
          <w:szCs w:val="32"/>
          <w:lang w:eastAsia="zh-CN"/>
        </w:rPr>
        <w:sectPr w:rsidR="0077617F" w:rsidRPr="0023414C" w:rsidSect="0077617F">
          <w:pgSz w:w="11906" w:h="16838"/>
          <w:pgMar w:top="1361" w:right="1134" w:bottom="1361" w:left="1134" w:header="851" w:footer="992" w:gutter="0"/>
          <w:cols w:space="0"/>
          <w:docGrid w:linePitch="312"/>
        </w:sectPr>
      </w:pPr>
    </w:p>
    <w:p w14:paraId="1C1C3135" w14:textId="67D266DC" w:rsidR="00B53F6C" w:rsidRPr="0023414C" w:rsidRDefault="00721B1C" w:rsidP="00EE504A">
      <w:pPr>
        <w:autoSpaceDE/>
        <w:autoSpaceDN/>
        <w:jc w:val="center"/>
        <w:rPr>
          <w:rFonts w:eastAsiaTheme="minorEastAsia" w:hint="eastAsia"/>
          <w:b/>
          <w:bCs/>
          <w:kern w:val="2"/>
          <w:sz w:val="32"/>
          <w:szCs w:val="32"/>
          <w:lang w:eastAsia="zh-CN"/>
        </w:rPr>
      </w:pPr>
      <w:r w:rsidRPr="0023414C">
        <w:rPr>
          <w:rFonts w:eastAsiaTheme="minorEastAsia" w:hint="eastAsia"/>
          <w:b/>
          <w:bCs/>
          <w:kern w:val="2"/>
          <w:sz w:val="32"/>
          <w:szCs w:val="32"/>
          <w:lang w:eastAsia="zh-CN"/>
        </w:rPr>
        <w:lastRenderedPageBreak/>
        <w:t>三</w:t>
      </w:r>
      <w:r w:rsidR="00B53F6C" w:rsidRPr="0023414C">
        <w:rPr>
          <w:rFonts w:eastAsiaTheme="minorEastAsia" w:hint="eastAsia"/>
          <w:b/>
          <w:bCs/>
          <w:kern w:val="2"/>
          <w:sz w:val="32"/>
          <w:szCs w:val="32"/>
          <w:lang w:eastAsia="zh-CN"/>
        </w:rPr>
        <w:t>、承 诺</w:t>
      </w:r>
    </w:p>
    <w:p w14:paraId="009884D7" w14:textId="073FAD29" w:rsidR="00B53F6C" w:rsidRPr="0023414C" w:rsidRDefault="00B53F6C" w:rsidP="0077617F">
      <w:pPr>
        <w:autoSpaceDE/>
        <w:autoSpaceDN/>
        <w:spacing w:beforeLines="50" w:before="156" w:line="360" w:lineRule="auto"/>
        <w:ind w:firstLineChars="200" w:firstLine="420"/>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致：</w:t>
      </w:r>
      <w:r w:rsidR="00DF7D9D" w:rsidRPr="0023414C">
        <w:rPr>
          <w:rFonts w:eastAsiaTheme="minorEastAsia" w:cstheme="minorBidi" w:hint="eastAsia"/>
          <w:kern w:val="2"/>
          <w:sz w:val="21"/>
          <w:szCs w:val="21"/>
          <w:lang w:eastAsia="zh-CN"/>
        </w:rPr>
        <w:t>四川宏达股份有限公司</w:t>
      </w:r>
    </w:p>
    <w:p w14:paraId="762CE3A0" w14:textId="29D5687F" w:rsidR="00B53F6C" w:rsidRPr="0023414C" w:rsidRDefault="00B53F6C" w:rsidP="00B53F6C">
      <w:pPr>
        <w:autoSpaceDE/>
        <w:autoSpaceDN/>
        <w:spacing w:line="360" w:lineRule="auto"/>
        <w:ind w:firstLineChars="200" w:firstLine="420"/>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我公司自愿参与</w:t>
      </w:r>
      <w:r w:rsidRPr="0023414C">
        <w:rPr>
          <w:rFonts w:eastAsiaTheme="minorEastAsia" w:cstheme="minorBidi" w:hint="eastAsia"/>
          <w:kern w:val="2"/>
          <w:sz w:val="21"/>
          <w:szCs w:val="21"/>
          <w:u w:val="single"/>
          <w:lang w:eastAsia="zh-CN"/>
        </w:rPr>
        <w:t xml:space="preserve"> </w:t>
      </w:r>
      <w:r w:rsidR="00BB3628" w:rsidRPr="0023414C">
        <w:rPr>
          <w:rFonts w:asciiTheme="minorEastAsia" w:eastAsiaTheme="minorEastAsia" w:hAnsiTheme="minorEastAsia" w:hint="eastAsia"/>
          <w:sz w:val="21"/>
          <w:szCs w:val="21"/>
          <w:u w:val="single"/>
          <w:lang w:eastAsia="zh-CN"/>
        </w:rPr>
        <w:t>四川宏达股份有限公司什邡有色金属分公司</w:t>
      </w:r>
      <w:r w:rsidR="006200AD">
        <w:rPr>
          <w:rFonts w:asciiTheme="minorEastAsia" w:eastAsiaTheme="minorEastAsia" w:hAnsiTheme="minorEastAsia" w:hint="eastAsia"/>
          <w:sz w:val="21"/>
          <w:szCs w:val="21"/>
          <w:u w:val="single"/>
          <w:lang w:eastAsia="zh-CN"/>
        </w:rPr>
        <w:t>铝钛硼合金</w:t>
      </w:r>
      <w:r w:rsidR="00A26BC0" w:rsidRPr="0023414C">
        <w:rPr>
          <w:rFonts w:asciiTheme="minorEastAsia" w:eastAsiaTheme="minorEastAsia" w:hAnsiTheme="minorEastAsia" w:hint="eastAsia"/>
          <w:sz w:val="21"/>
          <w:szCs w:val="21"/>
          <w:u w:val="single"/>
          <w:lang w:eastAsia="zh-CN"/>
        </w:rPr>
        <w:t>采购</w:t>
      </w:r>
      <w:r w:rsidR="006200AD">
        <w:rPr>
          <w:rFonts w:asciiTheme="minorEastAsia" w:eastAsiaTheme="minorEastAsia" w:hAnsiTheme="minorEastAsia" w:hint="eastAsia"/>
          <w:sz w:val="21"/>
          <w:szCs w:val="21"/>
          <w:u w:val="single"/>
          <w:lang w:eastAsia="zh-CN"/>
        </w:rPr>
        <w:t>（急件）</w:t>
      </w:r>
      <w:r w:rsidRPr="0023414C">
        <w:rPr>
          <w:rFonts w:eastAsiaTheme="minorEastAsia" w:cstheme="minorBidi" w:hint="eastAsia"/>
          <w:kern w:val="2"/>
          <w:sz w:val="21"/>
          <w:szCs w:val="21"/>
          <w:u w:val="single"/>
          <w:lang w:eastAsia="zh-CN"/>
        </w:rPr>
        <w:t xml:space="preserve"> </w:t>
      </w:r>
      <w:r w:rsidRPr="0023414C">
        <w:rPr>
          <w:rFonts w:eastAsiaTheme="minorEastAsia" w:cstheme="minorBidi" w:hint="eastAsia"/>
          <w:kern w:val="2"/>
          <w:sz w:val="21"/>
          <w:szCs w:val="21"/>
          <w:lang w:eastAsia="zh-CN"/>
        </w:rPr>
        <w:t>的投标，现郑重作出以下承诺：</w:t>
      </w:r>
    </w:p>
    <w:p w14:paraId="47CB6168"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我公司提供的物资质量、环保、安全符合国家要求</w:t>
      </w:r>
      <w:r w:rsidR="00DF7D9D" w:rsidRPr="0023414C">
        <w:rPr>
          <w:rFonts w:eastAsiaTheme="minorEastAsia" w:cstheme="minorBidi" w:hint="eastAsia"/>
          <w:kern w:val="2"/>
          <w:sz w:val="21"/>
          <w:szCs w:val="21"/>
          <w:lang w:eastAsia="zh-CN"/>
        </w:rPr>
        <w:t>。</w:t>
      </w:r>
    </w:p>
    <w:p w14:paraId="6A53668B"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szCs w:val="21"/>
          <w:lang w:eastAsia="zh-CN"/>
        </w:rPr>
      </w:pPr>
      <w:r w:rsidRPr="0023414C">
        <w:rPr>
          <w:rFonts w:eastAsiaTheme="minorEastAsia" w:cstheme="minorBidi" w:hint="eastAsia"/>
          <w:kern w:val="2"/>
          <w:sz w:val="21"/>
          <w:szCs w:val="21"/>
          <w:lang w:eastAsia="zh-CN"/>
        </w:rPr>
        <w:t>我公司具有良好的信誉、企业处于正常生产经营状态</w:t>
      </w:r>
      <w:r w:rsidR="00DF7D9D" w:rsidRPr="0023414C">
        <w:rPr>
          <w:rFonts w:eastAsiaTheme="minorEastAsia" w:cstheme="minorBidi" w:hint="eastAsia"/>
          <w:kern w:val="2"/>
          <w:sz w:val="21"/>
          <w:szCs w:val="21"/>
          <w:lang w:eastAsia="zh-CN"/>
        </w:rPr>
        <w:t>。</w:t>
      </w:r>
    </w:p>
    <w:p w14:paraId="01354145"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我公司完全按报价文件严格执行。</w:t>
      </w:r>
    </w:p>
    <w:p w14:paraId="4FBED578"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我公司将严格遵守投标的各项法律法规和程序，若有违规行为，愿意承担相应法律责任。</w:t>
      </w:r>
    </w:p>
    <w:p w14:paraId="1B55A7F9"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若中标，我公司将按照合同约定的时间、地点和方式交付物资，确保项目顺利推进。</w:t>
      </w:r>
    </w:p>
    <w:p w14:paraId="4ACAA1B1" w14:textId="77777777" w:rsidR="00DF7D9D" w:rsidRPr="0023414C" w:rsidRDefault="00B53F6C"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我公司保证所提供的所有资料真实、准确、有效，如有虚假，愿意接受相应处罚。 一旦我方中标，愿意按照招标文件和招标人的规定和要求签订购销合同，并信守合同、保证质量、如期交货。</w:t>
      </w:r>
    </w:p>
    <w:p w14:paraId="6EF03911" w14:textId="3F967CB7" w:rsidR="00B53F6C" w:rsidRPr="0023414C" w:rsidRDefault="00DF7D9D" w:rsidP="0077617F">
      <w:pPr>
        <w:pStyle w:val="a7"/>
        <w:numPr>
          <w:ilvl w:val="1"/>
          <w:numId w:val="15"/>
        </w:numPr>
        <w:autoSpaceDE/>
        <w:autoSpaceDN/>
        <w:spacing w:line="360" w:lineRule="auto"/>
        <w:ind w:left="0" w:firstLineChars="0" w:firstLine="426"/>
        <w:jc w:val="both"/>
        <w:rPr>
          <w:rFonts w:eastAsiaTheme="minorEastAsia" w:cstheme="minorBidi" w:hint="eastAsia"/>
          <w:kern w:val="2"/>
          <w:sz w:val="21"/>
          <w:lang w:eastAsia="zh-CN"/>
        </w:rPr>
      </w:pPr>
      <w:r w:rsidRPr="0023414C">
        <w:rPr>
          <w:rFonts w:eastAsiaTheme="minorEastAsia" w:cstheme="minorBidi" w:hint="eastAsia"/>
          <w:kern w:val="2"/>
          <w:sz w:val="21"/>
          <w:lang w:eastAsia="zh-CN"/>
        </w:rPr>
        <w:t>我公司承诺按照贵司供应链尽责管理声明和承诺的要求。</w:t>
      </w:r>
    </w:p>
    <w:p w14:paraId="10CA2A01" w14:textId="77777777" w:rsidR="00B53F6C" w:rsidRPr="0023414C" w:rsidRDefault="00B53F6C" w:rsidP="00B53F6C">
      <w:pPr>
        <w:autoSpaceDE/>
        <w:autoSpaceDN/>
        <w:spacing w:line="360" w:lineRule="auto"/>
        <w:ind w:leftChars="200" w:left="440"/>
        <w:jc w:val="both"/>
        <w:rPr>
          <w:rFonts w:eastAsiaTheme="minorEastAsia" w:cstheme="minorBidi" w:hint="eastAsia"/>
          <w:kern w:val="2"/>
          <w:sz w:val="21"/>
          <w:lang w:eastAsia="zh-CN"/>
        </w:rPr>
      </w:pPr>
    </w:p>
    <w:p w14:paraId="416FCD47" w14:textId="20D9008F" w:rsidR="00DF7D9D" w:rsidRPr="0023414C" w:rsidRDefault="00B53F6C" w:rsidP="00DF7D9D">
      <w:pPr>
        <w:autoSpaceDE/>
        <w:autoSpaceDN/>
        <w:spacing w:line="360" w:lineRule="auto"/>
        <w:ind w:firstLineChars="200" w:firstLine="420"/>
        <w:jc w:val="right"/>
        <w:rPr>
          <w:rFonts w:eastAsiaTheme="minorEastAsia" w:cstheme="minorBidi" w:hint="eastAsia"/>
          <w:kern w:val="2"/>
          <w:sz w:val="21"/>
          <w:lang w:eastAsia="zh-CN"/>
        </w:rPr>
      </w:pPr>
      <w:r w:rsidRPr="0023414C">
        <w:rPr>
          <w:rFonts w:eastAsiaTheme="minorEastAsia" w:cstheme="minorBidi" w:hint="eastAsia"/>
          <w:kern w:val="2"/>
          <w:sz w:val="21"/>
          <w:szCs w:val="21"/>
          <w:lang w:eastAsia="zh-CN"/>
        </w:rPr>
        <w:t>供应商</w:t>
      </w:r>
      <w:r w:rsidRPr="0023414C">
        <w:rPr>
          <w:rFonts w:eastAsiaTheme="minorEastAsia" w:cstheme="minorBidi" w:hint="eastAsia"/>
          <w:kern w:val="2"/>
          <w:sz w:val="21"/>
          <w:lang w:eastAsia="zh-CN"/>
        </w:rPr>
        <w:t>名称：</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（盖单位章）</w:t>
      </w:r>
    </w:p>
    <w:p w14:paraId="43428D8D" w14:textId="77777777" w:rsidR="00A26BC0" w:rsidRPr="0023414C" w:rsidRDefault="00A26BC0" w:rsidP="00DF7D9D">
      <w:pPr>
        <w:autoSpaceDE/>
        <w:autoSpaceDN/>
        <w:spacing w:line="360" w:lineRule="auto"/>
        <w:ind w:firstLineChars="200" w:firstLine="420"/>
        <w:jc w:val="right"/>
        <w:rPr>
          <w:rFonts w:eastAsiaTheme="minorEastAsia" w:cstheme="minorBidi" w:hint="eastAsia"/>
          <w:kern w:val="2"/>
          <w:sz w:val="21"/>
          <w:lang w:eastAsia="zh-CN"/>
        </w:rPr>
      </w:pPr>
    </w:p>
    <w:p w14:paraId="09BD4A26" w14:textId="40228471" w:rsidR="00B53F6C" w:rsidRPr="0023414C" w:rsidRDefault="00B53F6C" w:rsidP="00DF7D9D">
      <w:pPr>
        <w:wordWrap w:val="0"/>
        <w:autoSpaceDE/>
        <w:autoSpaceDN/>
        <w:spacing w:line="360" w:lineRule="auto"/>
        <w:ind w:firstLineChars="200" w:firstLine="420"/>
        <w:jc w:val="right"/>
        <w:rPr>
          <w:rFonts w:hint="eastAsia"/>
          <w:lang w:eastAsia="zh-CN"/>
        </w:rPr>
      </w:pPr>
      <w:r w:rsidRPr="0023414C">
        <w:rPr>
          <w:rFonts w:eastAsiaTheme="minorEastAsia" w:cstheme="minorBidi" w:hint="eastAsia"/>
          <w:kern w:val="2"/>
          <w:sz w:val="21"/>
          <w:lang w:eastAsia="zh-CN"/>
        </w:rPr>
        <w:t>日  期：</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年</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月</w:t>
      </w:r>
      <w:r w:rsidRPr="0023414C">
        <w:rPr>
          <w:rFonts w:eastAsiaTheme="minorEastAsia" w:cstheme="minorBidi" w:hint="eastAsia"/>
          <w:kern w:val="2"/>
          <w:sz w:val="21"/>
          <w:u w:val="single"/>
          <w:lang w:eastAsia="zh-CN"/>
        </w:rPr>
        <w:t xml:space="preserve">     </w:t>
      </w:r>
      <w:r w:rsidRPr="0023414C">
        <w:rPr>
          <w:rFonts w:eastAsiaTheme="minorEastAsia" w:cstheme="minorBidi" w:hint="eastAsia"/>
          <w:kern w:val="2"/>
          <w:sz w:val="21"/>
          <w:lang w:eastAsia="zh-CN"/>
        </w:rPr>
        <w:t>日</w:t>
      </w:r>
      <w:r w:rsidR="00DF7D9D" w:rsidRPr="0023414C">
        <w:rPr>
          <w:rFonts w:eastAsiaTheme="minorEastAsia" w:cstheme="minorBidi" w:hint="eastAsia"/>
          <w:kern w:val="2"/>
          <w:sz w:val="21"/>
          <w:lang w:eastAsia="zh-CN"/>
        </w:rPr>
        <w:t xml:space="preserve">         </w:t>
      </w:r>
    </w:p>
    <w:sectPr w:rsidR="00B53F6C" w:rsidRPr="0023414C">
      <w:pgSz w:w="11906" w:h="16838"/>
      <w:pgMar w:top="1440" w:right="1526" w:bottom="1440" w:left="15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4A6FF" w14:textId="77777777" w:rsidR="006D0983" w:rsidRDefault="006D0983" w:rsidP="001A1AA1">
      <w:pPr>
        <w:rPr>
          <w:rFonts w:hint="eastAsia"/>
        </w:rPr>
      </w:pPr>
      <w:r>
        <w:separator/>
      </w:r>
    </w:p>
  </w:endnote>
  <w:endnote w:type="continuationSeparator" w:id="0">
    <w:p w14:paraId="42F8F64F" w14:textId="77777777" w:rsidR="006D0983" w:rsidRDefault="006D0983" w:rsidP="001A1AA1">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楷体_GB2312">
    <w:altName w:val="楷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00EAF" w14:textId="77777777" w:rsidR="00E62F39" w:rsidRDefault="00E62F39">
    <w:pPr>
      <w:pStyle w:val="ae"/>
      <w:tabs>
        <w:tab w:val="clear" w:pos="4153"/>
        <w:tab w:val="clear" w:pos="8306"/>
        <w:tab w:val="left" w:pos="645"/>
      </w:tabs>
      <w:ind w:right="360"/>
      <w:jc w:val="both"/>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24112" w14:textId="77777777" w:rsidR="00E62F39" w:rsidRDefault="00E62F39">
    <w:pPr>
      <w:pStyle w:val="ae"/>
      <w:ind w:right="360"/>
      <w:jc w:val="center"/>
      <w:rPr>
        <w:rFonts w:hint="eastAsia"/>
      </w:rPr>
    </w:pPr>
    <w:r>
      <w:fldChar w:fldCharType="begin"/>
    </w:r>
    <w:r>
      <w:rPr>
        <w:rStyle w:val="af3"/>
      </w:rPr>
      <w:instrText xml:space="preserve"> PAGE </w:instrText>
    </w:r>
    <w:r>
      <w:fldChar w:fldCharType="separate"/>
    </w:r>
    <w:r>
      <w:rPr>
        <w:rStyle w:val="af3"/>
      </w:rPr>
      <w:t>- 2 -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DECC8" w14:textId="77777777" w:rsidR="006D0983" w:rsidRDefault="006D0983" w:rsidP="001A1AA1">
      <w:pPr>
        <w:rPr>
          <w:rFonts w:hint="eastAsia"/>
        </w:rPr>
      </w:pPr>
      <w:r>
        <w:separator/>
      </w:r>
    </w:p>
  </w:footnote>
  <w:footnote w:type="continuationSeparator" w:id="0">
    <w:p w14:paraId="19597D43" w14:textId="77777777" w:rsidR="006D0983" w:rsidRDefault="006D0983" w:rsidP="001A1AA1">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F2041" w14:textId="77777777" w:rsidR="00E62F39" w:rsidRDefault="00E62F39">
    <w:pPr>
      <w:adjustRightInd w:val="0"/>
      <w:spacing w:before="100" w:after="100"/>
      <w:rPr>
        <w:rFonts w:hint="eastAsia"/>
        <w:szCs w:val="2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6970706"/>
    <w:multiLevelType w:val="singleLevel"/>
    <w:tmpl w:val="86970706"/>
    <w:lvl w:ilvl="0">
      <w:start w:val="1"/>
      <w:numFmt w:val="lowerLetter"/>
      <w:lvlText w:val="%1."/>
      <w:lvlJc w:val="left"/>
      <w:pPr>
        <w:ind w:left="-415" w:hanging="425"/>
      </w:pPr>
      <w:rPr>
        <w:rFonts w:hint="default"/>
      </w:rPr>
    </w:lvl>
  </w:abstractNum>
  <w:abstractNum w:abstractNumId="1" w15:restartNumberingAfterBreak="0">
    <w:nsid w:val="95A185E7"/>
    <w:multiLevelType w:val="singleLevel"/>
    <w:tmpl w:val="95A185E7"/>
    <w:lvl w:ilvl="0">
      <w:start w:val="1"/>
      <w:numFmt w:val="decimal"/>
      <w:suff w:val="nothing"/>
      <w:lvlText w:val="%1、"/>
      <w:lvlJc w:val="left"/>
    </w:lvl>
  </w:abstractNum>
  <w:abstractNum w:abstractNumId="2" w15:restartNumberingAfterBreak="0">
    <w:nsid w:val="D457D5E4"/>
    <w:multiLevelType w:val="singleLevel"/>
    <w:tmpl w:val="D457D5E4"/>
    <w:lvl w:ilvl="0">
      <w:start w:val="2"/>
      <w:numFmt w:val="chineseCounting"/>
      <w:suff w:val="nothing"/>
      <w:lvlText w:val="%1、"/>
      <w:lvlJc w:val="left"/>
      <w:rPr>
        <w:rFonts w:hint="eastAsia"/>
      </w:rPr>
    </w:lvl>
  </w:abstractNum>
  <w:abstractNum w:abstractNumId="3" w15:restartNumberingAfterBreak="0">
    <w:nsid w:val="1F177085"/>
    <w:multiLevelType w:val="hybridMultilevel"/>
    <w:tmpl w:val="A9CC86FE"/>
    <w:lvl w:ilvl="0" w:tplc="14B02CE0">
      <w:start w:val="1"/>
      <w:numFmt w:val="decimal"/>
      <w:suff w:val="nothing"/>
      <w:lvlText w:val="%1、"/>
      <w:lvlJc w:val="left"/>
      <w:pPr>
        <w:ind w:left="840" w:hanging="360"/>
      </w:pPr>
      <w:rPr>
        <w:rFonts w:asciiTheme="minorEastAsia" w:eastAsia="宋体" w:hAnsiTheme="minorEastAsia" w:cs="黑体"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 w15:restartNumberingAfterBreak="0">
    <w:nsid w:val="241D26F5"/>
    <w:multiLevelType w:val="hybridMultilevel"/>
    <w:tmpl w:val="A9CC86FE"/>
    <w:lvl w:ilvl="0" w:tplc="FFFFFFFF">
      <w:start w:val="1"/>
      <w:numFmt w:val="decimal"/>
      <w:suff w:val="nothing"/>
      <w:lvlText w:val="%1、"/>
      <w:lvlJc w:val="left"/>
      <w:pPr>
        <w:ind w:left="840" w:hanging="360"/>
      </w:pPr>
      <w:rPr>
        <w:rFonts w:asciiTheme="minorEastAsia" w:eastAsia="宋体" w:hAnsiTheme="minorEastAsia" w:cs="黑体" w:hint="default"/>
      </w:rPr>
    </w:lvl>
    <w:lvl w:ilvl="1" w:tplc="FFFFFFFF" w:tentative="1">
      <w:start w:val="1"/>
      <w:numFmt w:val="lowerLetter"/>
      <w:lvlText w:val="%2)"/>
      <w:lvlJc w:val="left"/>
      <w:pPr>
        <w:ind w:left="1360" w:hanging="440"/>
      </w:pPr>
    </w:lvl>
    <w:lvl w:ilvl="2" w:tplc="FFFFFFFF" w:tentative="1">
      <w:start w:val="1"/>
      <w:numFmt w:val="lowerRoman"/>
      <w:lvlText w:val="%3."/>
      <w:lvlJc w:val="right"/>
      <w:pPr>
        <w:ind w:left="1800" w:hanging="440"/>
      </w:pPr>
    </w:lvl>
    <w:lvl w:ilvl="3" w:tplc="FFFFFFFF" w:tentative="1">
      <w:start w:val="1"/>
      <w:numFmt w:val="decimal"/>
      <w:lvlText w:val="%4."/>
      <w:lvlJc w:val="left"/>
      <w:pPr>
        <w:ind w:left="2240" w:hanging="440"/>
      </w:pPr>
    </w:lvl>
    <w:lvl w:ilvl="4" w:tplc="FFFFFFFF" w:tentative="1">
      <w:start w:val="1"/>
      <w:numFmt w:val="lowerLetter"/>
      <w:lvlText w:val="%5)"/>
      <w:lvlJc w:val="left"/>
      <w:pPr>
        <w:ind w:left="2680" w:hanging="440"/>
      </w:pPr>
    </w:lvl>
    <w:lvl w:ilvl="5" w:tplc="FFFFFFFF" w:tentative="1">
      <w:start w:val="1"/>
      <w:numFmt w:val="lowerRoman"/>
      <w:lvlText w:val="%6."/>
      <w:lvlJc w:val="right"/>
      <w:pPr>
        <w:ind w:left="3120" w:hanging="440"/>
      </w:pPr>
    </w:lvl>
    <w:lvl w:ilvl="6" w:tplc="FFFFFFFF" w:tentative="1">
      <w:start w:val="1"/>
      <w:numFmt w:val="decimal"/>
      <w:lvlText w:val="%7."/>
      <w:lvlJc w:val="left"/>
      <w:pPr>
        <w:ind w:left="3560" w:hanging="440"/>
      </w:pPr>
    </w:lvl>
    <w:lvl w:ilvl="7" w:tplc="FFFFFFFF" w:tentative="1">
      <w:start w:val="1"/>
      <w:numFmt w:val="lowerLetter"/>
      <w:lvlText w:val="%8)"/>
      <w:lvlJc w:val="left"/>
      <w:pPr>
        <w:ind w:left="4000" w:hanging="440"/>
      </w:pPr>
    </w:lvl>
    <w:lvl w:ilvl="8" w:tplc="FFFFFFFF" w:tentative="1">
      <w:start w:val="1"/>
      <w:numFmt w:val="lowerRoman"/>
      <w:lvlText w:val="%9."/>
      <w:lvlJc w:val="right"/>
      <w:pPr>
        <w:ind w:left="4440" w:hanging="440"/>
      </w:pPr>
    </w:lvl>
  </w:abstractNum>
  <w:abstractNum w:abstractNumId="5" w15:restartNumberingAfterBreak="0">
    <w:nsid w:val="24993201"/>
    <w:multiLevelType w:val="hybridMultilevel"/>
    <w:tmpl w:val="221C159E"/>
    <w:lvl w:ilvl="0" w:tplc="478E785C">
      <w:start w:val="1"/>
      <w:numFmt w:val="decimal"/>
      <w:lvlText w:val="%1、"/>
      <w:lvlJc w:val="left"/>
      <w:pPr>
        <w:ind w:left="360" w:hanging="360"/>
      </w:pPr>
      <w:rPr>
        <w:rFonts w:hint="default"/>
      </w:rPr>
    </w:lvl>
    <w:lvl w:ilvl="1" w:tplc="CC78A9D0">
      <w:start w:val="1"/>
      <w:numFmt w:val="decimalEnclosedParen"/>
      <w:lvlText w:val="%2"/>
      <w:lvlJc w:val="left"/>
      <w:pPr>
        <w:ind w:left="800" w:hanging="360"/>
      </w:pPr>
      <w:rPr>
        <w:rFonts w:hint="default"/>
      </w:r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 w15:restartNumberingAfterBreak="0">
    <w:nsid w:val="34F602FE"/>
    <w:multiLevelType w:val="multilevel"/>
    <w:tmpl w:val="34F602F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EFFB4DD"/>
    <w:multiLevelType w:val="singleLevel"/>
    <w:tmpl w:val="3EFFB4DD"/>
    <w:lvl w:ilvl="0">
      <w:start w:val="5"/>
      <w:numFmt w:val="decimal"/>
      <w:lvlText w:val="%1."/>
      <w:lvlJc w:val="left"/>
      <w:pPr>
        <w:tabs>
          <w:tab w:val="left" w:pos="312"/>
        </w:tabs>
      </w:pPr>
    </w:lvl>
  </w:abstractNum>
  <w:abstractNum w:abstractNumId="8" w15:restartNumberingAfterBreak="0">
    <w:nsid w:val="436C3AA2"/>
    <w:multiLevelType w:val="hybridMultilevel"/>
    <w:tmpl w:val="7932E576"/>
    <w:lvl w:ilvl="0" w:tplc="B046FFD0">
      <w:start w:val="1"/>
      <w:numFmt w:val="decimal"/>
      <w:lvlText w:val="%1、"/>
      <w:lvlJc w:val="left"/>
      <w:pPr>
        <w:ind w:left="360" w:hanging="360"/>
      </w:pPr>
      <w:rPr>
        <w:rFonts w:hint="default"/>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9" w15:restartNumberingAfterBreak="0">
    <w:nsid w:val="45612F23"/>
    <w:multiLevelType w:val="singleLevel"/>
    <w:tmpl w:val="45612F23"/>
    <w:lvl w:ilvl="0">
      <w:start w:val="1"/>
      <w:numFmt w:val="chineseCounting"/>
      <w:suff w:val="nothing"/>
      <w:lvlText w:val="%1、"/>
      <w:lvlJc w:val="left"/>
      <w:rPr>
        <w:rFonts w:hint="eastAsia"/>
      </w:rPr>
    </w:lvl>
  </w:abstractNum>
  <w:abstractNum w:abstractNumId="10" w15:restartNumberingAfterBreak="0">
    <w:nsid w:val="5A412DD2"/>
    <w:multiLevelType w:val="multilevel"/>
    <w:tmpl w:val="5A412DD2"/>
    <w:lvl w:ilvl="0">
      <w:start w:val="1"/>
      <w:numFmt w:val="decimal"/>
      <w:lvlText w:val="%1."/>
      <w:lvlJc w:val="left"/>
      <w:pPr>
        <w:ind w:left="360" w:hanging="360"/>
      </w:pPr>
      <w:rPr>
        <w:rFonts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6086DBF7"/>
    <w:multiLevelType w:val="singleLevel"/>
    <w:tmpl w:val="6086DBF7"/>
    <w:lvl w:ilvl="0">
      <w:start w:val="1"/>
      <w:numFmt w:val="lowerRoman"/>
      <w:suff w:val="nothing"/>
      <w:lvlText w:val="%1．"/>
      <w:lvlJc w:val="left"/>
      <w:pPr>
        <w:tabs>
          <w:tab w:val="left" w:pos="0"/>
        </w:tabs>
        <w:ind w:left="0" w:firstLine="400"/>
      </w:pPr>
      <w:rPr>
        <w:rFonts w:ascii="宋体" w:eastAsia="宋体" w:hAnsi="宋体" w:cs="宋体" w:hint="default"/>
      </w:rPr>
    </w:lvl>
  </w:abstractNum>
  <w:abstractNum w:abstractNumId="12" w15:restartNumberingAfterBreak="0">
    <w:nsid w:val="60CAC6F4"/>
    <w:multiLevelType w:val="singleLevel"/>
    <w:tmpl w:val="60CAC6F4"/>
    <w:lvl w:ilvl="0">
      <w:start w:val="1"/>
      <w:numFmt w:val="chineseCounting"/>
      <w:suff w:val="nothing"/>
      <w:lvlText w:val="（%1）"/>
      <w:lvlJc w:val="left"/>
      <w:pPr>
        <w:ind w:left="0" w:firstLine="420"/>
      </w:pPr>
      <w:rPr>
        <w:rFonts w:hint="eastAsia"/>
      </w:rPr>
    </w:lvl>
  </w:abstractNum>
  <w:abstractNum w:abstractNumId="13" w15:restartNumberingAfterBreak="0">
    <w:nsid w:val="60CACE73"/>
    <w:multiLevelType w:val="singleLevel"/>
    <w:tmpl w:val="60CACE73"/>
    <w:lvl w:ilvl="0">
      <w:start w:val="2"/>
      <w:numFmt w:val="chineseCounting"/>
      <w:suff w:val="nothing"/>
      <w:lvlText w:val="（%1）"/>
      <w:lvlJc w:val="left"/>
      <w:pPr>
        <w:ind w:left="0" w:firstLine="420"/>
      </w:pPr>
      <w:rPr>
        <w:rFonts w:hint="eastAsia"/>
        <w:b/>
        <w:bCs/>
      </w:rPr>
    </w:lvl>
  </w:abstractNum>
  <w:abstractNum w:abstractNumId="14" w15:restartNumberingAfterBreak="0">
    <w:nsid w:val="60CACEA2"/>
    <w:multiLevelType w:val="singleLevel"/>
    <w:tmpl w:val="60CACEA2"/>
    <w:lvl w:ilvl="0">
      <w:start w:val="3"/>
      <w:numFmt w:val="chineseCounting"/>
      <w:suff w:val="nothing"/>
      <w:lvlText w:val="（%1）"/>
      <w:lvlJc w:val="left"/>
      <w:pPr>
        <w:ind w:left="0" w:firstLine="420"/>
      </w:pPr>
      <w:rPr>
        <w:rFonts w:hint="eastAsia"/>
        <w:b/>
        <w:bCs/>
      </w:rPr>
    </w:lvl>
  </w:abstractNum>
  <w:num w:numId="1" w16cid:durableId="1031567782">
    <w:abstractNumId w:val="2"/>
  </w:num>
  <w:num w:numId="2" w16cid:durableId="1558056332">
    <w:abstractNumId w:val="3"/>
  </w:num>
  <w:num w:numId="3" w16cid:durableId="1452820742">
    <w:abstractNumId w:val="10"/>
  </w:num>
  <w:num w:numId="4" w16cid:durableId="1213887184">
    <w:abstractNumId w:val="4"/>
  </w:num>
  <w:num w:numId="5" w16cid:durableId="1735617043">
    <w:abstractNumId w:val="5"/>
  </w:num>
  <w:num w:numId="6" w16cid:durableId="991983779">
    <w:abstractNumId w:val="9"/>
  </w:num>
  <w:num w:numId="7" w16cid:durableId="148788586">
    <w:abstractNumId w:val="7"/>
  </w:num>
  <w:num w:numId="8" w16cid:durableId="499469401">
    <w:abstractNumId w:val="1"/>
  </w:num>
  <w:num w:numId="9" w16cid:durableId="11349306">
    <w:abstractNumId w:val="6"/>
  </w:num>
  <w:num w:numId="10" w16cid:durableId="576862904">
    <w:abstractNumId w:val="12"/>
  </w:num>
  <w:num w:numId="11" w16cid:durableId="819734026">
    <w:abstractNumId w:val="0"/>
  </w:num>
  <w:num w:numId="12" w16cid:durableId="415516408">
    <w:abstractNumId w:val="13"/>
  </w:num>
  <w:num w:numId="13" w16cid:durableId="525171214">
    <w:abstractNumId w:val="11"/>
  </w:num>
  <w:num w:numId="14" w16cid:durableId="961883695">
    <w:abstractNumId w:val="14"/>
  </w:num>
  <w:num w:numId="15" w16cid:durableId="7064145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05FF"/>
    <w:rsid w:val="000052E6"/>
    <w:rsid w:val="00014138"/>
    <w:rsid w:val="00016F19"/>
    <w:rsid w:val="00020A1B"/>
    <w:rsid w:val="00024CE5"/>
    <w:rsid w:val="0003177D"/>
    <w:rsid w:val="00035E98"/>
    <w:rsid w:val="00043C58"/>
    <w:rsid w:val="000548A4"/>
    <w:rsid w:val="00065559"/>
    <w:rsid w:val="00087308"/>
    <w:rsid w:val="00097445"/>
    <w:rsid w:val="000C5A6E"/>
    <w:rsid w:val="000C72BC"/>
    <w:rsid w:val="000D04BD"/>
    <w:rsid w:val="000F26EA"/>
    <w:rsid w:val="0011014C"/>
    <w:rsid w:val="001209BD"/>
    <w:rsid w:val="00156250"/>
    <w:rsid w:val="00175B79"/>
    <w:rsid w:val="00187085"/>
    <w:rsid w:val="00187F60"/>
    <w:rsid w:val="001A1AA1"/>
    <w:rsid w:val="001A2295"/>
    <w:rsid w:val="001B0669"/>
    <w:rsid w:val="001D4955"/>
    <w:rsid w:val="001D7E58"/>
    <w:rsid w:val="001F0EB2"/>
    <w:rsid w:val="001F683E"/>
    <w:rsid w:val="00204ACC"/>
    <w:rsid w:val="0023414C"/>
    <w:rsid w:val="00235996"/>
    <w:rsid w:val="00266CE8"/>
    <w:rsid w:val="00273117"/>
    <w:rsid w:val="002830A9"/>
    <w:rsid w:val="002A174C"/>
    <w:rsid w:val="002A1F93"/>
    <w:rsid w:val="002A67E3"/>
    <w:rsid w:val="002A6C7D"/>
    <w:rsid w:val="002E6CE8"/>
    <w:rsid w:val="0030571B"/>
    <w:rsid w:val="003225EB"/>
    <w:rsid w:val="0033156F"/>
    <w:rsid w:val="0035074D"/>
    <w:rsid w:val="00352BEF"/>
    <w:rsid w:val="00377A93"/>
    <w:rsid w:val="003A363F"/>
    <w:rsid w:val="003B0133"/>
    <w:rsid w:val="003B4227"/>
    <w:rsid w:val="003D77D8"/>
    <w:rsid w:val="003E4A5B"/>
    <w:rsid w:val="003F41CA"/>
    <w:rsid w:val="0041707E"/>
    <w:rsid w:val="00427472"/>
    <w:rsid w:val="00432739"/>
    <w:rsid w:val="0044701B"/>
    <w:rsid w:val="00452259"/>
    <w:rsid w:val="004567C4"/>
    <w:rsid w:val="00487226"/>
    <w:rsid w:val="00490FC5"/>
    <w:rsid w:val="004957A6"/>
    <w:rsid w:val="004A7626"/>
    <w:rsid w:val="004C6CDB"/>
    <w:rsid w:val="004D34B6"/>
    <w:rsid w:val="004E4D85"/>
    <w:rsid w:val="004E6D7F"/>
    <w:rsid w:val="004F05FF"/>
    <w:rsid w:val="00512D17"/>
    <w:rsid w:val="00512ED4"/>
    <w:rsid w:val="005135A0"/>
    <w:rsid w:val="005172DC"/>
    <w:rsid w:val="00520ED3"/>
    <w:rsid w:val="00561473"/>
    <w:rsid w:val="00567B51"/>
    <w:rsid w:val="00571933"/>
    <w:rsid w:val="00574979"/>
    <w:rsid w:val="00581055"/>
    <w:rsid w:val="005A1156"/>
    <w:rsid w:val="005A5638"/>
    <w:rsid w:val="005F0ABA"/>
    <w:rsid w:val="005F7302"/>
    <w:rsid w:val="00601E94"/>
    <w:rsid w:val="006134E9"/>
    <w:rsid w:val="006200AD"/>
    <w:rsid w:val="00633384"/>
    <w:rsid w:val="0063636A"/>
    <w:rsid w:val="006415CF"/>
    <w:rsid w:val="0064636B"/>
    <w:rsid w:val="006669AF"/>
    <w:rsid w:val="0068237B"/>
    <w:rsid w:val="00691E51"/>
    <w:rsid w:val="006B7517"/>
    <w:rsid w:val="006D0983"/>
    <w:rsid w:val="006E3928"/>
    <w:rsid w:val="006E6E4B"/>
    <w:rsid w:val="00701140"/>
    <w:rsid w:val="00721B1C"/>
    <w:rsid w:val="007500C3"/>
    <w:rsid w:val="00770F58"/>
    <w:rsid w:val="0077617F"/>
    <w:rsid w:val="007A2FEB"/>
    <w:rsid w:val="007A795E"/>
    <w:rsid w:val="0081734A"/>
    <w:rsid w:val="00821D0E"/>
    <w:rsid w:val="008308F6"/>
    <w:rsid w:val="0086144E"/>
    <w:rsid w:val="00864C1F"/>
    <w:rsid w:val="0086738C"/>
    <w:rsid w:val="008975D9"/>
    <w:rsid w:val="008A1BA2"/>
    <w:rsid w:val="008A362F"/>
    <w:rsid w:val="008A4517"/>
    <w:rsid w:val="008A5CCF"/>
    <w:rsid w:val="008A7836"/>
    <w:rsid w:val="008F1FFC"/>
    <w:rsid w:val="008F7B6E"/>
    <w:rsid w:val="00961125"/>
    <w:rsid w:val="00975ADC"/>
    <w:rsid w:val="0098535B"/>
    <w:rsid w:val="00986E98"/>
    <w:rsid w:val="00997CFA"/>
    <w:rsid w:val="009E2AE8"/>
    <w:rsid w:val="009F07BA"/>
    <w:rsid w:val="009F2939"/>
    <w:rsid w:val="00A03B10"/>
    <w:rsid w:val="00A10A72"/>
    <w:rsid w:val="00A123C1"/>
    <w:rsid w:val="00A26BC0"/>
    <w:rsid w:val="00A30853"/>
    <w:rsid w:val="00A80220"/>
    <w:rsid w:val="00A868F2"/>
    <w:rsid w:val="00AC4EC9"/>
    <w:rsid w:val="00AF7C4D"/>
    <w:rsid w:val="00B42632"/>
    <w:rsid w:val="00B53F6C"/>
    <w:rsid w:val="00B62139"/>
    <w:rsid w:val="00B6308C"/>
    <w:rsid w:val="00B979C2"/>
    <w:rsid w:val="00BA35A6"/>
    <w:rsid w:val="00BB3628"/>
    <w:rsid w:val="00BC2DA1"/>
    <w:rsid w:val="00BD57B9"/>
    <w:rsid w:val="00BE2866"/>
    <w:rsid w:val="00C0052C"/>
    <w:rsid w:val="00C04DE2"/>
    <w:rsid w:val="00C0713F"/>
    <w:rsid w:val="00C21370"/>
    <w:rsid w:val="00C37462"/>
    <w:rsid w:val="00C519A9"/>
    <w:rsid w:val="00C63544"/>
    <w:rsid w:val="00C63615"/>
    <w:rsid w:val="00C73639"/>
    <w:rsid w:val="00C92D88"/>
    <w:rsid w:val="00C94C7F"/>
    <w:rsid w:val="00C95357"/>
    <w:rsid w:val="00C967D8"/>
    <w:rsid w:val="00CA27CA"/>
    <w:rsid w:val="00CD1CDB"/>
    <w:rsid w:val="00D034BB"/>
    <w:rsid w:val="00D312A0"/>
    <w:rsid w:val="00D35AF0"/>
    <w:rsid w:val="00D36D82"/>
    <w:rsid w:val="00D36D99"/>
    <w:rsid w:val="00D373A9"/>
    <w:rsid w:val="00D406F1"/>
    <w:rsid w:val="00D462A5"/>
    <w:rsid w:val="00D536E7"/>
    <w:rsid w:val="00D63035"/>
    <w:rsid w:val="00D71F66"/>
    <w:rsid w:val="00D73E67"/>
    <w:rsid w:val="00D96AA6"/>
    <w:rsid w:val="00DA7FED"/>
    <w:rsid w:val="00DC2593"/>
    <w:rsid w:val="00DD7DF5"/>
    <w:rsid w:val="00DF7D9D"/>
    <w:rsid w:val="00E03BEF"/>
    <w:rsid w:val="00E23DF3"/>
    <w:rsid w:val="00E25370"/>
    <w:rsid w:val="00E43453"/>
    <w:rsid w:val="00E62F39"/>
    <w:rsid w:val="00E67DE4"/>
    <w:rsid w:val="00E72F87"/>
    <w:rsid w:val="00E932FA"/>
    <w:rsid w:val="00E96016"/>
    <w:rsid w:val="00E974C2"/>
    <w:rsid w:val="00EA1269"/>
    <w:rsid w:val="00EC4C4A"/>
    <w:rsid w:val="00EE504A"/>
    <w:rsid w:val="00F215EB"/>
    <w:rsid w:val="00F22C2E"/>
    <w:rsid w:val="00F4732E"/>
    <w:rsid w:val="00F5186D"/>
    <w:rsid w:val="00F6193C"/>
    <w:rsid w:val="00F643A4"/>
    <w:rsid w:val="00F81086"/>
    <w:rsid w:val="00FB04F7"/>
    <w:rsid w:val="00FB18F3"/>
    <w:rsid w:val="00FD012D"/>
    <w:rsid w:val="00FE3C5B"/>
    <w:rsid w:val="00FF4642"/>
    <w:rsid w:val="00FF5524"/>
    <w:rsid w:val="00FF5B23"/>
    <w:rsid w:val="00FF5B2F"/>
    <w:rsid w:val="02464439"/>
    <w:rsid w:val="0AB56E5C"/>
    <w:rsid w:val="12144468"/>
    <w:rsid w:val="1AA504F5"/>
    <w:rsid w:val="1C936564"/>
    <w:rsid w:val="1D9F104A"/>
    <w:rsid w:val="1FCF6BD7"/>
    <w:rsid w:val="235710DF"/>
    <w:rsid w:val="239302AC"/>
    <w:rsid w:val="2E7726CF"/>
    <w:rsid w:val="2F9A35C6"/>
    <w:rsid w:val="33BB07A1"/>
    <w:rsid w:val="36C60F27"/>
    <w:rsid w:val="392C5611"/>
    <w:rsid w:val="3D8949C3"/>
    <w:rsid w:val="3E546750"/>
    <w:rsid w:val="3F010069"/>
    <w:rsid w:val="42DE7867"/>
    <w:rsid w:val="4A691D8F"/>
    <w:rsid w:val="4AAE5FCB"/>
    <w:rsid w:val="4C962A61"/>
    <w:rsid w:val="4D780CAC"/>
    <w:rsid w:val="4D820677"/>
    <w:rsid w:val="552073BA"/>
    <w:rsid w:val="61030C17"/>
    <w:rsid w:val="65010E95"/>
    <w:rsid w:val="66C00A1F"/>
    <w:rsid w:val="68834D32"/>
    <w:rsid w:val="6F91290B"/>
    <w:rsid w:val="70E52EEE"/>
    <w:rsid w:val="72454B56"/>
    <w:rsid w:val="75A43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6F3DB"/>
  <w15:docId w15:val="{9B3A53AC-86C7-476A-9C35-EE652E197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57A6"/>
    <w:pPr>
      <w:widowControl w:val="0"/>
      <w:autoSpaceDE w:val="0"/>
      <w:autoSpaceDN w:val="0"/>
    </w:pPr>
    <w:rPr>
      <w:rFonts w:ascii="宋体" w:eastAsia="宋体" w:hAnsi="宋体" w:cs="宋体"/>
      <w:sz w:val="22"/>
      <w:szCs w:val="22"/>
      <w:lang w:eastAsia="en-US"/>
    </w:rPr>
  </w:style>
  <w:style w:type="paragraph" w:styleId="1">
    <w:name w:val="heading 1"/>
    <w:basedOn w:val="a"/>
    <w:next w:val="a"/>
    <w:uiPriority w:val="99"/>
    <w:qFormat/>
    <w:pPr>
      <w:keepNext/>
      <w:outlineLvl w:val="0"/>
    </w:pPr>
    <w:rPr>
      <w:rFonts w:eastAsia="仿宋_GB231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link w:val="a4"/>
    <w:qFormat/>
    <w:pPr>
      <w:kinsoku w:val="0"/>
      <w:adjustRightInd w:val="0"/>
      <w:spacing w:after="120"/>
      <w:textAlignment w:val="baseline"/>
    </w:pPr>
    <w:rPr>
      <w:sz w:val="21"/>
    </w:rPr>
  </w:style>
  <w:style w:type="paragraph" w:styleId="a5">
    <w:name w:val="Date"/>
    <w:basedOn w:val="a"/>
    <w:next w:val="a"/>
    <w:link w:val="a6"/>
    <w:uiPriority w:val="99"/>
    <w:semiHidden/>
    <w:unhideWhenUsed/>
    <w:qFormat/>
    <w:pPr>
      <w:ind w:leftChars="2500" w:left="100"/>
    </w:pPr>
  </w:style>
  <w:style w:type="character" w:customStyle="1" w:styleId="a6">
    <w:name w:val="日期 字符"/>
    <w:basedOn w:val="a0"/>
    <w:link w:val="a5"/>
    <w:uiPriority w:val="99"/>
    <w:semiHidden/>
    <w:qFormat/>
    <w:rPr>
      <w:rFonts w:ascii="宋体" w:eastAsia="宋体" w:hAnsi="宋体" w:cs="宋体"/>
      <w:kern w:val="0"/>
      <w:sz w:val="22"/>
      <w:lang w:eastAsia="en-US"/>
    </w:rPr>
  </w:style>
  <w:style w:type="paragraph" w:styleId="a7">
    <w:name w:val="List Paragraph"/>
    <w:basedOn w:val="a"/>
    <w:uiPriority w:val="34"/>
    <w:qFormat/>
    <w:pPr>
      <w:ind w:firstLineChars="200" w:firstLine="420"/>
    </w:pPr>
  </w:style>
  <w:style w:type="paragraph" w:customStyle="1" w:styleId="p18">
    <w:name w:val="p18"/>
    <w:basedOn w:val="a"/>
    <w:qFormat/>
    <w:pPr>
      <w:widowControl/>
      <w:spacing w:line="400" w:lineRule="atLeast"/>
      <w:jc w:val="center"/>
    </w:pPr>
    <w:rPr>
      <w:rFonts w:ascii="Arial" w:hAnsi="Arial" w:cs="Arial"/>
      <w:sz w:val="24"/>
    </w:rPr>
  </w:style>
  <w:style w:type="character" w:customStyle="1" w:styleId="NormalCharacter">
    <w:name w:val="NormalCharacter"/>
    <w:semiHidden/>
    <w:rsid w:val="002A6C7D"/>
  </w:style>
  <w:style w:type="table" w:styleId="a8">
    <w:name w:val="Table Grid"/>
    <w:basedOn w:val="a1"/>
    <w:uiPriority w:val="39"/>
    <w:rsid w:val="00204A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997CFA"/>
    <w:rPr>
      <w:color w:val="0000FF"/>
      <w:u w:val="single"/>
    </w:rPr>
  </w:style>
  <w:style w:type="character" w:styleId="aa">
    <w:name w:val="Unresolved Mention"/>
    <w:basedOn w:val="a0"/>
    <w:uiPriority w:val="99"/>
    <w:semiHidden/>
    <w:unhideWhenUsed/>
    <w:rsid w:val="00997CFA"/>
    <w:rPr>
      <w:color w:val="605E5C"/>
      <w:shd w:val="clear" w:color="auto" w:fill="E1DFDD"/>
    </w:rPr>
  </w:style>
  <w:style w:type="character" w:styleId="ab">
    <w:name w:val="FollowedHyperlink"/>
    <w:basedOn w:val="a0"/>
    <w:uiPriority w:val="99"/>
    <w:semiHidden/>
    <w:unhideWhenUsed/>
    <w:rsid w:val="00997CFA"/>
    <w:rPr>
      <w:color w:val="800080" w:themeColor="followedHyperlink"/>
      <w:u w:val="single"/>
    </w:rPr>
  </w:style>
  <w:style w:type="paragraph" w:styleId="ac">
    <w:name w:val="header"/>
    <w:basedOn w:val="a"/>
    <w:link w:val="ad"/>
    <w:uiPriority w:val="99"/>
    <w:unhideWhenUsed/>
    <w:rsid w:val="001A1AA1"/>
    <w:pPr>
      <w:tabs>
        <w:tab w:val="center" w:pos="4153"/>
        <w:tab w:val="right" w:pos="8306"/>
      </w:tabs>
      <w:snapToGrid w:val="0"/>
      <w:jc w:val="center"/>
    </w:pPr>
    <w:rPr>
      <w:sz w:val="18"/>
      <w:szCs w:val="18"/>
    </w:rPr>
  </w:style>
  <w:style w:type="character" w:customStyle="1" w:styleId="ad">
    <w:name w:val="页眉 字符"/>
    <w:basedOn w:val="a0"/>
    <w:link w:val="ac"/>
    <w:uiPriority w:val="99"/>
    <w:rsid w:val="001A1AA1"/>
    <w:rPr>
      <w:rFonts w:ascii="宋体" w:eastAsia="宋体" w:hAnsi="宋体" w:cs="宋体"/>
      <w:sz w:val="18"/>
      <w:szCs w:val="18"/>
      <w:lang w:eastAsia="en-US"/>
    </w:rPr>
  </w:style>
  <w:style w:type="paragraph" w:styleId="ae">
    <w:name w:val="footer"/>
    <w:basedOn w:val="a"/>
    <w:link w:val="af"/>
    <w:uiPriority w:val="99"/>
    <w:unhideWhenUsed/>
    <w:rsid w:val="001A1AA1"/>
    <w:pPr>
      <w:tabs>
        <w:tab w:val="center" w:pos="4153"/>
        <w:tab w:val="right" w:pos="8306"/>
      </w:tabs>
      <w:snapToGrid w:val="0"/>
    </w:pPr>
    <w:rPr>
      <w:sz w:val="18"/>
      <w:szCs w:val="18"/>
    </w:rPr>
  </w:style>
  <w:style w:type="character" w:customStyle="1" w:styleId="af">
    <w:name w:val="页脚 字符"/>
    <w:basedOn w:val="a0"/>
    <w:link w:val="ae"/>
    <w:uiPriority w:val="99"/>
    <w:rsid w:val="001A1AA1"/>
    <w:rPr>
      <w:rFonts w:ascii="宋体" w:eastAsia="宋体" w:hAnsi="宋体" w:cs="宋体"/>
      <w:sz w:val="18"/>
      <w:szCs w:val="18"/>
      <w:lang w:eastAsia="en-US"/>
    </w:rPr>
  </w:style>
  <w:style w:type="paragraph" w:styleId="af0">
    <w:name w:val="Normal (Web)"/>
    <w:basedOn w:val="a"/>
    <w:uiPriority w:val="99"/>
    <w:semiHidden/>
    <w:unhideWhenUsed/>
    <w:rsid w:val="00156250"/>
    <w:pPr>
      <w:widowControl/>
      <w:autoSpaceDE/>
      <w:autoSpaceDN/>
      <w:spacing w:before="100" w:beforeAutospacing="1" w:after="100" w:afterAutospacing="1"/>
    </w:pPr>
    <w:rPr>
      <w:sz w:val="24"/>
      <w:szCs w:val="24"/>
      <w:lang w:eastAsia="zh-CN"/>
    </w:rPr>
  </w:style>
  <w:style w:type="character" w:customStyle="1" w:styleId="a4">
    <w:name w:val="正文文本 字符"/>
    <w:basedOn w:val="a0"/>
    <w:link w:val="a3"/>
    <w:rsid w:val="00D373A9"/>
    <w:rPr>
      <w:rFonts w:ascii="宋体" w:eastAsia="宋体" w:hAnsi="宋体" w:cs="宋体"/>
      <w:sz w:val="21"/>
      <w:szCs w:val="22"/>
      <w:lang w:eastAsia="en-US"/>
    </w:rPr>
  </w:style>
  <w:style w:type="paragraph" w:styleId="af1">
    <w:name w:val="Body Text Indent"/>
    <w:basedOn w:val="a"/>
    <w:link w:val="af2"/>
    <w:uiPriority w:val="99"/>
    <w:semiHidden/>
    <w:unhideWhenUsed/>
    <w:rsid w:val="00E62F39"/>
    <w:pPr>
      <w:spacing w:after="120"/>
      <w:ind w:leftChars="200" w:left="420"/>
    </w:pPr>
  </w:style>
  <w:style w:type="character" w:customStyle="1" w:styleId="af2">
    <w:name w:val="正文文本缩进 字符"/>
    <w:basedOn w:val="a0"/>
    <w:link w:val="af1"/>
    <w:uiPriority w:val="99"/>
    <w:semiHidden/>
    <w:rsid w:val="00E62F39"/>
    <w:rPr>
      <w:rFonts w:ascii="宋体" w:eastAsia="宋体" w:hAnsi="宋体" w:cs="宋体"/>
      <w:sz w:val="22"/>
      <w:szCs w:val="22"/>
      <w:lang w:eastAsia="en-US"/>
    </w:rPr>
  </w:style>
  <w:style w:type="paragraph" w:styleId="2">
    <w:name w:val="Body Text First Indent 2"/>
    <w:basedOn w:val="af1"/>
    <w:link w:val="20"/>
    <w:uiPriority w:val="99"/>
    <w:semiHidden/>
    <w:unhideWhenUsed/>
    <w:rsid w:val="00E62F39"/>
    <w:pPr>
      <w:ind w:firstLineChars="200" w:firstLine="420"/>
    </w:pPr>
  </w:style>
  <w:style w:type="character" w:customStyle="1" w:styleId="20">
    <w:name w:val="正文文本首行缩进 2 字符"/>
    <w:basedOn w:val="af2"/>
    <w:link w:val="2"/>
    <w:uiPriority w:val="99"/>
    <w:semiHidden/>
    <w:rsid w:val="00E62F39"/>
    <w:rPr>
      <w:rFonts w:ascii="宋体" w:eastAsia="宋体" w:hAnsi="宋体" w:cs="宋体"/>
      <w:sz w:val="22"/>
      <w:szCs w:val="22"/>
      <w:lang w:eastAsia="en-US"/>
    </w:rPr>
  </w:style>
  <w:style w:type="character" w:styleId="af3">
    <w:name w:val="page number"/>
    <w:basedOn w:val="a0"/>
    <w:qFormat/>
    <w:rsid w:val="00E62F39"/>
  </w:style>
  <w:style w:type="paragraph" w:styleId="af4">
    <w:name w:val="footnote text"/>
    <w:basedOn w:val="a"/>
    <w:link w:val="af5"/>
    <w:uiPriority w:val="99"/>
    <w:semiHidden/>
    <w:unhideWhenUsed/>
    <w:rsid w:val="00B53F6C"/>
    <w:pPr>
      <w:autoSpaceDE/>
      <w:autoSpaceDN/>
      <w:snapToGrid w:val="0"/>
    </w:pPr>
    <w:rPr>
      <w:rFonts w:ascii="Calibri" w:hAnsi="Calibri" w:cs="Times New Roman"/>
      <w:kern w:val="2"/>
      <w:sz w:val="18"/>
      <w:szCs w:val="18"/>
      <w:lang w:eastAsia="zh-CN"/>
    </w:rPr>
  </w:style>
  <w:style w:type="character" w:customStyle="1" w:styleId="af5">
    <w:name w:val="脚注文本 字符"/>
    <w:basedOn w:val="a0"/>
    <w:link w:val="af4"/>
    <w:uiPriority w:val="99"/>
    <w:semiHidden/>
    <w:rsid w:val="00B53F6C"/>
    <w:rPr>
      <w:rFonts w:ascii="Calibri" w:eastAsia="宋体" w:hAnsi="Calibri" w:cs="Times New Roman"/>
      <w:kern w:val="2"/>
      <w:sz w:val="18"/>
      <w:szCs w:val="18"/>
    </w:rPr>
  </w:style>
  <w:style w:type="character" w:styleId="af6">
    <w:name w:val="footnote reference"/>
    <w:basedOn w:val="a0"/>
    <w:uiPriority w:val="99"/>
    <w:unhideWhenUsed/>
    <w:qFormat/>
    <w:rsid w:val="00B53F6C"/>
    <w:rPr>
      <w:vertAlign w:val="superscript"/>
    </w:rPr>
  </w:style>
  <w:style w:type="paragraph" w:styleId="af7">
    <w:name w:val="Revision"/>
    <w:hidden/>
    <w:uiPriority w:val="99"/>
    <w:unhideWhenUsed/>
    <w:rsid w:val="00F6193C"/>
    <w:rPr>
      <w:rFonts w:ascii="宋体" w:eastAsia="宋体" w:hAnsi="宋体" w:cs="宋体"/>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7479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539</TotalTime>
  <Pages>14</Pages>
  <Words>1078</Words>
  <Characters>6145</Characters>
  <Application>Microsoft Office Word</Application>
  <DocSecurity>0</DocSecurity>
  <Lines>51</Lines>
  <Paragraphs>14</Paragraphs>
  <ScaleCrop>false</ScaleCrop>
  <Company/>
  <LinksUpToDate>false</LinksUpToDate>
  <CharactersWithSpaces>7209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张志伟</dc:creator>
  <cp:lastModifiedBy>赵程涵</cp:lastModifiedBy>
  <cp:revision>74</cp:revision>
  <dcterms:created xsi:type="dcterms:W3CDTF">2025-06-04T00:26:00Z</dcterms:created>
  <dcterms:modified xsi:type="dcterms:W3CDTF">2026-01-09T03:19:00Z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8C2BD383B3724C0DA069815E47EB9B35_13</vt:lpwstr>
  </property>
  <property fmtid="{D5CDD505-2E9C-101B-9397-08002B2CF9AE}" pid="4" name="KSOTemplateDocerSaveRecord">
    <vt:lpwstr>eyJoZGlkIjoiYWE4ZmIyYWNkMjk0NWIzZDZiMTJkYjg1ODg2ODc0YjAiLCJ1c2VySWQiOiI5MTUyNzQyMDQifQ==</vt:lpwstr>
  </property>
</Properties>
</file>