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5C3548B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宏达股份磷化工分公司磷石膏路用试验段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无害化磷石膏运输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2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编号：SFLHG-GKBX-2025-FW140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  <w:bookmarkStart w:id="3" w:name="_GoBack"/>
      <w:bookmarkEnd w:id="3"/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3E56CF5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宏达股份磷化工分公司磷石膏路用试验段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无害化磷石膏运输服务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对宏达股份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磷化工分公司磷石膏路用试验段无害化磷石膏运输服务进行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00BFF251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1.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服务内容：无害化磷石膏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运输，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数量预计69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吨左右。</w:t>
      </w:r>
    </w:p>
    <w:p w14:paraId="5C889B1C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2.服务地点：</w:t>
      </w:r>
    </w:p>
    <w:p w14:paraId="566A44AD">
      <w:pPr>
        <w:numPr>
          <w:ilvl w:val="0"/>
          <w:numId w:val="0"/>
        </w:numPr>
        <w:spacing w:line="360" w:lineRule="exact"/>
        <w:ind w:firstLine="560" w:firstLineChars="20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什邡市洛水镇宏达股份什邡磷化工分公司至中江县辑庆镇上场村7组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：暂定2025年12月15日开始并完成发货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。</w:t>
      </w:r>
    </w:p>
    <w:p w14:paraId="3FB047B9">
      <w:pPr>
        <w:pStyle w:val="2"/>
        <w:ind w:left="0" w:leftChars="0" w:firstLine="0" w:firstLineChars="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 w:bidi="ar-SA"/>
        </w:rPr>
        <w:t>2.车辆要求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 w:bidi="ar-SA"/>
        </w:rPr>
        <w:t>：立翻自卸车，一批次发货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77ADC45D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完成运输数量后结算运费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，承运方提供方出具合法有效等额的货物运输业增值税专用发票，四川宏达股份有限公司入账后以银行汇兑支付。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12 月 14 日 16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12 月 14  日 16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24A91674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（一）服务商应具备有效营业执照；</w:t>
      </w:r>
    </w:p>
    <w:p w14:paraId="00B97A95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（二）服务商具有较好的财务能力，在人员、设备、技术等方面具备相应的履约能力；</w:t>
      </w:r>
    </w:p>
    <w:p w14:paraId="3A351DE4">
      <w:pPr>
        <w:spacing w:line="420" w:lineRule="exact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（三）无违约及违法情况。</w:t>
      </w: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36129111">
      <w:pPr>
        <w:pStyle w:val="2"/>
        <w:rPr>
          <w:color w:val="auto"/>
        </w:rPr>
      </w:pP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3EE99BA5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2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2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5F73474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C63A7F0">
      <w:pP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6839FA0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9F920E">
      <w:pP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B88DCFC">
      <w:pPr>
        <w:pStyle w:val="2"/>
        <w:rPr>
          <w:rFonts w:hint="eastAsia"/>
        </w:rPr>
      </w:pPr>
    </w:p>
    <w:p w14:paraId="53F3F368">
      <w:pPr>
        <w:rPr>
          <w:rFonts w:hint="eastAsia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9978"/>
      <w:bookmarkStart w:id="1" w:name="_Toc4384"/>
      <w:bookmarkStart w:id="2" w:name="_Toc3019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0"/>
      <w:bookmarkEnd w:id="1"/>
      <w:bookmarkEnd w:id="2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2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927"/>
        <w:gridCol w:w="2435"/>
        <w:gridCol w:w="1280"/>
        <w:gridCol w:w="1731"/>
        <w:gridCol w:w="1431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6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43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6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含税单价（元/吨）</w:t>
            </w:r>
          </w:p>
        </w:tc>
        <w:tc>
          <w:tcPr>
            <w:tcW w:w="143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宏达股份磷化工分公司磷石膏路用试验段无害化磷石膏运输服务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磷石膏运输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69吨左右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55EA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87156EC"/>
    <w:rsid w:val="190E59FE"/>
    <w:rsid w:val="19393A07"/>
    <w:rsid w:val="1A0B1846"/>
    <w:rsid w:val="1A294B27"/>
    <w:rsid w:val="1A683441"/>
    <w:rsid w:val="1B362673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BF654E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4B220B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3D1A14"/>
    <w:rsid w:val="456059BE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642705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6CA51E5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8477A4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1553</Words>
  <Characters>1665</Characters>
  <Lines>16</Lines>
  <Paragraphs>4</Paragraphs>
  <TotalTime>67</TotalTime>
  <ScaleCrop>false</ScaleCrop>
  <LinksUpToDate>false</LinksUpToDate>
  <CharactersWithSpaces>2565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2025-12-12T07:35:28Z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