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603971A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四川宏达股份有限公司</w:t>
      </w:r>
    </w:p>
    <w:p w14:paraId="0DA9AE2B">
      <w:pPr>
        <w:spacing w:line="360" w:lineRule="auto"/>
        <w:jc w:val="center"/>
        <w:rPr>
          <w:rFonts w:hint="default" w:ascii="黑体" w:hAnsi="黑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电机维修服务采购</w:t>
      </w: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401D36DC">
      <w:pPr>
        <w:autoSpaceDE w:val="0"/>
        <w:autoSpaceDN w:val="0"/>
        <w:adjustRightInd w:val="0"/>
        <w:spacing w:before="100" w:after="100"/>
        <w:jc w:val="center"/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HDGF-GKBX-2025-FW121</w:t>
      </w:r>
    </w:p>
    <w:p w14:paraId="13817FF9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11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27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8529DF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4ABDF323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电机维修服务采购</w:t>
      </w:r>
    </w:p>
    <w:p w14:paraId="3C2905FA">
      <w:pPr>
        <w:widowControl/>
        <w:shd w:val="clear" w:color="auto" w:fill="FFFFFF"/>
        <w:spacing w:line="24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采购比选文件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编号：HDGF-GKBX-2025-FW121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因工作需要，本着“公开、公平、公正”的原则，我公司对以下标的物进行公开比选。欢迎贵公司前来报价，现将相关事项公告如下：</w:t>
      </w:r>
    </w:p>
    <w:p w14:paraId="6146E5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一、标的物：电机维修</w:t>
      </w:r>
    </w:p>
    <w:p w14:paraId="3189E2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二、比选人：四川宏达股份有限公司  </w:t>
      </w:r>
    </w:p>
    <w:p w14:paraId="67EB3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电机维修清单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909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583"/>
        <w:gridCol w:w="1626"/>
        <w:gridCol w:w="1462"/>
        <w:gridCol w:w="3755"/>
      </w:tblGrid>
      <w:tr w14:paraId="277E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9" w:type="dxa"/>
            <w:noWrap w:val="0"/>
            <w:vAlign w:val="center"/>
          </w:tcPr>
          <w:p w14:paraId="09B93AA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3" w:type="dxa"/>
            <w:noWrap w:val="0"/>
            <w:vAlign w:val="center"/>
          </w:tcPr>
          <w:p w14:paraId="7B8D792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626" w:type="dxa"/>
            <w:noWrap w:val="0"/>
            <w:vAlign w:val="center"/>
          </w:tcPr>
          <w:p w14:paraId="1B85149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型号</w:t>
            </w:r>
          </w:p>
        </w:tc>
        <w:tc>
          <w:tcPr>
            <w:tcW w:w="1462" w:type="dxa"/>
            <w:noWrap w:val="0"/>
            <w:vAlign w:val="center"/>
          </w:tcPr>
          <w:p w14:paraId="4CBAC8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3755" w:type="dxa"/>
            <w:noWrap w:val="0"/>
            <w:vAlign w:val="center"/>
          </w:tcPr>
          <w:p w14:paraId="20971CD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故障情况</w:t>
            </w:r>
          </w:p>
        </w:tc>
      </w:tr>
      <w:tr w14:paraId="5E2D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0F7CD26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583" w:type="dxa"/>
            <w:noWrap w:val="0"/>
            <w:vAlign w:val="center"/>
          </w:tcPr>
          <w:p w14:paraId="006F8A3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三相电机维修</w:t>
            </w:r>
          </w:p>
        </w:tc>
        <w:tc>
          <w:tcPr>
            <w:tcW w:w="1626" w:type="dxa"/>
            <w:noWrap w:val="0"/>
            <w:vAlign w:val="center"/>
          </w:tcPr>
          <w:p w14:paraId="75780BC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132KW-6级</w:t>
            </w:r>
          </w:p>
        </w:tc>
        <w:tc>
          <w:tcPr>
            <w:tcW w:w="1462" w:type="dxa"/>
            <w:noWrap w:val="0"/>
            <w:vAlign w:val="center"/>
          </w:tcPr>
          <w:p w14:paraId="6083CE1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55" w:type="dxa"/>
            <w:noWrap w:val="0"/>
            <w:vAlign w:val="center"/>
          </w:tcPr>
          <w:p w14:paraId="7E63D64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扫膛造成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短路烧毁定子绕组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。</w:t>
            </w:r>
          </w:p>
        </w:tc>
      </w:tr>
      <w:tr w14:paraId="1C3D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6EBC603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3" w:type="dxa"/>
            <w:noWrap w:val="0"/>
            <w:vAlign w:val="center"/>
          </w:tcPr>
          <w:p w14:paraId="24D82D3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三相电机维修</w:t>
            </w:r>
          </w:p>
        </w:tc>
        <w:tc>
          <w:tcPr>
            <w:tcW w:w="1626" w:type="dxa"/>
            <w:noWrap w:val="0"/>
            <w:vAlign w:val="center"/>
          </w:tcPr>
          <w:p w14:paraId="18F5265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110KW-8级</w:t>
            </w:r>
          </w:p>
        </w:tc>
        <w:tc>
          <w:tcPr>
            <w:tcW w:w="1462" w:type="dxa"/>
            <w:noWrap w:val="0"/>
            <w:vAlign w:val="center"/>
          </w:tcPr>
          <w:p w14:paraId="36A20E2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3755" w:type="dxa"/>
            <w:noWrap w:val="0"/>
            <w:vAlign w:val="center"/>
          </w:tcPr>
          <w:p w14:paraId="63C02DE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匝间短路烧毁定子绕组</w:t>
            </w:r>
          </w:p>
        </w:tc>
      </w:tr>
      <w:tr w14:paraId="3E09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1DB5AEF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3" w:type="dxa"/>
            <w:noWrap w:val="0"/>
            <w:vAlign w:val="center"/>
          </w:tcPr>
          <w:p w14:paraId="39EFE05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三相电机维修</w:t>
            </w:r>
          </w:p>
        </w:tc>
        <w:tc>
          <w:tcPr>
            <w:tcW w:w="1626" w:type="dxa"/>
            <w:noWrap w:val="0"/>
            <w:vAlign w:val="center"/>
          </w:tcPr>
          <w:p w14:paraId="5C01223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250KW-4级</w:t>
            </w:r>
          </w:p>
        </w:tc>
        <w:tc>
          <w:tcPr>
            <w:tcW w:w="1462" w:type="dxa"/>
            <w:noWrap w:val="0"/>
            <w:vAlign w:val="center"/>
          </w:tcPr>
          <w:p w14:paraId="64F56FD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3755" w:type="dxa"/>
            <w:noWrap w:val="0"/>
            <w:vAlign w:val="center"/>
          </w:tcPr>
          <w:p w14:paraId="2056DDD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扫膛造成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短路烧毁定子绕组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。</w:t>
            </w:r>
          </w:p>
        </w:tc>
      </w:tr>
      <w:tr w14:paraId="7CE7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50B2298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3" w:type="dxa"/>
            <w:noWrap w:val="0"/>
            <w:vAlign w:val="center"/>
          </w:tcPr>
          <w:p w14:paraId="07353A1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三相电机维修</w:t>
            </w:r>
          </w:p>
        </w:tc>
        <w:tc>
          <w:tcPr>
            <w:tcW w:w="1626" w:type="dxa"/>
            <w:noWrap w:val="0"/>
            <w:vAlign w:val="center"/>
          </w:tcPr>
          <w:p w14:paraId="7241CB2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15kw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4级</w:t>
            </w:r>
          </w:p>
        </w:tc>
        <w:tc>
          <w:tcPr>
            <w:tcW w:w="1462" w:type="dxa"/>
            <w:noWrap w:val="0"/>
            <w:vAlign w:val="center"/>
          </w:tcPr>
          <w:p w14:paraId="2C127E4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55" w:type="dxa"/>
            <w:noWrap w:val="0"/>
            <w:vAlign w:val="center"/>
          </w:tcPr>
          <w:p w14:paraId="2A47063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匝间短路烧毁定子绕组</w:t>
            </w:r>
          </w:p>
        </w:tc>
      </w:tr>
      <w:tr w14:paraId="0EF3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020900E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3" w:type="dxa"/>
            <w:noWrap w:val="0"/>
            <w:vAlign w:val="center"/>
          </w:tcPr>
          <w:p w14:paraId="77160E7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三相电机维修</w:t>
            </w:r>
          </w:p>
        </w:tc>
        <w:tc>
          <w:tcPr>
            <w:tcW w:w="1626" w:type="dxa"/>
            <w:noWrap w:val="0"/>
            <w:vAlign w:val="center"/>
          </w:tcPr>
          <w:p w14:paraId="484C2AC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级</w:t>
            </w:r>
          </w:p>
        </w:tc>
        <w:tc>
          <w:tcPr>
            <w:tcW w:w="1462" w:type="dxa"/>
            <w:noWrap w:val="0"/>
            <w:vAlign w:val="center"/>
          </w:tcPr>
          <w:p w14:paraId="023026D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55" w:type="dxa"/>
            <w:noWrap w:val="0"/>
            <w:vAlign w:val="center"/>
          </w:tcPr>
          <w:p w14:paraId="7617F6F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匝间短路烧毁定子绕组</w:t>
            </w:r>
          </w:p>
        </w:tc>
      </w:tr>
      <w:tr w14:paraId="3379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1DBFA88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3" w:type="dxa"/>
            <w:noWrap w:val="0"/>
            <w:vAlign w:val="center"/>
          </w:tcPr>
          <w:p w14:paraId="2E1DC24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三相电机维修</w:t>
            </w:r>
          </w:p>
        </w:tc>
        <w:tc>
          <w:tcPr>
            <w:tcW w:w="1626" w:type="dxa"/>
            <w:noWrap w:val="0"/>
            <w:vAlign w:val="center"/>
          </w:tcPr>
          <w:p w14:paraId="4CDE280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22kw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4级</w:t>
            </w:r>
          </w:p>
        </w:tc>
        <w:tc>
          <w:tcPr>
            <w:tcW w:w="1462" w:type="dxa"/>
            <w:noWrap w:val="0"/>
            <w:vAlign w:val="center"/>
          </w:tcPr>
          <w:p w14:paraId="243E39D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55" w:type="dxa"/>
            <w:noWrap w:val="0"/>
            <w:vAlign w:val="center"/>
          </w:tcPr>
          <w:p w14:paraId="35BA462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相间短路烧毁定子绕组</w:t>
            </w:r>
          </w:p>
        </w:tc>
      </w:tr>
      <w:tr w14:paraId="239B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5C6DBE7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3" w:type="dxa"/>
            <w:noWrap w:val="0"/>
            <w:vAlign w:val="center"/>
          </w:tcPr>
          <w:p w14:paraId="5F05C28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三相电机维修</w:t>
            </w:r>
          </w:p>
        </w:tc>
        <w:tc>
          <w:tcPr>
            <w:tcW w:w="1626" w:type="dxa"/>
            <w:noWrap w:val="0"/>
            <w:vAlign w:val="center"/>
          </w:tcPr>
          <w:p w14:paraId="2516511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4级</w:t>
            </w:r>
          </w:p>
        </w:tc>
        <w:tc>
          <w:tcPr>
            <w:tcW w:w="1462" w:type="dxa"/>
            <w:noWrap w:val="0"/>
            <w:vAlign w:val="center"/>
          </w:tcPr>
          <w:p w14:paraId="6E878F5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55" w:type="dxa"/>
            <w:noWrap w:val="0"/>
            <w:vAlign w:val="center"/>
          </w:tcPr>
          <w:p w14:paraId="10B60D3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定子绕组对地短路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、相间短路烧毁</w:t>
            </w:r>
          </w:p>
        </w:tc>
      </w:tr>
      <w:tr w14:paraId="68A8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4EF24CF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3" w:type="dxa"/>
            <w:noWrap w:val="0"/>
            <w:vAlign w:val="center"/>
          </w:tcPr>
          <w:p w14:paraId="5197E9F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三相电机维修</w:t>
            </w:r>
          </w:p>
        </w:tc>
        <w:tc>
          <w:tcPr>
            <w:tcW w:w="1626" w:type="dxa"/>
            <w:noWrap w:val="0"/>
            <w:vAlign w:val="center"/>
          </w:tcPr>
          <w:p w14:paraId="3528490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7.5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4级</w:t>
            </w:r>
          </w:p>
        </w:tc>
        <w:tc>
          <w:tcPr>
            <w:tcW w:w="1462" w:type="dxa"/>
            <w:noWrap w:val="0"/>
            <w:vAlign w:val="center"/>
          </w:tcPr>
          <w:p w14:paraId="12AF7D9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55" w:type="dxa"/>
            <w:noWrap w:val="0"/>
            <w:vAlign w:val="center"/>
          </w:tcPr>
          <w:p w14:paraId="6D711B9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定子绕组匝间短路烧毁</w:t>
            </w:r>
          </w:p>
        </w:tc>
      </w:tr>
      <w:tr w14:paraId="1056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0A9711E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3" w:type="dxa"/>
            <w:noWrap w:val="0"/>
            <w:vAlign w:val="center"/>
          </w:tcPr>
          <w:p w14:paraId="3099631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三相电机维修</w:t>
            </w:r>
          </w:p>
        </w:tc>
        <w:tc>
          <w:tcPr>
            <w:tcW w:w="1626" w:type="dxa"/>
            <w:noWrap w:val="0"/>
            <w:vAlign w:val="center"/>
          </w:tcPr>
          <w:p w14:paraId="70F4C18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45kw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-4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级</w:t>
            </w:r>
          </w:p>
        </w:tc>
        <w:tc>
          <w:tcPr>
            <w:tcW w:w="1462" w:type="dxa"/>
            <w:noWrap w:val="0"/>
            <w:vAlign w:val="center"/>
          </w:tcPr>
          <w:p w14:paraId="57A962B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55" w:type="dxa"/>
            <w:noWrap w:val="0"/>
            <w:vAlign w:val="center"/>
          </w:tcPr>
          <w:p w14:paraId="4330F68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匝间短路、电机过载绕组烧毁</w:t>
            </w:r>
          </w:p>
        </w:tc>
      </w:tr>
      <w:tr w14:paraId="6AB7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26B4D45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3" w:type="dxa"/>
            <w:noWrap w:val="0"/>
            <w:vAlign w:val="center"/>
          </w:tcPr>
          <w:p w14:paraId="495A4DA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三相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振动电机</w:t>
            </w:r>
          </w:p>
        </w:tc>
        <w:tc>
          <w:tcPr>
            <w:tcW w:w="1626" w:type="dxa"/>
            <w:noWrap w:val="0"/>
            <w:vAlign w:val="center"/>
          </w:tcPr>
          <w:p w14:paraId="32B4BB0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100-6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7.5KW</w:t>
            </w:r>
          </w:p>
        </w:tc>
        <w:tc>
          <w:tcPr>
            <w:tcW w:w="1462" w:type="dxa"/>
            <w:noWrap w:val="0"/>
            <w:vAlign w:val="center"/>
          </w:tcPr>
          <w:p w14:paraId="4877C4B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55" w:type="dxa"/>
            <w:noWrap w:val="0"/>
            <w:vAlign w:val="center"/>
          </w:tcPr>
          <w:p w14:paraId="48ECF76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定子绕组匝间短路烧毁</w:t>
            </w:r>
          </w:p>
        </w:tc>
      </w:tr>
      <w:tr w14:paraId="060A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00F541D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3" w:type="dxa"/>
            <w:noWrap w:val="0"/>
            <w:vAlign w:val="center"/>
          </w:tcPr>
          <w:p w14:paraId="7B4DE9B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单相水泵电机维修</w:t>
            </w:r>
          </w:p>
        </w:tc>
        <w:tc>
          <w:tcPr>
            <w:tcW w:w="1626" w:type="dxa"/>
            <w:noWrap w:val="0"/>
            <w:vAlign w:val="center"/>
          </w:tcPr>
          <w:p w14:paraId="3EB61B1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1.1KW</w:t>
            </w:r>
          </w:p>
        </w:tc>
        <w:tc>
          <w:tcPr>
            <w:tcW w:w="1462" w:type="dxa"/>
            <w:noWrap w:val="0"/>
            <w:vAlign w:val="center"/>
          </w:tcPr>
          <w:p w14:paraId="59C4AAE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1台</w:t>
            </w:r>
          </w:p>
        </w:tc>
        <w:tc>
          <w:tcPr>
            <w:tcW w:w="3755" w:type="dxa"/>
            <w:noWrap w:val="0"/>
            <w:vAlign w:val="center"/>
          </w:tcPr>
          <w:p w14:paraId="353A5B8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水泵密封磨损，造成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定子绕组对地短路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、相间短路烧毁。</w:t>
            </w:r>
          </w:p>
        </w:tc>
      </w:tr>
      <w:tr w14:paraId="22FE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488D52B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3" w:type="dxa"/>
            <w:noWrap w:val="0"/>
            <w:vAlign w:val="center"/>
          </w:tcPr>
          <w:p w14:paraId="3792DA6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水泵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电机维修</w:t>
            </w:r>
          </w:p>
        </w:tc>
        <w:tc>
          <w:tcPr>
            <w:tcW w:w="1626" w:type="dxa"/>
            <w:noWrap w:val="0"/>
            <w:vAlign w:val="center"/>
          </w:tcPr>
          <w:p w14:paraId="320F6ED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K</w:t>
            </w:r>
          </w:p>
        </w:tc>
        <w:tc>
          <w:tcPr>
            <w:tcW w:w="1462" w:type="dxa"/>
            <w:noWrap w:val="0"/>
            <w:vAlign w:val="center"/>
          </w:tcPr>
          <w:p w14:paraId="44CC4E5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3台</w:t>
            </w:r>
          </w:p>
        </w:tc>
        <w:tc>
          <w:tcPr>
            <w:tcW w:w="3755" w:type="dxa"/>
            <w:noWrap w:val="0"/>
            <w:vAlign w:val="center"/>
          </w:tcPr>
          <w:p w14:paraId="096C270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水泵密封件磨损、电机内进水、进油，造成电机定子绕组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匝间短路烧毁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。</w:t>
            </w:r>
          </w:p>
        </w:tc>
      </w:tr>
      <w:tr w14:paraId="5547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407198D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3" w:type="dxa"/>
            <w:noWrap w:val="0"/>
            <w:vAlign w:val="center"/>
          </w:tcPr>
          <w:p w14:paraId="00DC266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水泵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电机维修</w:t>
            </w:r>
          </w:p>
        </w:tc>
        <w:tc>
          <w:tcPr>
            <w:tcW w:w="1626" w:type="dxa"/>
            <w:noWrap w:val="0"/>
            <w:vAlign w:val="center"/>
          </w:tcPr>
          <w:p w14:paraId="5DE776C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KW</w:t>
            </w:r>
          </w:p>
        </w:tc>
        <w:tc>
          <w:tcPr>
            <w:tcW w:w="1462" w:type="dxa"/>
            <w:noWrap w:val="0"/>
            <w:vAlign w:val="center"/>
          </w:tcPr>
          <w:p w14:paraId="45155D0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2台</w:t>
            </w:r>
          </w:p>
        </w:tc>
        <w:tc>
          <w:tcPr>
            <w:tcW w:w="3755" w:type="dxa"/>
            <w:noWrap w:val="0"/>
            <w:vAlign w:val="center"/>
          </w:tcPr>
          <w:p w14:paraId="25F298A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水泵密封磨损、造成电机定子绕组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相间短路烧毁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。</w:t>
            </w:r>
          </w:p>
        </w:tc>
      </w:tr>
      <w:tr w14:paraId="4469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56F3775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1583" w:type="dxa"/>
            <w:noWrap w:val="0"/>
            <w:vAlign w:val="center"/>
          </w:tcPr>
          <w:p w14:paraId="1A8F895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水泵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电机维修</w:t>
            </w:r>
          </w:p>
        </w:tc>
        <w:tc>
          <w:tcPr>
            <w:tcW w:w="1626" w:type="dxa"/>
            <w:noWrap w:val="0"/>
            <w:vAlign w:val="center"/>
          </w:tcPr>
          <w:p w14:paraId="1DBAB90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15W</w:t>
            </w:r>
          </w:p>
        </w:tc>
        <w:tc>
          <w:tcPr>
            <w:tcW w:w="1462" w:type="dxa"/>
            <w:noWrap w:val="0"/>
            <w:vAlign w:val="center"/>
          </w:tcPr>
          <w:p w14:paraId="1EDB46C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755" w:type="dxa"/>
            <w:noWrap w:val="0"/>
            <w:vAlign w:val="center"/>
          </w:tcPr>
          <w:p w14:paraId="4E8ADA4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水泵密封磨损，造成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定子绕组对地短路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、相间短路烧毁。</w:t>
            </w:r>
          </w:p>
        </w:tc>
      </w:tr>
    </w:tbl>
    <w:p w14:paraId="5EB981C4">
      <w:pPr>
        <w:widowControl/>
        <w:jc w:val="both"/>
        <w:textAlignment w:val="center"/>
        <w:rPr>
          <w:rFonts w:hint="default" w:ascii="黑体" w:hAnsi="黑体" w:eastAsia="黑体" w:cs="宋体"/>
          <w:kern w:val="0"/>
          <w:sz w:val="24"/>
          <w:szCs w:val="24"/>
          <w:lang w:val="en-US" w:eastAsia="zh-CN"/>
        </w:rPr>
      </w:pPr>
    </w:p>
    <w:p w14:paraId="34C0E7F2">
      <w:pPr>
        <w:spacing w:line="24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/>
          <w:sz w:val="28"/>
          <w:szCs w:val="28"/>
        </w:rPr>
        <w:t>电机维修工艺要求及检测方法</w:t>
      </w:r>
    </w:p>
    <w:p w14:paraId="448486E8">
      <w:pPr>
        <w:spacing w:line="240" w:lineRule="auto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①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电机绕组采用</w:t>
      </w:r>
      <w:r>
        <w:rPr>
          <w:rFonts w:hint="eastAsia" w:ascii="黑体" w:hAnsi="黑体" w:eastAsia="黑体"/>
          <w:bCs/>
          <w:sz w:val="28"/>
          <w:szCs w:val="28"/>
        </w:rPr>
        <w:t>高温漆包线</w:t>
      </w:r>
      <w:r>
        <w:rPr>
          <w:rFonts w:hint="eastAsia" w:ascii="黑体" w:hAnsi="黑体" w:eastAsia="黑体"/>
          <w:bCs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Cs/>
          <w:sz w:val="28"/>
          <w:szCs w:val="28"/>
        </w:rPr>
        <w:t>规格型号QZ-2/180</w:t>
      </w:r>
      <w:r>
        <w:rPr>
          <w:rFonts w:hint="eastAsia" w:ascii="黑体" w:hAnsi="黑体" w:eastAsia="黑体"/>
          <w:bCs/>
          <w:sz w:val="28"/>
          <w:szCs w:val="28"/>
          <w:lang w:eastAsia="zh-CN"/>
        </w:rPr>
        <w:t>。</w:t>
      </w:r>
    </w:p>
    <w:p w14:paraId="36BBD117">
      <w:pPr>
        <w:spacing w:line="24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default" w:ascii="黑体" w:hAnsi="黑体" w:eastAsia="黑体"/>
          <w:bCs/>
          <w:sz w:val="28"/>
          <w:szCs w:val="28"/>
        </w:rPr>
        <w:t>②</w:t>
      </w:r>
      <w:r>
        <w:rPr>
          <w:rFonts w:hint="eastAsia" w:ascii="黑体" w:hAnsi="黑体" w:eastAsia="黑体"/>
          <w:bCs/>
          <w:sz w:val="28"/>
          <w:szCs w:val="28"/>
        </w:rPr>
        <w:t>电机槽楔采用3248绝缘板制作。电机对地绝缘、相间绝缘、隔槽纸选用NHN进口H级绝缘纸。</w:t>
      </w:r>
    </w:p>
    <w:p w14:paraId="73A46516">
      <w:pPr>
        <w:spacing w:line="24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default" w:ascii="黑体" w:hAnsi="黑体" w:eastAsia="黑体"/>
          <w:bCs/>
          <w:sz w:val="28"/>
          <w:szCs w:val="28"/>
        </w:rPr>
        <w:t>③</w:t>
      </w:r>
      <w:r>
        <w:rPr>
          <w:rFonts w:hint="eastAsia" w:ascii="黑体" w:hAnsi="黑体" w:eastAsia="黑体"/>
          <w:bCs/>
          <w:sz w:val="28"/>
          <w:szCs w:val="28"/>
        </w:rPr>
        <w:t>电机引接线电缆选用JBQ1140V专用引接线。</w:t>
      </w:r>
    </w:p>
    <w:p w14:paraId="505B3B67">
      <w:pPr>
        <w:spacing w:line="24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fldChar w:fldCharType="begin"/>
      </w:r>
      <w:r>
        <w:rPr>
          <w:rFonts w:hint="eastAsia" w:ascii="黑体" w:hAnsi="黑体" w:eastAsia="黑体"/>
          <w:bCs/>
          <w:sz w:val="28"/>
          <w:szCs w:val="28"/>
        </w:rPr>
        <w:instrText xml:space="preserve"> = 4 \* GB3 \* MERGEFORMAT </w:instrText>
      </w:r>
      <w:r>
        <w:rPr>
          <w:rFonts w:hint="eastAsia" w:ascii="黑体" w:hAnsi="黑体" w:eastAsia="黑体"/>
          <w:bCs/>
          <w:sz w:val="28"/>
          <w:szCs w:val="28"/>
        </w:rPr>
        <w:fldChar w:fldCharType="separate"/>
      </w:r>
      <w:r>
        <w:rPr>
          <w:rFonts w:hint="eastAsia" w:ascii="黑体" w:hAnsi="黑体" w:eastAsia="黑体"/>
          <w:bCs/>
          <w:sz w:val="28"/>
          <w:szCs w:val="28"/>
        </w:rPr>
        <w:t>④</w:t>
      </w:r>
      <w:r>
        <w:rPr>
          <w:rFonts w:hint="eastAsia" w:ascii="黑体" w:hAnsi="黑体" w:eastAsia="黑体"/>
          <w:bCs/>
          <w:sz w:val="28"/>
          <w:szCs w:val="28"/>
        </w:rPr>
        <w:fldChar w:fldCharType="end"/>
      </w:r>
      <w:r>
        <w:rPr>
          <w:rFonts w:hint="eastAsia" w:ascii="黑体" w:hAnsi="黑体" w:eastAsia="黑体"/>
          <w:bCs/>
          <w:sz w:val="28"/>
          <w:szCs w:val="28"/>
        </w:rPr>
        <w:t>电机绕组绝缘漆选用140F级绝缘浸责漆（电机绕组浸漆、烘焙按浸漆工艺按GB6190实施）。</w:t>
      </w:r>
    </w:p>
    <w:p w14:paraId="6B1939E7">
      <w:pPr>
        <w:spacing w:line="240" w:lineRule="auto"/>
        <w:rPr>
          <w:rFonts w:hint="eastAsia" w:ascii="黑体" w:hAnsi="黑体" w:eastAsia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fldChar w:fldCharType="begin"/>
      </w:r>
      <w:r>
        <w:rPr>
          <w:rFonts w:hint="eastAsia" w:ascii="黑体" w:hAnsi="黑体" w:eastAsia="黑体"/>
          <w:bCs/>
          <w:sz w:val="28"/>
          <w:szCs w:val="28"/>
        </w:rPr>
        <w:instrText xml:space="preserve"> = 5 \* GB3 \* MERGEFORMAT </w:instrText>
      </w:r>
      <w:r>
        <w:rPr>
          <w:rFonts w:hint="eastAsia" w:ascii="黑体" w:hAnsi="黑体" w:eastAsia="黑体"/>
          <w:bCs/>
          <w:sz w:val="28"/>
          <w:szCs w:val="28"/>
        </w:rPr>
        <w:fldChar w:fldCharType="separate"/>
      </w:r>
      <w:r>
        <w:rPr>
          <w:rFonts w:hint="eastAsia" w:ascii="黑体" w:hAnsi="黑体" w:eastAsia="黑体"/>
          <w:bCs/>
          <w:sz w:val="28"/>
          <w:szCs w:val="28"/>
        </w:rPr>
        <w:t>⑤</w:t>
      </w:r>
      <w:r>
        <w:rPr>
          <w:rFonts w:hint="eastAsia" w:ascii="黑体" w:hAnsi="黑体" w:eastAsia="黑体"/>
          <w:bCs/>
          <w:sz w:val="28"/>
          <w:szCs w:val="28"/>
        </w:rPr>
        <w:fldChar w:fldCharType="end"/>
      </w:r>
      <w:r>
        <w:rPr>
          <w:rFonts w:hint="eastAsia" w:ascii="黑体" w:hAnsi="黑体" w:eastAsia="黑体"/>
          <w:bCs/>
          <w:sz w:val="28"/>
          <w:szCs w:val="28"/>
        </w:rPr>
        <w:t>电机修复绕组对地绝缘电气耐压试验按2UN十1000V考核、耐压时间1分钟、不击穿为合格，电机绕组匝间绝缘冲击试验按1.5UN十1000V、冲击吋间6秒、正弦波形正常、不放电、不冒烟为合格，三相绕组直流电阻误差2％以内为合格</w:t>
      </w:r>
      <w:r>
        <w:rPr>
          <w:rFonts w:hint="eastAsia" w:ascii="黑体" w:hAnsi="黑体" w:eastAsia="黑体"/>
          <w:bCs/>
          <w:sz w:val="28"/>
          <w:szCs w:val="28"/>
          <w:lang w:eastAsia="zh-CN"/>
        </w:rPr>
        <w:t>。</w:t>
      </w:r>
    </w:p>
    <w:p w14:paraId="6FAE3A07">
      <w:pPr>
        <w:spacing w:line="240" w:lineRule="auto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fldChar w:fldCharType="begin"/>
      </w:r>
      <w:r>
        <w:rPr>
          <w:rFonts w:hint="eastAsia" w:ascii="黑体" w:hAnsi="黑体" w:eastAsia="黑体"/>
          <w:bCs/>
          <w:sz w:val="28"/>
          <w:szCs w:val="28"/>
        </w:rPr>
        <w:instrText xml:space="preserve"> = 6 \* GB3 \* MERGEFORMAT </w:instrText>
      </w:r>
      <w:r>
        <w:rPr>
          <w:rFonts w:hint="eastAsia" w:ascii="黑体" w:hAnsi="黑体" w:eastAsia="黑体"/>
          <w:bCs/>
          <w:sz w:val="28"/>
          <w:szCs w:val="28"/>
        </w:rPr>
        <w:fldChar w:fldCharType="separate"/>
      </w:r>
      <w:r>
        <w:rPr>
          <w:rFonts w:hint="eastAsia" w:ascii="黑体" w:hAnsi="黑体" w:eastAsia="黑体"/>
          <w:bCs/>
          <w:sz w:val="28"/>
          <w:szCs w:val="28"/>
        </w:rPr>
        <w:t>⑥</w:t>
      </w:r>
      <w:r>
        <w:rPr>
          <w:rFonts w:hint="eastAsia" w:ascii="黑体" w:hAnsi="黑体" w:eastAsia="黑体"/>
          <w:bCs/>
          <w:sz w:val="28"/>
          <w:szCs w:val="28"/>
        </w:rPr>
        <w:fldChar w:fldCharType="end"/>
      </w:r>
      <w:r>
        <w:rPr>
          <w:rFonts w:hint="eastAsia" w:ascii="黑体" w:hAnsi="黑体" w:eastAsia="黑体"/>
          <w:bCs/>
          <w:sz w:val="28"/>
          <w:szCs w:val="28"/>
        </w:rPr>
        <w:t>电机修复经检测、装配合格后，做电机空载运行试验，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正常</w:t>
      </w:r>
      <w:r>
        <w:rPr>
          <w:rFonts w:hint="eastAsia" w:ascii="黑体" w:hAnsi="黑体" w:eastAsia="黑体"/>
          <w:bCs/>
          <w:sz w:val="28"/>
          <w:szCs w:val="28"/>
        </w:rPr>
        <w:t>运行时间1小时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为</w:t>
      </w:r>
      <w:r>
        <w:rPr>
          <w:rFonts w:hint="eastAsia" w:ascii="黑体" w:hAnsi="黑体" w:eastAsia="黑体"/>
          <w:bCs/>
          <w:sz w:val="28"/>
          <w:szCs w:val="28"/>
        </w:rPr>
        <w:t>合格。</w:t>
      </w:r>
    </w:p>
    <w:p w14:paraId="4FAD25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3.由比选人负责电机及其配件的往返运输。维修商签署维修电机收货清单。</w:t>
      </w:r>
    </w:p>
    <w:p w14:paraId="09F58F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4.验收：</w:t>
      </w:r>
    </w:p>
    <w:p w14:paraId="4FFD6D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①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比选人到现场观摩，维修商对电机维修质量通电检测试验过程。</w:t>
      </w:r>
    </w:p>
    <w:p w14:paraId="3A5CA6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②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提供电机检测报告。</w:t>
      </w:r>
    </w:p>
    <w:p w14:paraId="58B2C6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③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双方签署电机维修完成清单。</w:t>
      </w:r>
    </w:p>
    <w:p w14:paraId="5D67287F">
      <w:pPr>
        <w:numPr>
          <w:ilvl w:val="0"/>
          <w:numId w:val="0"/>
        </w:numPr>
        <w:spacing w:line="240" w:lineRule="auto"/>
        <w:ind w:leftChars="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5.服务工</w:t>
      </w:r>
      <w:r>
        <w:rPr>
          <w:rFonts w:hint="eastAsia" w:ascii="黑体" w:hAnsi="黑体" w:eastAsia="黑体" w:cs="宋体"/>
          <w:kern w:val="0"/>
          <w:sz w:val="28"/>
          <w:szCs w:val="28"/>
        </w:rPr>
        <w:t>期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及地点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hint="eastAsia" w:ascii="黑体" w:hAnsi="黑体" w:eastAsia="黑体" w:cs="Segoe UI"/>
          <w:kern w:val="0"/>
          <w:sz w:val="28"/>
          <w:szCs w:val="28"/>
        </w:rPr>
        <w:t>内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在维修商车间内完成电机维修及检测服务。</w:t>
      </w:r>
    </w:p>
    <w:p w14:paraId="13978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6.质保：</w:t>
      </w:r>
      <w:r>
        <w:rPr>
          <w:rFonts w:hint="eastAsia" w:ascii="黑体" w:hAnsi="黑体" w:eastAsia="黑体" w:cs="宋体"/>
          <w:bCs/>
          <w:kern w:val="0"/>
          <w:sz w:val="28"/>
          <w:szCs w:val="28"/>
        </w:rPr>
        <w:t>更换的电机绕组</w:t>
      </w:r>
      <w: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  <w:t>等维修部件</w:t>
      </w:r>
      <w:r>
        <w:rPr>
          <w:rFonts w:hint="eastAsia" w:ascii="黑体" w:hAnsi="黑体" w:eastAsia="黑体" w:cs="宋体"/>
          <w:bCs/>
          <w:kern w:val="0"/>
          <w:sz w:val="28"/>
          <w:szCs w:val="28"/>
        </w:rPr>
        <w:t>质保期6个月，</w:t>
      </w:r>
      <w:r>
        <w:rPr>
          <w:rFonts w:hint="eastAsia" w:ascii="黑体" w:hAnsi="黑体" w:eastAsia="黑体"/>
          <w:sz w:val="28"/>
          <w:szCs w:val="28"/>
        </w:rPr>
        <w:t>自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检测合格报告签署</w:t>
      </w:r>
      <w:r>
        <w:rPr>
          <w:rFonts w:hint="eastAsia" w:ascii="黑体" w:hAnsi="黑体" w:eastAsia="黑体"/>
          <w:sz w:val="28"/>
          <w:szCs w:val="28"/>
        </w:rPr>
        <w:t>之日起计算。</w:t>
      </w:r>
    </w:p>
    <w:p w14:paraId="3EE2C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240" w:lineRule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验收合格报告签订且收到维修商全额税票之日起20个工作日内付清全款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24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开具全额发票。</w:t>
      </w:r>
    </w:p>
    <w:p w14:paraId="1EEC60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8.资格要求：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须具有独立法人资格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kern w:val="0"/>
          <w:sz w:val="28"/>
          <w:szCs w:val="28"/>
        </w:rPr>
        <w:t>营业执照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5A1F1030"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  <w:t>9.报价要求：</w:t>
      </w:r>
    </w:p>
    <w:p w14:paraId="3AFBA265">
      <w:pPr>
        <w:spacing w:line="240" w:lineRule="auto"/>
        <w:ind w:right="25" w:rightChars="12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实际维修的电机规格和数量以比选人提供的维修清单为准。</w:t>
      </w:r>
    </w:p>
    <w:p w14:paraId="42B9BBBE">
      <w:pPr>
        <w:spacing w:line="240" w:lineRule="auto"/>
        <w:ind w:right="25" w:rightChars="12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比选人提供的报价模板，分项对定子</w:t>
      </w:r>
      <w:r>
        <w:rPr>
          <w:rFonts w:hint="eastAsia" w:ascii="黑体" w:hAnsi="黑体" w:eastAsia="黑体"/>
          <w:sz w:val="28"/>
          <w:szCs w:val="28"/>
        </w:rPr>
        <w:t>绕组和轴维修分别报价。若经检查电机轴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或绕组</w:t>
      </w:r>
      <w:r>
        <w:rPr>
          <w:rFonts w:hint="eastAsia" w:ascii="黑体" w:hAnsi="黑体" w:eastAsia="黑体"/>
          <w:sz w:val="28"/>
          <w:szCs w:val="28"/>
        </w:rPr>
        <w:t>无须维修，该项费用不计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以电机部件损坏图片或比选人现场确认为准</w:t>
      </w:r>
      <w:r>
        <w:rPr>
          <w:rFonts w:hint="eastAsia" w:ascii="黑体" w:hAnsi="黑体" w:eastAsia="黑体"/>
          <w:sz w:val="28"/>
          <w:szCs w:val="28"/>
          <w:lang w:eastAsia="zh-CN"/>
        </w:rPr>
        <w:t>）。</w:t>
      </w:r>
      <w:r>
        <w:rPr>
          <w:rFonts w:hint="eastAsia" w:ascii="黑体" w:hAnsi="黑体" w:eastAsia="黑体"/>
          <w:sz w:val="28"/>
          <w:szCs w:val="28"/>
        </w:rPr>
        <w:t>不做动平衡。</w:t>
      </w:r>
    </w:p>
    <w:p w14:paraId="20AD98CE">
      <w:pPr>
        <w:spacing w:line="240" w:lineRule="auto"/>
        <w:ind w:right="25" w:rightChars="12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/>
          <w:sz w:val="28"/>
          <w:szCs w:val="28"/>
        </w:rPr>
        <w:t>损坏的绕组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漆包线</w:t>
      </w:r>
      <w:bookmarkStart w:id="5" w:name="_GoBack"/>
      <w:bookmarkEnd w:id="5"/>
      <w:r>
        <w:rPr>
          <w:rFonts w:hint="eastAsia" w:ascii="黑体" w:hAnsi="黑体" w:eastAsia="黑体"/>
          <w:sz w:val="28"/>
          <w:szCs w:val="28"/>
        </w:rPr>
        <w:t>，归维修方所有，冲抵维修费用。</w:t>
      </w:r>
    </w:p>
    <w:p w14:paraId="4F85F33A">
      <w:pPr>
        <w:spacing w:line="240" w:lineRule="auto"/>
        <w:ind w:left="5040" w:right="25" w:rightChars="12" w:hanging="5880" w:hangingChars="2100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③</w:t>
      </w:r>
      <w:r>
        <w:rPr>
          <w:rFonts w:hint="eastAsia" w:ascii="黑体" w:hAnsi="黑体" w:eastAsia="黑体"/>
          <w:sz w:val="28"/>
          <w:szCs w:val="28"/>
        </w:rPr>
        <w:t>需更换的电机扇叶、端盖、接线板、轴承由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比选人</w:t>
      </w:r>
      <w:r>
        <w:rPr>
          <w:rFonts w:hint="eastAsia" w:ascii="黑体" w:hAnsi="黑体" w:eastAsia="黑体"/>
          <w:sz w:val="28"/>
          <w:szCs w:val="28"/>
        </w:rPr>
        <w:t>提供</w:t>
      </w:r>
      <w:r>
        <w:rPr>
          <w:rFonts w:hint="eastAsia" w:ascii="黑体" w:hAnsi="黑体" w:eastAsia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不含电机</w:t>
      </w:r>
    </w:p>
    <w:p w14:paraId="0B98E32C">
      <w:pPr>
        <w:spacing w:line="240" w:lineRule="auto"/>
        <w:ind w:left="5040" w:right="25" w:rightChars="12" w:hanging="5880" w:hangingChars="21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引接线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F201807">
      <w:pPr>
        <w:numPr>
          <w:ilvl w:val="0"/>
          <w:numId w:val="0"/>
        </w:numPr>
        <w:spacing w:line="240" w:lineRule="auto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10.比选文件的获取</w:t>
      </w:r>
    </w:p>
    <w:p w14:paraId="63491664">
      <w:pPr>
        <w:numPr>
          <w:ilvl w:val="0"/>
          <w:numId w:val="0"/>
        </w:numPr>
        <w:spacing w:line="240" w:lineRule="auto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2025年11月28日10时 00 分至 2025年12月 8日 10时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240" w:lineRule="auto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11.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240" w:lineRule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①递交截止时间：2025年12月8日10 时 00 分。</w:t>
      </w:r>
    </w:p>
    <w:p w14:paraId="0E7C9B66">
      <w:pPr>
        <w:spacing w:line="240" w:lineRule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维修单价、</w:t>
      </w:r>
      <w:r>
        <w:rPr>
          <w:rFonts w:hint="eastAsia" w:ascii="黑体" w:hAnsi="黑体" w:eastAsia="黑体" w:cs="黑体"/>
          <w:sz w:val="28"/>
          <w:szCs w:val="28"/>
        </w:rPr>
        <w:t>合计金额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</w:t>
      </w:r>
      <w:r>
        <w:rPr>
          <w:rFonts w:hint="eastAsia" w:ascii="黑体" w:hAnsi="黑体" w:eastAsia="黑体" w:cs="黑体"/>
          <w:sz w:val="28"/>
          <w:szCs w:val="28"/>
        </w:rPr>
        <w:t>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黑体"/>
          <w:sz w:val="28"/>
          <w:szCs w:val="28"/>
        </w:rPr>
        <w:t>期、付款方式、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质保要求等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240" w:lineRule="auto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12.响应性文件的组成要求</w:t>
      </w:r>
    </w:p>
    <w:p w14:paraId="191A5673">
      <w:pPr>
        <w:numPr>
          <w:ilvl w:val="0"/>
          <w:numId w:val="0"/>
        </w:numPr>
        <w:spacing w:line="240" w:lineRule="auto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BDFFE76">
      <w:pPr>
        <w:numPr>
          <w:ilvl w:val="0"/>
          <w:numId w:val="0"/>
        </w:numPr>
        <w:spacing w:line="240" w:lineRule="auto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②报价函件。</w:t>
      </w:r>
    </w:p>
    <w:p w14:paraId="676E5D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分项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报价清单。</w:t>
      </w:r>
    </w:p>
    <w:p w14:paraId="43B6CC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承诺函。</w:t>
      </w:r>
    </w:p>
    <w:p w14:paraId="3C6833CA">
      <w:pPr>
        <w:spacing w:line="240" w:lineRule="auto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13.本项目采用合理最低价法进行比选。由比选人根据投标人维修报价金额、工期、质保期、发票税率等进行综合评审后确定中选人。</w:t>
      </w:r>
    </w:p>
    <w:p w14:paraId="6A7B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上传</w:t>
      </w:r>
      <w:r>
        <w:rPr>
          <w:rFonts w:hint="eastAsia" w:ascii="黑体" w:hAnsi="黑体" w:eastAsia="黑体" w:cs="宋体"/>
          <w:kern w:val="0"/>
          <w:sz w:val="28"/>
          <w:szCs w:val="28"/>
        </w:rPr>
        <w:t>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技术咨询：姚洪兵13908109048</w:t>
      </w:r>
    </w:p>
    <w:p w14:paraId="6ED43AE4">
      <w:pPr>
        <w:adjustRightInd w:val="0"/>
        <w:spacing w:line="240" w:lineRule="auto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址：四川省德阳市什邡市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镇          邮 编：618401           </w:t>
      </w:r>
    </w:p>
    <w:p w14:paraId="20636B28">
      <w:pPr>
        <w:pStyle w:val="5"/>
        <w:spacing w:line="240" w:lineRule="auto"/>
      </w:pPr>
    </w:p>
    <w:p w14:paraId="7F1145CE">
      <w:pPr>
        <w:adjustRightInd w:val="0"/>
        <w:spacing w:line="360" w:lineRule="auto"/>
        <w:ind w:firstLine="6020" w:firstLineChars="2150"/>
        <w:jc w:val="lef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</w:p>
    <w:p w14:paraId="0A9B5430">
      <w:pPr>
        <w:spacing w:line="360" w:lineRule="auto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27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6AAEB3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F4AFB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F85BC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928BA0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95483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5988EA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507D7E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A3D5E5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8ABCAC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34582C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A5F39B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21BBF074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11A7914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电机维修服务采购</w:t>
      </w:r>
    </w:p>
    <w:p w14:paraId="165D3F36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20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0"/>
          <w:szCs w:val="30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0"/>
          <w:szCs w:val="30"/>
        </w:rPr>
        <w:t>：</w:t>
      </w:r>
      <w:r>
        <w:rPr>
          <w:rFonts w:hint="eastAsia" w:ascii="楷体_GB2312" w:hAnsi="宋体" w:eastAsia="楷体_GB2312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楷体_GB2312" w:hAnsi="宋体" w:eastAsia="楷体_GB2312"/>
          <w:color w:val="auto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0"/>
          <w:szCs w:val="30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1620F08D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2" w:name="_Toc30198"/>
      <w:bookmarkStart w:id="3" w:name="_Toc9978"/>
      <w:bookmarkStart w:id="4" w:name="_Toc438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</w:p>
    <w:p w14:paraId="5B2FFBA0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879DD32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3E97F5E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5835BB56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8D50E84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68078FB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49D368F9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A53CF2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0F738D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5217EE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D74D045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D9C21D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1573D47D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zh-CN" w:eastAsia="zh-CN"/>
        </w:rPr>
      </w:pPr>
    </w:p>
    <w:p w14:paraId="34900582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bookmarkEnd w:id="2"/>
    <w:bookmarkEnd w:id="3"/>
    <w:bookmarkEnd w:id="4"/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1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9BA4181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ind w:leftChars="0"/>
        <w:jc w:val="both"/>
        <w:rPr>
          <w:rFonts w:ascii="宋体" w:hAnsi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（三）电机维修分项报价清单（金额：元）：</w:t>
      </w:r>
    </w:p>
    <w:tbl>
      <w:tblPr>
        <w:tblStyle w:val="16"/>
        <w:tblpPr w:leftFromText="180" w:rightFromText="180" w:vertAnchor="text" w:horzAnchor="page" w:tblpX="1074" w:tblpY="253"/>
        <w:tblOverlap w:val="never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1146"/>
        <w:gridCol w:w="1424"/>
        <w:gridCol w:w="1270"/>
        <w:gridCol w:w="1333"/>
      </w:tblGrid>
      <w:tr w14:paraId="4FD01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E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D7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C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F0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A6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D3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绕组更换单价</w:t>
            </w:r>
          </w:p>
          <w:p w14:paraId="1C88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71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轴维修单价</w:t>
            </w:r>
          </w:p>
          <w:p w14:paraId="462E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91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合计总额</w:t>
            </w:r>
          </w:p>
        </w:tc>
      </w:tr>
      <w:tr w14:paraId="1ACBD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4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7A73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三相电机维修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A68D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132KW-6级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629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473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1BB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312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CEC769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F74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A659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EFD4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88F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DF2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E72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17CB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38BD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8D70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35A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928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40DE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21C6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D5C23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324F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45B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47596E"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........</w:t>
            </w:r>
          </w:p>
        </w:tc>
      </w:tr>
      <w:tr w14:paraId="60455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含税合计总金额</w:t>
            </w:r>
          </w:p>
        </w:tc>
        <w:tc>
          <w:tcPr>
            <w:tcW w:w="7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B6D182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BA875B4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说明：1.电机最终维修项目及费用，以实物检查后确认。</w:t>
      </w:r>
      <w:r>
        <w:rPr>
          <w:rFonts w:hint="eastAsia"/>
          <w:color w:val="auto"/>
          <w:sz w:val="24"/>
          <w:szCs w:val="24"/>
        </w:rPr>
        <w:t xml:space="preserve"> </w:t>
      </w:r>
    </w:p>
    <w:p w14:paraId="33EA8B2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723" w:firstLineChars="300"/>
        <w:jc w:val="left"/>
        <w:rPr>
          <w:color w:val="auto"/>
          <w:kern w:val="0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2.水泵电机维修费用，包括更换合金密封费用</w:t>
      </w:r>
      <w:r>
        <w:rPr>
          <w:rFonts w:hint="eastAsia"/>
          <w:color w:val="auto"/>
          <w:sz w:val="24"/>
          <w:szCs w:val="24"/>
          <w:lang w:val="en-US" w:eastAsia="zh-CN"/>
        </w:rPr>
        <w:t>。</w:t>
      </w:r>
      <w:r>
        <w:rPr>
          <w:rFonts w:hint="eastAsia"/>
          <w:color w:val="auto"/>
        </w:rPr>
        <w:t xml:space="preserve">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4207C31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B53178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371D202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工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1B75C9D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4C9E27D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70BBA08F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4DB7856E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装配费、检测费及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3E17A8E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</w:p>
    <w:p w14:paraId="027F428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</w:p>
    <w:p w14:paraId="63B45BD2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ABA189F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CE45BC5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D861468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578E086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AF51B4A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126562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A44F188">
      <w:pPr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四</w:t>
      </w:r>
      <w:r>
        <w:rPr>
          <w:rFonts w:hint="eastAsia" w:ascii="宋体" w:hAnsi="宋体"/>
          <w:b/>
          <w:color w:val="auto"/>
          <w:sz w:val="28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项目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</w:t>
      </w:r>
      <w:r>
        <w:rPr>
          <w:rFonts w:hint="eastAsia" w:ascii="宋体" w:hAnsi="宋体"/>
          <w:color w:val="auto"/>
          <w:lang w:val="en-US" w:eastAsia="zh-CN"/>
        </w:rPr>
        <w:t>检测报告</w:t>
      </w:r>
      <w:r>
        <w:rPr>
          <w:rFonts w:hint="eastAsia" w:ascii="宋体" w:hAnsi="宋体"/>
          <w:color w:val="auto"/>
        </w:rPr>
        <w:t>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完成维修服务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316C6D9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</w:rPr>
        <w:t xml:space="preserve">   </w:t>
      </w:r>
      <w:r>
        <w:rPr>
          <w:rFonts w:hint="eastAsia" w:ascii="宋体" w:hAnsi="宋体"/>
          <w:color w:val="auto"/>
          <w:lang w:val="en-US" w:eastAsia="zh-CN"/>
        </w:rPr>
        <w:t>日期：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2200A72"/>
    <w:multiLevelType w:val="singleLevel"/>
    <w:tmpl w:val="E2200A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E3808"/>
    <w:rsid w:val="043B2184"/>
    <w:rsid w:val="0475718F"/>
    <w:rsid w:val="0485137E"/>
    <w:rsid w:val="04A36994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551FA9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CFA3E56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2D57962"/>
    <w:rsid w:val="13C54541"/>
    <w:rsid w:val="14592936"/>
    <w:rsid w:val="14676D7E"/>
    <w:rsid w:val="1588015C"/>
    <w:rsid w:val="15916DD0"/>
    <w:rsid w:val="163730CA"/>
    <w:rsid w:val="16413351"/>
    <w:rsid w:val="164E090F"/>
    <w:rsid w:val="16905549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982524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549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0E55F9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A650C1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7345D5"/>
    <w:rsid w:val="45877724"/>
    <w:rsid w:val="45B713D5"/>
    <w:rsid w:val="467A2DE5"/>
    <w:rsid w:val="47065CD5"/>
    <w:rsid w:val="470A03A4"/>
    <w:rsid w:val="47F46EAE"/>
    <w:rsid w:val="48724017"/>
    <w:rsid w:val="48750F6C"/>
    <w:rsid w:val="492B4B3C"/>
    <w:rsid w:val="4A185620"/>
    <w:rsid w:val="4A6F4C2B"/>
    <w:rsid w:val="4B2309AF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787038"/>
    <w:rsid w:val="59AD4E28"/>
    <w:rsid w:val="5B1D65E8"/>
    <w:rsid w:val="5C8C341B"/>
    <w:rsid w:val="5D152C97"/>
    <w:rsid w:val="5D2F2B1E"/>
    <w:rsid w:val="5DEF5A0F"/>
    <w:rsid w:val="5DF72B16"/>
    <w:rsid w:val="5E3D6E80"/>
    <w:rsid w:val="5E810229"/>
    <w:rsid w:val="5EB75F23"/>
    <w:rsid w:val="5ECA3D86"/>
    <w:rsid w:val="5EFE72E2"/>
    <w:rsid w:val="5F4D50E3"/>
    <w:rsid w:val="5FC541C5"/>
    <w:rsid w:val="60303C60"/>
    <w:rsid w:val="60F71C0C"/>
    <w:rsid w:val="61E15FB7"/>
    <w:rsid w:val="61ED37A2"/>
    <w:rsid w:val="626B0ACC"/>
    <w:rsid w:val="626F728B"/>
    <w:rsid w:val="62A42563"/>
    <w:rsid w:val="62E93937"/>
    <w:rsid w:val="63210307"/>
    <w:rsid w:val="633B16F7"/>
    <w:rsid w:val="63613BBD"/>
    <w:rsid w:val="6364204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794F3B"/>
    <w:rsid w:val="71710FBA"/>
    <w:rsid w:val="72F9402A"/>
    <w:rsid w:val="733A4279"/>
    <w:rsid w:val="74125240"/>
    <w:rsid w:val="7467264A"/>
    <w:rsid w:val="74D06143"/>
    <w:rsid w:val="75284014"/>
    <w:rsid w:val="75942B42"/>
    <w:rsid w:val="75D4756D"/>
    <w:rsid w:val="75E36E5B"/>
    <w:rsid w:val="775744D2"/>
    <w:rsid w:val="777935F3"/>
    <w:rsid w:val="77E24ED1"/>
    <w:rsid w:val="78117E1A"/>
    <w:rsid w:val="789E730E"/>
    <w:rsid w:val="79042BD4"/>
    <w:rsid w:val="7A450456"/>
    <w:rsid w:val="7A9D43D6"/>
    <w:rsid w:val="7AC516D6"/>
    <w:rsid w:val="7AEF035B"/>
    <w:rsid w:val="7AF53541"/>
    <w:rsid w:val="7BBE5F26"/>
    <w:rsid w:val="7C9D75AD"/>
    <w:rsid w:val="7D337377"/>
    <w:rsid w:val="7D902913"/>
    <w:rsid w:val="7DA00113"/>
    <w:rsid w:val="7E6846C6"/>
    <w:rsid w:val="7E6B5FAF"/>
    <w:rsid w:val="7EAE12E9"/>
    <w:rsid w:val="7EC34622"/>
    <w:rsid w:val="7ED33846"/>
    <w:rsid w:val="7F34107C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2435</Words>
  <Characters>2725</Characters>
  <Lines>16</Lines>
  <Paragraphs>4</Paragraphs>
  <TotalTime>21</TotalTime>
  <ScaleCrop>false</ScaleCrop>
  <LinksUpToDate>false</LinksUpToDate>
  <CharactersWithSpaces>3520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2025-11-27T02:40:08Z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