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64D0A7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color w:val="000000"/>
          <w:sz w:val="44"/>
          <w:szCs w:val="44"/>
          <w:lang w:val="en-US" w:eastAsia="zh-CN"/>
        </w:rPr>
        <w:t>四川宏达股份有限公司</w:t>
      </w:r>
      <w:r>
        <w:rPr>
          <w:rFonts w:hint="eastAsia" w:ascii="Times New Roman" w:hAnsi="Times New Roman" w:eastAsia="方正小标宋简体" w:cs="Times New Roman"/>
          <w:color w:val="000000"/>
          <w:sz w:val="44"/>
          <w:szCs w:val="44"/>
          <w:lang w:val="en-US" w:eastAsia="zh-CN"/>
        </w:rPr>
        <w:t>消防设施维保、检测及评估</w:t>
      </w:r>
      <w:r>
        <w:rPr>
          <w:rFonts w:hint="default" w:ascii="Times New Roman" w:hAnsi="Times New Roman" w:eastAsia="方正小标宋简体" w:cs="Times New Roman"/>
          <w:color w:val="000000"/>
          <w:sz w:val="44"/>
          <w:szCs w:val="44"/>
          <w:lang w:val="en-US" w:eastAsia="zh-CN"/>
        </w:rPr>
        <w:t>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编号：HDGF-GKBX-2025-FW31</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20</w:t>
      </w:r>
      <w:r>
        <w:rPr>
          <w:rFonts w:hint="eastAsia" w:cs="黑体" w:asciiTheme="minorEastAsia" w:hAnsiTheme="minorEastAsia" w:eastAsiaTheme="minorEastAsia"/>
          <w:b/>
          <w:bCs/>
          <w:color w:val="auto"/>
          <w:sz w:val="30"/>
          <w:szCs w:val="30"/>
          <w:highlight w:val="none"/>
          <w:lang w:val="en-US" w:eastAsia="zh-CN"/>
        </w:rPr>
        <w:t>日</w:t>
      </w:r>
    </w:p>
    <w:p w14:paraId="73D0156D">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四川宏达股份有限公司消防设施维保、检测及评估服务</w:t>
      </w:r>
      <w:r>
        <w:rPr>
          <w:rFonts w:hint="eastAsia" w:ascii="黑体" w:hAnsi="黑体" w:eastAsia="黑体" w:cs="宋体"/>
          <w:b/>
          <w:color w:val="auto"/>
          <w:kern w:val="0"/>
          <w:sz w:val="32"/>
          <w:szCs w:val="32"/>
        </w:rPr>
        <w:t>公开比选</w:t>
      </w:r>
    </w:p>
    <w:p w14:paraId="1977F599">
      <w:pPr>
        <w:pStyle w:val="2"/>
        <w:rPr>
          <w:rFonts w:hint="eastAsia"/>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widowControl/>
        <w:shd w:val="clear" w:color="auto" w:fill="FFFFFF"/>
        <w:spacing w:line="400" w:lineRule="exact"/>
        <w:ind w:firstLine="371"/>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w:t>
      </w:r>
      <w:r>
        <w:rPr>
          <w:rFonts w:hint="eastAsia" w:ascii="黑体" w:hAnsi="黑体" w:eastAsia="黑体" w:cs="宋体"/>
          <w:color w:val="auto"/>
          <w:kern w:val="0"/>
          <w:sz w:val="28"/>
          <w:szCs w:val="28"/>
        </w:rPr>
        <w:t>四川宏达股份有限公司消防设施维保</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检测及评估</w:t>
      </w:r>
      <w:r>
        <w:rPr>
          <w:rFonts w:hint="eastAsia" w:ascii="黑体" w:hAnsi="黑体" w:eastAsia="黑体" w:cs="宋体"/>
          <w:color w:val="auto"/>
          <w:kern w:val="0"/>
          <w:sz w:val="28"/>
          <w:szCs w:val="28"/>
        </w:rPr>
        <w:t>服务进行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57E5E844">
      <w:pPr>
        <w:spacing w:line="360" w:lineRule="exact"/>
        <w:jc w:val="both"/>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一、服务内容</w:t>
      </w:r>
    </w:p>
    <w:p w14:paraId="133AFCE9">
      <w:pPr>
        <w:widowControl/>
        <w:shd w:val="clear" w:color="auto" w:fill="FFFFFF"/>
        <w:spacing w:line="400" w:lineRule="exact"/>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 xml:space="preserve"> </w:t>
      </w:r>
      <w:r>
        <w:rPr>
          <w:rFonts w:hint="eastAsia" w:ascii="黑体" w:hAnsi="黑体" w:eastAsia="黑体" w:cs="宋体"/>
          <w:color w:val="auto"/>
          <w:kern w:val="0"/>
          <w:sz w:val="28"/>
          <w:szCs w:val="28"/>
          <w:lang w:val="en-US" w:eastAsia="zh-CN"/>
        </w:rPr>
        <w:t>服务内容：</w:t>
      </w:r>
    </w:p>
    <w:p w14:paraId="2033DA66">
      <w:pPr>
        <w:widowControl/>
        <w:shd w:val="clear" w:color="auto" w:fill="FFFFFF"/>
        <w:spacing w:line="400" w:lineRule="exact"/>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本次服务内容为宏达股份磷化工分公司：消防设施检测及评估；</w:t>
      </w:r>
    </w:p>
    <w:p w14:paraId="10616962">
      <w:pPr>
        <w:widowControl/>
        <w:shd w:val="clear" w:color="auto" w:fill="FFFFFF"/>
        <w:spacing w:line="400" w:lineRule="exact"/>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宏达股份金桥酒店：酒店消防设施维保、检测及评估；</w:t>
      </w:r>
    </w:p>
    <w:p w14:paraId="4ACD194A">
      <w:pPr>
        <w:widowControl/>
        <w:shd w:val="clear" w:color="auto" w:fill="FFFFFF"/>
        <w:spacing w:line="400" w:lineRule="exact"/>
        <w:jc w:val="lef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宏达股份川润公司：消防设施维保</w:t>
      </w:r>
    </w:p>
    <w:p w14:paraId="566A44AD">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2.服务</w:t>
      </w:r>
      <w:r>
        <w:rPr>
          <w:rFonts w:hint="eastAsia" w:ascii="黑体" w:hAnsi="黑体" w:eastAsia="黑体" w:cs="宋体"/>
          <w:color w:val="auto"/>
          <w:kern w:val="0"/>
          <w:sz w:val="28"/>
          <w:szCs w:val="28"/>
        </w:rPr>
        <w:t>地点：</w:t>
      </w:r>
      <w:r>
        <w:rPr>
          <w:rFonts w:hint="eastAsia" w:ascii="黑体" w:hAnsi="黑体" w:eastAsia="黑体" w:cs="宋体"/>
          <w:color w:val="auto"/>
          <w:kern w:val="0"/>
          <w:sz w:val="28"/>
          <w:szCs w:val="28"/>
          <w:lang w:val="en-US" w:eastAsia="zh-CN"/>
        </w:rPr>
        <w:t>四川省什邡市</w:t>
      </w:r>
      <w:r>
        <w:rPr>
          <w:rFonts w:hint="eastAsia" w:ascii="黑体" w:hAnsi="黑体" w:eastAsia="黑体" w:cs="宋体"/>
          <w:color w:val="auto"/>
          <w:kern w:val="0"/>
          <w:sz w:val="28"/>
          <w:szCs w:val="28"/>
        </w:rPr>
        <w:t>。</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0C48047A">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7F2DE176">
      <w:pPr>
        <w:spacing w:line="360" w:lineRule="exact"/>
        <w:rPr>
          <w:rFonts w:hint="eastAsia" w:ascii="黑体" w:hAnsi="黑体" w:eastAsia="宋体" w:cs="宋体"/>
          <w:color w:val="auto"/>
          <w:kern w:val="0"/>
          <w:sz w:val="28"/>
          <w:szCs w:val="28"/>
          <w:lang w:val="en-US" w:eastAsia="zh-CN"/>
        </w:rPr>
      </w:pPr>
      <w:r>
        <w:rPr>
          <w:rFonts w:hint="eastAsia" w:ascii="黑体" w:hAnsi="黑体" w:eastAsia="黑体" w:cs="宋体"/>
          <w:color w:val="auto"/>
          <w:kern w:val="0"/>
          <w:sz w:val="28"/>
          <w:szCs w:val="28"/>
          <w:lang w:val="en-US" w:eastAsia="zh-CN"/>
        </w:rPr>
        <w:t>1.资质要求：需提供有效的营业执照，及消防技术服务机构资质证书。</w:t>
      </w:r>
    </w:p>
    <w:p w14:paraId="4BF66C18">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2.</w:t>
      </w:r>
      <w:r>
        <w:rPr>
          <w:rFonts w:hint="eastAsia" w:ascii="黑体" w:hAnsi="黑体" w:eastAsia="黑体" w:cs="宋体"/>
          <w:color w:val="auto"/>
          <w:kern w:val="0"/>
          <w:sz w:val="28"/>
          <w:szCs w:val="28"/>
        </w:rPr>
        <w:t>服务期限：</w:t>
      </w:r>
      <w:r>
        <w:rPr>
          <w:rFonts w:hint="eastAsia" w:ascii="黑体" w:hAnsi="黑体" w:eastAsia="黑体" w:cs="宋体"/>
          <w:color w:val="auto"/>
          <w:kern w:val="0"/>
          <w:sz w:val="28"/>
          <w:szCs w:val="28"/>
          <w:lang w:val="en-US" w:eastAsia="zh-CN"/>
        </w:rPr>
        <w:t>两年，合同一年一签。</w:t>
      </w:r>
    </w:p>
    <w:p w14:paraId="4BF84985">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3.服务要求：严格按照国家有关消防保养的规定，对招标范围内的的消防系统进行维修保养。具体工作内容包括但不限于:</w:t>
      </w:r>
    </w:p>
    <w:p w14:paraId="41B952E0">
      <w:pPr>
        <w:spacing w:line="360" w:lineRule="exact"/>
        <w:rPr>
          <w:rFonts w:hint="eastAsia" w:ascii="黑体" w:hAnsi="黑体" w:eastAsia="黑体" w:cs="宋体"/>
          <w:color w:val="auto"/>
          <w:kern w:val="0"/>
          <w:sz w:val="28"/>
          <w:szCs w:val="28"/>
          <w:lang w:val="en-US" w:eastAsia="zh-CN"/>
        </w:rPr>
      </w:pPr>
      <w:r>
        <w:rPr>
          <w:rFonts w:hint="default" w:ascii="黑体" w:hAnsi="黑体" w:eastAsia="黑体" w:cs="黑体"/>
          <w:color w:val="auto"/>
          <w:kern w:val="0"/>
          <w:sz w:val="28"/>
          <w:szCs w:val="28"/>
          <w:lang w:val="en-US" w:eastAsia="zh-CN"/>
        </w:rPr>
        <w:t>①</w:t>
      </w:r>
      <w:r>
        <w:rPr>
          <w:rFonts w:hint="eastAsia" w:ascii="黑体" w:hAnsi="黑体" w:eastAsia="黑体" w:cs="黑体"/>
          <w:color w:val="auto"/>
          <w:kern w:val="0"/>
          <w:sz w:val="28"/>
          <w:szCs w:val="28"/>
          <w:lang w:val="en-US" w:eastAsia="zh-CN"/>
        </w:rPr>
        <w:t>、按照本合同的约定，定期对委托保养的消防各系统进行定期周检、月检、季检</w:t>
      </w:r>
      <w:r>
        <w:rPr>
          <w:rFonts w:hint="eastAsia" w:ascii="黑体" w:hAnsi="黑体" w:eastAsia="黑体" w:cs="宋体"/>
          <w:color w:val="auto"/>
          <w:kern w:val="0"/>
          <w:sz w:val="28"/>
          <w:szCs w:val="28"/>
          <w:lang w:val="en-US" w:eastAsia="zh-CN"/>
        </w:rPr>
        <w:t>、年检并进行测试保养;</w:t>
      </w:r>
    </w:p>
    <w:p w14:paraId="469F2D64">
      <w:pPr>
        <w:spacing w:line="36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②、对委托保养的消防各系统检测发现的故障以及隐患进行排查、处</w:t>
      </w:r>
    </w:p>
    <w:p w14:paraId="1CAF766A">
      <w:pPr>
        <w:spacing w:line="36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理:</w:t>
      </w:r>
    </w:p>
    <w:p w14:paraId="20F7DF5A">
      <w:pPr>
        <w:spacing w:line="36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③、对委托保养的消防各系统产生故障零部件的维修、更换;</w:t>
      </w:r>
    </w:p>
    <w:p w14:paraId="71384D55">
      <w:pPr>
        <w:spacing w:line="36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④、对委托保养的消防各系统出现的险情，按照甲方要求及消防规范进行处理、排除。</w:t>
      </w:r>
    </w:p>
    <w:p w14:paraId="497839CB">
      <w:pPr>
        <w:spacing w:line="36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⑤、乙方进行的每次维修保养服务应当建立详细的工作记录，供甲方核对备查。</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706C6CE8">
      <w:pPr>
        <w:widowControl/>
        <w:shd w:val="clear" w:color="auto" w:fill="FFFFFF"/>
        <w:spacing w:line="400" w:lineRule="exact"/>
        <w:jc w:val="left"/>
        <w:rPr>
          <w:rFonts w:hint="eastAsia" w:ascii="黑体" w:hAnsi="黑体" w:eastAsia="黑体" w:cs="Segoe UI"/>
          <w:color w:val="auto"/>
          <w:kern w:val="0"/>
          <w:sz w:val="28"/>
          <w:szCs w:val="28"/>
          <w:lang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p>
    <w:p w14:paraId="506037F6">
      <w:pPr>
        <w:widowControl/>
        <w:shd w:val="clear" w:color="auto" w:fill="FFFFFF"/>
        <w:spacing w:line="400" w:lineRule="exact"/>
        <w:ind w:firstLine="560" w:firstLineChars="200"/>
        <w:jc w:val="left"/>
        <w:rPr>
          <w:rFonts w:hint="eastAsia" w:ascii="黑体" w:hAnsi="黑体" w:eastAsia="黑体" w:cs="Segoe UI"/>
          <w:color w:val="auto"/>
          <w:kern w:val="0"/>
          <w:sz w:val="28"/>
          <w:szCs w:val="28"/>
          <w:lang w:val="en-US" w:eastAsia="zh-CN"/>
        </w:rPr>
      </w:pPr>
      <w:r>
        <w:rPr>
          <w:rFonts w:hint="eastAsia" w:ascii="黑体" w:hAnsi="黑体" w:eastAsia="黑体" w:cs="Segoe UI"/>
          <w:color w:val="auto"/>
          <w:kern w:val="0"/>
          <w:sz w:val="28"/>
          <w:szCs w:val="28"/>
          <w:lang w:val="en-US" w:eastAsia="zh-CN"/>
        </w:rPr>
        <w:t>合同签订后，维保服务满半年，甲方书面确认乙方所提供的维保服务符合相关行业标准后，乙方出具相应增值税专用发票(税率  %)给甲方，甲方须在收到发票后五个工作日内向乙方支付年度维保费用的50%， 。在维保期满后甲方书面确认乙方所提供的维保服务符合相关行业标准后，乙方出具相应增值税专用发票(税率1%)给甲方，甲方须在收到发票后五个工作日内向乙方支付剩余款项 。(每次付款时，乙方必须向甲方提供相应金额的全额发票，否则甲方有权拒绝付款并不承担任何违约责任)；</w:t>
      </w:r>
    </w:p>
    <w:p w14:paraId="59730EB8">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乙方在合同期限内，根据甲方书面所提要求对甲方的消防设施全系统进行专项检测服务一次。甲方在收到乙方所出具的真实合法有效的书面检测报告和与本项目金额一致的增值税专用发票(税率</w:t>
      </w:r>
      <w:r>
        <w:rPr>
          <w:rFonts w:hint="eastAsia" w:ascii="黑体" w:hAnsi="黑体" w:eastAsia="黑体" w:cs="仿宋_GB2312"/>
          <w:color w:val="auto"/>
          <w:sz w:val="28"/>
          <w:szCs w:val="28"/>
          <w:lang w:val="en-US" w:eastAsia="zh-CN"/>
        </w:rPr>
        <w:t xml:space="preserve">  </w:t>
      </w:r>
      <w:r>
        <w:rPr>
          <w:rFonts w:hint="default" w:ascii="黑体" w:hAnsi="黑体" w:eastAsia="黑体" w:cs="仿宋_GB2312"/>
          <w:color w:val="auto"/>
          <w:sz w:val="28"/>
          <w:szCs w:val="28"/>
          <w:lang w:val="en-US" w:eastAsia="zh-CN"/>
        </w:rPr>
        <w:t>%)后，五个工作日内向乙方支付检测专项款</w:t>
      </w:r>
      <w:r>
        <w:rPr>
          <w:rFonts w:hint="eastAsia" w:ascii="黑体" w:hAnsi="黑体" w:eastAsia="黑体" w:cs="仿宋_GB2312"/>
          <w:color w:val="auto"/>
          <w:sz w:val="28"/>
          <w:szCs w:val="28"/>
          <w:lang w:val="en-US" w:eastAsia="zh-CN"/>
        </w:rPr>
        <w:t xml:space="preserve"> ；</w:t>
      </w:r>
    </w:p>
    <w:p w14:paraId="20E8CD9E">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乙方在合同期限内，根据甲方书面所提要求对甲方的消防设施全系统进行全面的评估服务一次。甲方在收到乙方所出具的真实合法有效的书面评估报告和与本项目金额一致的增值税专用发票(税率</w:t>
      </w:r>
      <w:r>
        <w:rPr>
          <w:rFonts w:hint="eastAsia" w:ascii="黑体" w:hAnsi="黑体" w:eastAsia="黑体" w:cs="仿宋_GB2312"/>
          <w:color w:val="auto"/>
          <w:sz w:val="28"/>
          <w:szCs w:val="28"/>
          <w:lang w:val="en-US" w:eastAsia="zh-CN"/>
        </w:rPr>
        <w:t xml:space="preserve">  </w:t>
      </w:r>
      <w:r>
        <w:rPr>
          <w:rFonts w:hint="default" w:ascii="黑体" w:hAnsi="黑体" w:eastAsia="黑体" w:cs="仿宋_GB2312"/>
          <w:color w:val="auto"/>
          <w:sz w:val="28"/>
          <w:szCs w:val="28"/>
          <w:lang w:val="en-US" w:eastAsia="zh-CN"/>
        </w:rPr>
        <w:t>%)后，五个工作日内向乙方支付全面评估款。</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5.比选文件的获取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11 月 28日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6.</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11 月 28日 9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人按本询价文件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、合计金额、付款方式等（若询价约定的</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、付款方式</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7AF7F1AC">
      <w:pPr>
        <w:pStyle w:val="2"/>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8</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440F1485">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490F8052">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联系方式：15509083970</w:t>
      </w:r>
    </w:p>
    <w:p w14:paraId="6ED43AE4">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5EE89FF4">
      <w:pPr>
        <w:spacing w:line="420" w:lineRule="exact"/>
        <w:ind w:firstLine="5880" w:firstLineChars="2100"/>
        <w:rPr>
          <w:rFonts w:hint="eastAsia" w:ascii="宋体" w:hAnsi="宋体" w:cs="仿宋"/>
          <w:color w:val="auto"/>
          <w:szCs w:val="21"/>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20</w:t>
      </w:r>
      <w:r>
        <w:rPr>
          <w:rFonts w:hint="eastAsia" w:ascii="黑体" w:hAnsi="黑体" w:eastAsia="黑体" w:cs="宋体"/>
          <w:color w:val="auto"/>
          <w:kern w:val="0"/>
          <w:sz w:val="28"/>
          <w:szCs w:val="28"/>
        </w:rPr>
        <w:t>日</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45042E66">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19E02122">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lang w:val="en-US" w:eastAsia="zh-CN"/>
        </w:rPr>
        <w:t>一</w:t>
      </w:r>
      <w:r>
        <w:rPr>
          <w:rFonts w:hint="eastAsia" w:ascii="宋体" w:hAnsi="宋体" w:eastAsia="宋体"/>
          <w:b/>
          <w:color w:val="auto"/>
        </w:rPr>
        <w:t>、</w:t>
      </w:r>
      <w:r>
        <w:rPr>
          <w:rFonts w:hint="eastAsia" w:ascii="宋体" w:hAnsi="宋体" w:eastAsia="宋体"/>
          <w:b/>
          <w:color w:val="auto"/>
          <w:lang w:val="en-US" w:eastAsia="zh-CN"/>
        </w:rPr>
        <w:t>营业执照、资质证书</w:t>
      </w:r>
    </w:p>
    <w:p w14:paraId="0E74BA37">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3E79B9AA">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46B038C8">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7BFFB0B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4F70B810">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6FF53EB6">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668B0486">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7B4CD542">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2DB0569F">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272D63BC">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0F8B0C48">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24E9C3FE">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39D19586">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3D8BF5F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604B6652">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1A366877">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42D14447">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1B3E00BC">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7F4FADD6">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0C4F8895">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6004B581">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6EC0EA9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595BDFC2">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3B927C5F">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06707C73">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158E46B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628F399E">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45653900">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542" w:type="dxa"/>
        <w:tblInd w:w="0" w:type="dxa"/>
        <w:shd w:val="clear" w:color="auto" w:fill="auto"/>
        <w:tblLayout w:type="fixed"/>
        <w:tblCellMar>
          <w:top w:w="0" w:type="dxa"/>
          <w:left w:w="0" w:type="dxa"/>
          <w:bottom w:w="0" w:type="dxa"/>
          <w:right w:w="0" w:type="dxa"/>
        </w:tblCellMar>
      </w:tblPr>
      <w:tblGrid>
        <w:gridCol w:w="537"/>
        <w:gridCol w:w="1543"/>
        <w:gridCol w:w="2940"/>
        <w:gridCol w:w="675"/>
        <w:gridCol w:w="765"/>
        <w:gridCol w:w="1859"/>
        <w:gridCol w:w="1223"/>
      </w:tblGrid>
      <w:tr w14:paraId="0A5E3B6D">
        <w:tblPrEx>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543"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940"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75"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859"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auto"/>
                <w:sz w:val="18"/>
                <w:szCs w:val="18"/>
                <w:highlight w:val="none"/>
                <w:u w:val="none"/>
                <w:lang w:val="en-US" w:eastAsia="zh-CN"/>
              </w:rPr>
              <w:t>宏达股份磷化工分公司</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lang w:val="en-US" w:eastAsia="zh-CN"/>
              </w:rPr>
              <w:t>消防设施检测及评估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r w14:paraId="75AB899B">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2874DE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4EA46">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宏达股份金桥酒店</w:t>
            </w:r>
          </w:p>
          <w:p w14:paraId="3C124592">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08409">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酒店消防设施维保、检测及评估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6D84E9">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61A25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AF865">
            <w:pPr>
              <w:jc w:val="center"/>
              <w:rPr>
                <w:rFonts w:hint="eastAsia" w:ascii="宋体" w:hAnsi="宋体" w:eastAsia="宋体" w:cs="宋体"/>
                <w:i w:val="0"/>
                <w:color w:val="auto"/>
                <w:sz w:val="18"/>
                <w:szCs w:val="18"/>
                <w:highlight w:val="none"/>
                <w:u w:val="none"/>
              </w:rPr>
            </w:pPr>
            <w:bookmarkStart w:id="2" w:name="_GoBack"/>
            <w:bookmarkEnd w:id="2"/>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C6F6A9A">
            <w:pPr>
              <w:rPr>
                <w:rFonts w:hint="eastAsia" w:ascii="宋体" w:hAnsi="宋体" w:eastAsia="宋体" w:cs="宋体"/>
                <w:i w:val="0"/>
                <w:color w:val="auto"/>
                <w:sz w:val="18"/>
                <w:szCs w:val="18"/>
                <w:highlight w:val="none"/>
                <w:u w:val="none"/>
              </w:rPr>
            </w:pPr>
          </w:p>
        </w:tc>
      </w:tr>
      <w:tr w14:paraId="7C7F6CE1">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9FC7E9A">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632843">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宏达股份川润公司</w:t>
            </w:r>
          </w:p>
          <w:p w14:paraId="5DEDBE22">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5D26F">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消防设施维保</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0FAA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4675C">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F77BC">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8341741">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项目</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2"/>
        <w:rPr>
          <w:rFonts w:hint="eastAsia"/>
          <w:lang w:val="en-US" w:eastAsia="zh-CN"/>
        </w:rPr>
      </w:pPr>
    </w:p>
    <w:p w14:paraId="6FDD1743">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B50E2"/>
    <w:rsid w:val="1C4C57FF"/>
    <w:rsid w:val="1D64697C"/>
    <w:rsid w:val="1DD969AB"/>
    <w:rsid w:val="1ED14404"/>
    <w:rsid w:val="1EF74148"/>
    <w:rsid w:val="1FA15E62"/>
    <w:rsid w:val="1FDB7383"/>
    <w:rsid w:val="20A629C0"/>
    <w:rsid w:val="21196F94"/>
    <w:rsid w:val="21263865"/>
    <w:rsid w:val="213571AA"/>
    <w:rsid w:val="217D645B"/>
    <w:rsid w:val="21843C8D"/>
    <w:rsid w:val="21F13065"/>
    <w:rsid w:val="2263646B"/>
    <w:rsid w:val="22A07CA6"/>
    <w:rsid w:val="237F15B6"/>
    <w:rsid w:val="23E02291"/>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17B5D9F"/>
    <w:rsid w:val="42587944"/>
    <w:rsid w:val="42932E0A"/>
    <w:rsid w:val="43243278"/>
    <w:rsid w:val="435B56FC"/>
    <w:rsid w:val="43884ABF"/>
    <w:rsid w:val="44A00219"/>
    <w:rsid w:val="45367494"/>
    <w:rsid w:val="45877724"/>
    <w:rsid w:val="465C4B01"/>
    <w:rsid w:val="467A2DE5"/>
    <w:rsid w:val="470A03A4"/>
    <w:rsid w:val="47F46EAE"/>
    <w:rsid w:val="48724017"/>
    <w:rsid w:val="48750F6C"/>
    <w:rsid w:val="48925B9B"/>
    <w:rsid w:val="492B4B3C"/>
    <w:rsid w:val="4A185620"/>
    <w:rsid w:val="4A6F4C2B"/>
    <w:rsid w:val="4B964C95"/>
    <w:rsid w:val="4BA17D66"/>
    <w:rsid w:val="4BDF7931"/>
    <w:rsid w:val="4C0249B3"/>
    <w:rsid w:val="4D477799"/>
    <w:rsid w:val="4DCF4AEB"/>
    <w:rsid w:val="4E0D1159"/>
    <w:rsid w:val="4E286FB9"/>
    <w:rsid w:val="4E5A52AA"/>
    <w:rsid w:val="4EE10E98"/>
    <w:rsid w:val="4EE97C85"/>
    <w:rsid w:val="4F203C16"/>
    <w:rsid w:val="4F7E6EBA"/>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60A70B3"/>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9C445B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1326</Words>
  <Characters>1427</Characters>
  <Lines>16</Lines>
  <Paragraphs>4</Paragraphs>
  <TotalTime>3</TotalTime>
  <ScaleCrop>false</ScaleCrop>
  <LinksUpToDate>false</LinksUpToDate>
  <CharactersWithSpaces>2058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2025-11-20T06:37:00Z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638278A91B6247A3A14F33886A0DB3EB_13</vt:lpwstr>
  </property>
</Properties>
</file>