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实验室小型对辊挤压造粒机</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 xml:space="preserve">编号：SFLHG-GKBX-2025-HW89 </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10</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27</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实验室小型对辊挤压造粒机</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编号：SFLHG-GKBX-2025-HW89 </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由四川宏达股份有限公司什邡磷化工分公司因生产需采购</w:t>
      </w:r>
      <w:r>
        <w:rPr>
          <w:rFonts w:hint="eastAsia" w:ascii="黑体" w:hAnsi="黑体" w:eastAsia="黑体" w:cs="Segoe UI"/>
          <w:color w:val="000000"/>
          <w:kern w:val="0"/>
          <w:sz w:val="28"/>
          <w:szCs w:val="28"/>
          <w:lang w:val="en-US" w:eastAsia="zh-CN"/>
        </w:rPr>
        <w:t>实验室小型对辊挤压造粒机</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实验室小型对辊挤压造粒机采购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实验室小型对辊挤压造粒机1台</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2510"/>
        <w:gridCol w:w="4331"/>
        <w:gridCol w:w="1680"/>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95"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2510"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4331"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技术参数</w:t>
            </w:r>
          </w:p>
        </w:tc>
        <w:tc>
          <w:tcPr>
            <w:tcW w:w="1680"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37C1F30B">
            <w:pPr>
              <w:spacing w:line="360" w:lineRule="exact"/>
              <w:jc w:val="center"/>
              <w:rPr>
                <w:rFonts w:hint="eastAsia" w:ascii="黑体" w:hAnsi="黑体" w:eastAsia="黑体" w:cs="黑体"/>
                <w:kern w:val="0"/>
                <w:sz w:val="28"/>
                <w:szCs w:val="28"/>
                <w:vertAlign w:val="baseline"/>
                <w:lang w:val="en-US" w:eastAsia="zh-CN"/>
              </w:rPr>
            </w:pPr>
            <w:r>
              <w:rPr>
                <w:rFonts w:hint="eastAsia" w:ascii="黑体" w:hAnsi="黑体" w:eastAsia="黑体" w:cs="黑体"/>
                <w:kern w:val="0"/>
                <w:sz w:val="28"/>
                <w:szCs w:val="28"/>
                <w:vertAlign w:val="baseline"/>
                <w:lang w:val="en-US" w:eastAsia="zh-CN"/>
              </w:rPr>
              <w:t>1</w:t>
            </w:r>
          </w:p>
        </w:tc>
        <w:tc>
          <w:tcPr>
            <w:tcW w:w="2510" w:type="dxa"/>
            <w:vAlign w:val="center"/>
          </w:tcPr>
          <w:p w14:paraId="5E90A654">
            <w:pPr>
              <w:spacing w:line="360" w:lineRule="exact"/>
              <w:jc w:val="center"/>
              <w:rPr>
                <w:rFonts w:hint="eastAsia" w:ascii="黑体" w:hAnsi="黑体" w:eastAsia="黑体" w:cs="黑体"/>
                <w:kern w:val="0"/>
                <w:sz w:val="28"/>
                <w:szCs w:val="28"/>
                <w:vertAlign w:val="baseline"/>
                <w:lang w:val="en-US"/>
              </w:rPr>
            </w:pPr>
            <w:r>
              <w:rPr>
                <w:rFonts w:hint="eastAsia" w:ascii="黑体" w:hAnsi="黑体" w:eastAsia="黑体" w:cs="黑体"/>
                <w:color w:val="000000"/>
                <w:kern w:val="0"/>
                <w:sz w:val="28"/>
                <w:szCs w:val="28"/>
                <w:lang w:val="en-US" w:eastAsia="zh-CN"/>
              </w:rPr>
              <w:t>实验室小型对辊挤压造粒机</w:t>
            </w:r>
          </w:p>
        </w:tc>
        <w:tc>
          <w:tcPr>
            <w:tcW w:w="4331" w:type="dxa"/>
            <w:shd w:val="clear"/>
            <w:vAlign w:val="center"/>
          </w:tcPr>
          <w:p w14:paraId="702B1350">
            <w:pPr>
              <w:keepNext w:val="0"/>
              <w:keepLines w:val="0"/>
              <w:widowControl/>
              <w:suppressLineNumbers w:val="0"/>
              <w:jc w:val="center"/>
              <w:textAlignment w:val="center"/>
              <w:rPr>
                <w:rFonts w:hint="eastAsia" w:ascii="黑体" w:hAnsi="黑体" w:eastAsia="黑体" w:cs="黑体"/>
                <w:i w:val="0"/>
                <w:iCs w:val="0"/>
                <w:color w:val="3F3F3F"/>
                <w:kern w:val="2"/>
                <w:sz w:val="28"/>
                <w:szCs w:val="28"/>
                <w:u w:val="none"/>
                <w:lang w:val="en-US" w:eastAsia="zh-CN" w:bidi="ar-SA"/>
              </w:rPr>
            </w:pPr>
            <w:r>
              <w:rPr>
                <w:rFonts w:hint="eastAsia" w:ascii="黑体" w:hAnsi="黑体" w:eastAsia="黑体" w:cs="黑体"/>
                <w:i w:val="0"/>
                <w:iCs w:val="0"/>
                <w:color w:val="3F3F3F"/>
                <w:kern w:val="0"/>
                <w:sz w:val="28"/>
                <w:szCs w:val="28"/>
                <w:u w:val="none"/>
                <w:lang w:val="en-US" w:eastAsia="zh-CN" w:bidi="ar"/>
              </w:rPr>
              <w:t>压辊直径：100mm；压辊长度：150mm；辊皮颗粒大小：2-3.5mm；主体材质：碳钢；压辊材质：304不锈钢</w:t>
            </w:r>
          </w:p>
        </w:tc>
        <w:tc>
          <w:tcPr>
            <w:tcW w:w="1680" w:type="dxa"/>
            <w:vAlign w:val="center"/>
          </w:tcPr>
          <w:p w14:paraId="1597C120">
            <w:pPr>
              <w:spacing w:line="360" w:lineRule="exact"/>
              <w:jc w:val="center"/>
              <w:rPr>
                <w:rFonts w:hint="eastAsia" w:ascii="黑体" w:hAnsi="黑体" w:eastAsia="黑体" w:cs="黑体"/>
                <w:kern w:val="0"/>
                <w:sz w:val="28"/>
                <w:szCs w:val="28"/>
                <w:vertAlign w:val="baseline"/>
                <w:lang w:val="en-US" w:eastAsia="zh-CN"/>
              </w:rPr>
            </w:pPr>
            <w:r>
              <w:rPr>
                <w:rFonts w:hint="eastAsia" w:ascii="黑体" w:hAnsi="黑体" w:eastAsia="黑体" w:cs="黑体"/>
                <w:kern w:val="0"/>
                <w:sz w:val="28"/>
                <w:szCs w:val="28"/>
                <w:vertAlign w:val="baseline"/>
                <w:lang w:val="en-US" w:eastAsia="zh-CN"/>
              </w:rPr>
              <w:t>1</w:t>
            </w:r>
          </w:p>
        </w:tc>
      </w:tr>
    </w:tbl>
    <w:p w14:paraId="574F6158">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洛水镇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11月5日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3A97C40E">
      <w:pPr>
        <w:spacing w:line="360" w:lineRule="exact"/>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②</w:t>
      </w:r>
      <w:r>
        <w:rPr>
          <w:rFonts w:hint="eastAsia" w:ascii="黑体" w:hAnsi="黑体" w:eastAsia="黑体" w:cs="黑体"/>
          <w:b w:val="0"/>
          <w:bCs w:val="0"/>
          <w:kern w:val="0"/>
          <w:sz w:val="28"/>
          <w:szCs w:val="28"/>
          <w:lang w:val="en-US" w:eastAsia="zh-CN"/>
        </w:rPr>
        <w:t>实验室小型对辊挤压造粒机相关资料（图片、参数说明等）。</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27</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69113527"/>
      <w:bookmarkStart w:id="4" w:name="_Toc238552273"/>
      <w:bookmarkStart w:id="5" w:name="_Toc268793030"/>
      <w:bookmarkStart w:id="6" w:name="_Toc303149804"/>
      <w:bookmarkStart w:id="7" w:name="_Toc238797630"/>
      <w:bookmarkStart w:id="8" w:name="_Toc275019836"/>
      <w:bookmarkStart w:id="9" w:name="_Toc16684"/>
      <w:bookmarkStart w:id="10" w:name="_Toc275019684"/>
      <w:bookmarkStart w:id="11" w:name="_Toc275019290"/>
      <w:bookmarkStart w:id="12" w:name="_Toc274596702"/>
      <w:bookmarkStart w:id="13" w:name="_Toc275014947"/>
      <w:bookmarkStart w:id="14" w:name="_Toc318986166"/>
      <w:bookmarkStart w:id="15" w:name="_Toc274236999"/>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6D354E6E">
      <w:pPr>
        <w:ind w:firstLine="4337" w:firstLineChars="1200"/>
        <w:jc w:val="both"/>
        <w:rPr>
          <w:rFonts w:hint="eastAsia" w:ascii="宋体" w:hAnsi="宋体"/>
          <w:b/>
          <w:bCs/>
          <w:color w:val="auto"/>
          <w:sz w:val="36"/>
          <w:szCs w:val="36"/>
          <w:lang w:val="en-US" w:eastAsia="zh-CN"/>
        </w:rPr>
      </w:pPr>
    </w:p>
    <w:p w14:paraId="1047481E">
      <w:pPr>
        <w:ind w:firstLine="4337" w:firstLineChars="1200"/>
        <w:jc w:val="both"/>
        <w:rPr>
          <w:rFonts w:hint="eastAsia" w:ascii="宋体" w:hAnsi="宋体"/>
          <w:b/>
          <w:bCs/>
          <w:color w:val="auto"/>
          <w:sz w:val="36"/>
          <w:szCs w:val="36"/>
          <w:lang w:val="en-US" w:eastAsia="zh-CN"/>
        </w:rPr>
      </w:pPr>
    </w:p>
    <w:p w14:paraId="502ADF07">
      <w:pPr>
        <w:ind w:firstLine="4337" w:firstLineChars="1200"/>
        <w:jc w:val="both"/>
        <w:rPr>
          <w:rFonts w:hint="eastAsia" w:ascii="宋体" w:hAnsi="宋体"/>
          <w:b/>
          <w:bCs/>
          <w:color w:val="auto"/>
          <w:sz w:val="36"/>
          <w:szCs w:val="36"/>
          <w:lang w:val="en-US" w:eastAsia="zh-CN"/>
        </w:rPr>
      </w:pPr>
    </w:p>
    <w:p w14:paraId="43323566">
      <w:pPr>
        <w:ind w:firstLine="4337" w:firstLineChars="1200"/>
        <w:jc w:val="both"/>
        <w:rPr>
          <w:rFonts w:hint="eastAsia" w:ascii="宋体" w:hAnsi="宋体"/>
          <w:b/>
          <w:bCs/>
          <w:color w:val="auto"/>
          <w:sz w:val="36"/>
          <w:szCs w:val="36"/>
          <w:lang w:val="en-US" w:eastAsia="zh-CN"/>
        </w:rPr>
      </w:pPr>
    </w:p>
    <w:p w14:paraId="02CA6111">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00D9AAB9">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合同编号：GY-2025-</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实验室小型对辊挤压造粒机</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实验室小型对辊挤压造粒机</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sz w:val="24"/>
                <w:szCs w:val="24"/>
                <w:lang w:val="en-US"/>
              </w:rPr>
            </w:pP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1.交货地点：买方什邡磷化工分公司指定地点（四川省什邡市洛水镇）。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6"/>
          <w:szCs w:val="36"/>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w:t>
      </w:r>
      <w:r>
        <w:rPr>
          <w:rFonts w:hint="eastAsia" w:ascii="黑体" w:hAnsi="宋体" w:eastAsia="黑体"/>
          <w:color w:val="auto"/>
          <w:sz w:val="36"/>
          <w:szCs w:val="36"/>
          <w:lang w:val="en-US" w:eastAsia="zh-CN"/>
        </w:rPr>
        <w:t xml:space="preserve"> 第三章 </w:t>
      </w:r>
    </w:p>
    <w:p w14:paraId="711C438E">
      <w:pPr>
        <w:kinsoku/>
        <w:overflowPunct/>
        <w:topLinePunct w:val="0"/>
        <w:bidi w:val="0"/>
        <w:ind w:right="0" w:rightChars="0" w:firstLine="3600" w:firstLineChars="1000"/>
        <w:jc w:val="both"/>
        <w:rPr>
          <w:rFonts w:hint="eastAsia" w:ascii="黑体" w:hAnsi="宋体" w:eastAsia="黑体"/>
          <w:color w:val="auto"/>
          <w:sz w:val="36"/>
          <w:szCs w:val="36"/>
          <w:lang w:val="zh-CN"/>
        </w:rPr>
      </w:pPr>
      <w:r>
        <w:rPr>
          <w:rFonts w:hint="eastAsia" w:ascii="黑体" w:hAnsi="宋体" w:eastAsia="黑体"/>
          <w:color w:val="auto"/>
          <w:sz w:val="36"/>
          <w:szCs w:val="36"/>
          <w:lang w:val="en-US" w:eastAsia="zh-CN"/>
        </w:rPr>
        <w:t>报价</w:t>
      </w:r>
      <w:r>
        <w:rPr>
          <w:rFonts w:hint="eastAsia" w:ascii="黑体" w:hAnsi="宋体" w:eastAsia="黑体"/>
          <w:color w:val="auto"/>
          <w:sz w:val="36"/>
          <w:szCs w:val="36"/>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720" w:firstLineChars="200"/>
        <w:jc w:val="left"/>
        <w:textAlignment w:val="bottom"/>
        <w:rPr>
          <w:rFonts w:hint="eastAsia" w:ascii="黑体" w:hAnsi="黑体" w:eastAsia="黑体" w:cs="宋体"/>
          <w:color w:val="auto"/>
          <w:sz w:val="36"/>
          <w:szCs w:val="36"/>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2160" w:firstLineChars="6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实验室小型对辊挤压造粒机</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9978"/>
      <w:bookmarkStart w:id="18" w:name="_Toc30198"/>
      <w:bookmarkStart w:id="19" w:name="_Toc4384"/>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895"/>
        <w:gridCol w:w="2008"/>
        <w:gridCol w:w="1440"/>
        <w:gridCol w:w="3338"/>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895"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008"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440"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3338"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报价（元/台）</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895"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实验室小型对辊挤压造粒机</w:t>
            </w:r>
          </w:p>
        </w:tc>
        <w:tc>
          <w:tcPr>
            <w:tcW w:w="2008" w:type="dxa"/>
            <w:vAlign w:val="center"/>
          </w:tcPr>
          <w:p w14:paraId="572D3902">
            <w:pPr>
              <w:keepNext w:val="0"/>
              <w:keepLines w:val="0"/>
              <w:widowControl/>
              <w:suppressLineNumbers w:val="0"/>
              <w:jc w:val="center"/>
              <w:textAlignment w:val="center"/>
              <w:rPr>
                <w:rFonts w:hint="eastAsia" w:ascii="黑体" w:hAnsi="黑体" w:eastAsia="黑体" w:cs="宋体"/>
                <w:kern w:val="0"/>
                <w:sz w:val="28"/>
                <w:szCs w:val="28"/>
                <w:vertAlign w:val="baseline"/>
              </w:rPr>
            </w:pPr>
          </w:p>
        </w:tc>
        <w:tc>
          <w:tcPr>
            <w:tcW w:w="1440"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3338"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r>
    </w:tbl>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2E8D299E">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bookmarkStart w:id="20" w:name="_GoBack"/>
      <w:bookmarkEnd w:id="20"/>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6DC6B7AC">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96E0291">
      <w:pPr>
        <w:kinsoku/>
        <w:overflowPunct/>
        <w:topLinePunct w:val="0"/>
        <w:bidi w:val="0"/>
        <w:spacing w:line="360" w:lineRule="auto"/>
        <w:ind w:right="0" w:rightChars="0" w:firstLine="3654" w:firstLineChars="130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37F59D70">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eastAsia="zh-CN"/>
        </w:rPr>
        <w:t>（</w:t>
      </w:r>
      <w:r>
        <w:rPr>
          <w:rFonts w:hint="eastAsia" w:ascii="黑体" w:hAnsi="黑体" w:eastAsia="黑体" w:cs="宋体"/>
          <w:b/>
          <w:kern w:val="0"/>
          <w:sz w:val="28"/>
          <w:szCs w:val="28"/>
          <w:lang w:val="en-US" w:eastAsia="zh-CN"/>
        </w:rPr>
        <w:t>三</w:t>
      </w:r>
      <w:r>
        <w:rPr>
          <w:rFonts w:hint="eastAsia" w:ascii="黑体" w:hAnsi="黑体" w:eastAsia="黑体" w:cs="宋体"/>
          <w:b/>
          <w:kern w:val="0"/>
          <w:sz w:val="28"/>
          <w:szCs w:val="28"/>
          <w:lang w:eastAsia="zh-CN"/>
        </w:rPr>
        <w:t>）</w:t>
      </w:r>
      <w:r>
        <w:rPr>
          <w:rFonts w:hint="eastAsia" w:ascii="黑体" w:hAnsi="黑体" w:eastAsia="黑体" w:cs="宋体"/>
          <w:b/>
          <w:kern w:val="0"/>
          <w:sz w:val="28"/>
          <w:szCs w:val="28"/>
          <w:lang w:val="en-US" w:eastAsia="zh-CN"/>
        </w:rPr>
        <w:t>实验室小型对辊挤压造粒机相关资料（图片、参数说明等）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2D82626"/>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4F41769"/>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3624</Words>
  <Characters>3824</Characters>
  <Lines>16</Lines>
  <Paragraphs>4</Paragraphs>
  <TotalTime>2</TotalTime>
  <ScaleCrop>false</ScaleCrop>
  <LinksUpToDate>false</LinksUpToDate>
  <CharactersWithSpaces>4886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2025-10-27T02:28:28Z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2052-12.1.0.23125</vt:lpwstr>
  </property>
  <property fmtid="{D5CDD505-2E9C-101B-9397-08002B2CF9AE}" pid="4" name="ICV">
    <vt:lpwstr>638278A91B6247A3A14F33886A0DB3EB_13</vt:lpwstr>
  </property>
</Properties>
</file>