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泵吸式气体检测仪采购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编号：SFLHG-GKBX-2025-HW72</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13</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泵吸式气体检测仪采购比选文件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编号：SFLHG-GKBX-2025-HW72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四川宏达股份有限公司什邡磷化工分公司因生产需要，需采购泵吸式气体检测仪</w:t>
      </w:r>
      <w:r>
        <w:rPr>
          <w:rFonts w:hint="eastAsia" w:ascii="黑体" w:hAnsi="黑体" w:eastAsia="黑体" w:cs="宋体"/>
          <w:kern w:val="0"/>
          <w:sz w:val="28"/>
          <w:szCs w:val="28"/>
          <w:lang w:val="en-US" w:eastAsia="zh-CN"/>
        </w:rPr>
        <w:t>1批，本着“公开、公平、公正”的原则，现</w:t>
      </w:r>
      <w:r>
        <w:rPr>
          <w:rFonts w:hint="eastAsia" w:ascii="黑体" w:hAnsi="黑体" w:eastAsia="黑体" w:cs="宋体"/>
          <w:kern w:val="0"/>
          <w:sz w:val="28"/>
          <w:szCs w:val="28"/>
          <w:lang w:val="en-US" w:eastAsia="zh-CN"/>
        </w:rPr>
        <w:t>对该标的物进行公开比选</w:t>
      </w:r>
      <w:r>
        <w:rPr>
          <w:rFonts w:hint="eastAsia" w:ascii="黑体" w:hAnsi="黑体" w:eastAsia="黑体" w:cs="宋体"/>
          <w:kern w:val="0"/>
          <w:sz w:val="28"/>
          <w:szCs w:val="28"/>
        </w:rPr>
        <w:t>。欢迎贵公司前来报价，现将相关事项公告如下：</w:t>
      </w:r>
    </w:p>
    <w:p w14:paraId="6146E5B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泵吸式气体检测仪</w:t>
      </w:r>
    </w:p>
    <w:p w14:paraId="3189E225">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511"/>
        <w:gridCol w:w="3416"/>
        <w:gridCol w:w="1080"/>
        <w:gridCol w:w="1510"/>
      </w:tblGrid>
      <w:tr w14:paraId="3036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511"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16"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主要技术技术参数</w:t>
            </w:r>
          </w:p>
        </w:tc>
        <w:tc>
          <w:tcPr>
            <w:tcW w:w="108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51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r>
      <w:tr w14:paraId="2E57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511"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介质：O2  量程：0-25%VOL</w:t>
            </w:r>
          </w:p>
        </w:tc>
        <w:tc>
          <w:tcPr>
            <w:tcW w:w="108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5E2E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2511"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52C16355">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Fonts w:hint="eastAsia" w:ascii="黑体" w:hAnsi="黑体" w:eastAsia="黑体" w:cs="黑体"/>
                <w:i w:val="0"/>
                <w:iCs w:val="0"/>
                <w:color w:val="auto"/>
                <w:kern w:val="0"/>
                <w:sz w:val="21"/>
                <w:szCs w:val="21"/>
                <w:u w:val="none"/>
                <w:lang w:val="en-US" w:eastAsia="zh-CN" w:bidi="ar"/>
              </w:rPr>
              <w:t>CO  量程：0-1000PPM</w:t>
            </w:r>
          </w:p>
        </w:tc>
        <w:tc>
          <w:tcPr>
            <w:tcW w:w="108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13A7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10A92B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2511" w:type="dxa"/>
            <w:tcBorders>
              <w:left w:val="single" w:color="auto" w:sz="4" w:space="0"/>
            </w:tcBorders>
            <w:noWrap w:val="0"/>
            <w:vAlign w:val="center"/>
          </w:tcPr>
          <w:p w14:paraId="7B65A1B7">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2E87E606">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Style w:val="52"/>
                <w:rFonts w:hint="eastAsia" w:ascii="黑体" w:hAnsi="黑体" w:eastAsia="黑体" w:cs="黑体"/>
                <w:color w:val="auto"/>
                <w:sz w:val="21"/>
                <w:szCs w:val="21"/>
                <w:lang w:val="en-US" w:eastAsia="zh-CN" w:bidi="ar"/>
              </w:rPr>
              <w:t>H2</w:t>
            </w:r>
            <w:r>
              <w:rPr>
                <w:rStyle w:val="53"/>
                <w:rFonts w:hint="eastAsia" w:ascii="黑体" w:hAnsi="黑体" w:eastAsia="黑体" w:cs="黑体"/>
                <w:color w:val="auto"/>
                <w:sz w:val="21"/>
                <w:szCs w:val="21"/>
                <w:lang w:val="en-US" w:eastAsia="zh-CN" w:bidi="ar"/>
              </w:rPr>
              <w:t xml:space="preserve">S </w:t>
            </w:r>
            <w:r>
              <w:rPr>
                <w:rStyle w:val="52"/>
                <w:rFonts w:hint="eastAsia" w:ascii="黑体" w:hAnsi="黑体" w:eastAsia="黑体" w:cs="黑体"/>
                <w:color w:val="auto"/>
                <w:sz w:val="21"/>
                <w:szCs w:val="21"/>
                <w:lang w:val="en-US" w:eastAsia="zh-CN" w:bidi="ar"/>
              </w:rPr>
              <w:t>量程：0-20PPM</w:t>
            </w:r>
          </w:p>
        </w:tc>
        <w:tc>
          <w:tcPr>
            <w:tcW w:w="1080" w:type="dxa"/>
            <w:tcBorders>
              <w:left w:val="single" w:color="auto" w:sz="4" w:space="0"/>
              <w:right w:val="single" w:color="auto" w:sz="4" w:space="0"/>
            </w:tcBorders>
            <w:noWrap w:val="0"/>
            <w:vAlign w:val="center"/>
          </w:tcPr>
          <w:p w14:paraId="69DCCC80">
            <w:pPr>
              <w:keepNext w:val="0"/>
              <w:keepLines w:val="0"/>
              <w:widowControl/>
              <w:suppressLineNumbers w:val="0"/>
              <w:jc w:val="center"/>
              <w:textAlignment w:val="center"/>
              <w:rPr>
                <w:rStyle w:val="52"/>
                <w:rFonts w:hint="eastAsia" w:ascii="黑体" w:hAnsi="黑体" w:eastAsia="黑体" w:cs="黑体"/>
                <w:color w:val="auto"/>
                <w:sz w:val="21"/>
                <w:szCs w:val="21"/>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771DD94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04D99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0B68520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2511" w:type="dxa"/>
            <w:tcBorders>
              <w:left w:val="single" w:color="auto" w:sz="4" w:space="0"/>
            </w:tcBorders>
            <w:noWrap w:val="0"/>
            <w:vAlign w:val="center"/>
          </w:tcPr>
          <w:p w14:paraId="4D86EB98">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6DA0C237">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Fonts w:hint="eastAsia" w:ascii="黑体" w:hAnsi="黑体" w:eastAsia="黑体" w:cs="黑体"/>
                <w:i w:val="0"/>
                <w:iCs w:val="0"/>
                <w:color w:val="auto"/>
                <w:kern w:val="0"/>
                <w:sz w:val="21"/>
                <w:szCs w:val="21"/>
                <w:u w:val="none"/>
                <w:lang w:val="en-US" w:eastAsia="zh-CN" w:bidi="ar"/>
              </w:rPr>
              <w:t>CH4 量程：0-100％LEL</w:t>
            </w:r>
          </w:p>
        </w:tc>
        <w:tc>
          <w:tcPr>
            <w:tcW w:w="1080" w:type="dxa"/>
            <w:tcBorders>
              <w:left w:val="single" w:color="auto" w:sz="4" w:space="0"/>
              <w:right w:val="single" w:color="auto" w:sz="4" w:space="0"/>
            </w:tcBorders>
            <w:noWrap w:val="0"/>
            <w:vAlign w:val="center"/>
          </w:tcPr>
          <w:p w14:paraId="40DE5FE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4018F7B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2F2A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041EB96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2511" w:type="dxa"/>
            <w:tcBorders>
              <w:left w:val="single" w:color="auto" w:sz="4" w:space="0"/>
            </w:tcBorders>
            <w:noWrap w:val="0"/>
            <w:vAlign w:val="center"/>
          </w:tcPr>
          <w:p w14:paraId="4B484B7F">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4038E7F3">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Fonts w:hint="eastAsia" w:ascii="黑体" w:hAnsi="黑体" w:eastAsia="黑体" w:cs="黑体"/>
                <w:i w:val="0"/>
                <w:iCs w:val="0"/>
                <w:color w:val="auto"/>
                <w:kern w:val="0"/>
                <w:sz w:val="21"/>
                <w:szCs w:val="21"/>
                <w:u w:val="none"/>
                <w:lang w:val="en-US" w:eastAsia="zh-CN" w:bidi="ar"/>
              </w:rPr>
              <w:t>NH3 量程：0-100PPM</w:t>
            </w:r>
          </w:p>
        </w:tc>
        <w:tc>
          <w:tcPr>
            <w:tcW w:w="1080" w:type="dxa"/>
            <w:tcBorders>
              <w:left w:val="single" w:color="auto" w:sz="4" w:space="0"/>
              <w:right w:val="single" w:color="auto" w:sz="4" w:space="0"/>
            </w:tcBorders>
            <w:noWrap w:val="0"/>
            <w:vAlign w:val="center"/>
          </w:tcPr>
          <w:p w14:paraId="199FAB7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37F8852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25E26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BD4E99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2511" w:type="dxa"/>
            <w:tcBorders>
              <w:left w:val="single" w:color="auto" w:sz="4" w:space="0"/>
            </w:tcBorders>
            <w:noWrap w:val="0"/>
            <w:vAlign w:val="center"/>
          </w:tcPr>
          <w:p w14:paraId="24EC729D">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2D9C1DE2">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Fonts w:hint="eastAsia" w:ascii="黑体" w:hAnsi="黑体" w:eastAsia="黑体" w:cs="黑体"/>
                <w:i w:val="0"/>
                <w:iCs w:val="0"/>
                <w:color w:val="auto"/>
                <w:kern w:val="0"/>
                <w:sz w:val="21"/>
                <w:szCs w:val="21"/>
                <w:u w:val="none"/>
                <w:lang w:val="en-US" w:eastAsia="zh-CN" w:bidi="ar"/>
              </w:rPr>
              <w:t>H2  量程：0-100％LEL</w:t>
            </w:r>
          </w:p>
        </w:tc>
        <w:tc>
          <w:tcPr>
            <w:tcW w:w="1080" w:type="dxa"/>
            <w:tcBorders>
              <w:left w:val="single" w:color="auto" w:sz="4" w:space="0"/>
              <w:right w:val="single" w:color="auto" w:sz="4" w:space="0"/>
            </w:tcBorders>
            <w:noWrap w:val="0"/>
            <w:vAlign w:val="center"/>
          </w:tcPr>
          <w:p w14:paraId="7B02F0C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343E36CA">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45A2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4A499D2F">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7</w:t>
            </w:r>
          </w:p>
        </w:tc>
        <w:tc>
          <w:tcPr>
            <w:tcW w:w="2511" w:type="dxa"/>
            <w:tcBorders>
              <w:left w:val="single" w:color="auto" w:sz="4" w:space="0"/>
            </w:tcBorders>
            <w:noWrap w:val="0"/>
            <w:vAlign w:val="center"/>
          </w:tcPr>
          <w:p w14:paraId="3DACC10D">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4F58F850">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Fonts w:hint="eastAsia" w:ascii="黑体" w:hAnsi="黑体" w:eastAsia="黑体" w:cs="黑体"/>
                <w:i w:val="0"/>
                <w:iCs w:val="0"/>
                <w:color w:val="auto"/>
                <w:kern w:val="0"/>
                <w:sz w:val="21"/>
                <w:szCs w:val="21"/>
                <w:u w:val="none"/>
                <w:lang w:val="en-US" w:eastAsia="zh-CN" w:bidi="ar"/>
              </w:rPr>
              <w:t>HF  量程：0-10PPM</w:t>
            </w:r>
          </w:p>
        </w:tc>
        <w:tc>
          <w:tcPr>
            <w:tcW w:w="1080" w:type="dxa"/>
            <w:tcBorders>
              <w:left w:val="single" w:color="auto" w:sz="4" w:space="0"/>
              <w:right w:val="single" w:color="auto" w:sz="4" w:space="0"/>
            </w:tcBorders>
            <w:noWrap w:val="0"/>
            <w:vAlign w:val="center"/>
          </w:tcPr>
          <w:p w14:paraId="4A287A8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2A1C0CE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r w14:paraId="63C3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EFF009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8</w:t>
            </w:r>
          </w:p>
        </w:tc>
        <w:tc>
          <w:tcPr>
            <w:tcW w:w="2511" w:type="dxa"/>
            <w:tcBorders>
              <w:left w:val="single" w:color="auto" w:sz="4" w:space="0"/>
            </w:tcBorders>
            <w:noWrap w:val="0"/>
            <w:vAlign w:val="center"/>
          </w:tcPr>
          <w:p w14:paraId="7A5CEFB9">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泵吸式气体检测仪</w:t>
            </w:r>
          </w:p>
        </w:tc>
        <w:tc>
          <w:tcPr>
            <w:tcW w:w="3416" w:type="dxa"/>
            <w:tcBorders>
              <w:right w:val="single" w:color="auto" w:sz="4" w:space="0"/>
            </w:tcBorders>
            <w:noWrap w:val="0"/>
            <w:vAlign w:val="center"/>
          </w:tcPr>
          <w:p w14:paraId="4243C6BC">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介质：</w:t>
            </w:r>
            <w:r>
              <w:rPr>
                <w:rFonts w:hint="eastAsia" w:ascii="黑体" w:hAnsi="黑体" w:eastAsia="黑体" w:cs="黑体"/>
                <w:i w:val="0"/>
                <w:iCs w:val="0"/>
                <w:color w:val="auto"/>
                <w:kern w:val="0"/>
                <w:sz w:val="21"/>
                <w:szCs w:val="21"/>
                <w:u w:val="none"/>
                <w:lang w:val="en-US" w:eastAsia="zh-CN" w:bidi="ar"/>
              </w:rPr>
              <w:t>SO2 量程：0-20PPM</w:t>
            </w:r>
          </w:p>
        </w:tc>
        <w:tc>
          <w:tcPr>
            <w:tcW w:w="1080" w:type="dxa"/>
            <w:tcBorders>
              <w:left w:val="single" w:color="auto" w:sz="4" w:space="0"/>
              <w:right w:val="single" w:color="auto" w:sz="4" w:space="0"/>
            </w:tcBorders>
            <w:noWrap w:val="0"/>
            <w:vAlign w:val="center"/>
          </w:tcPr>
          <w:p w14:paraId="37597A5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510" w:type="dxa"/>
            <w:tcBorders>
              <w:right w:val="single" w:color="auto" w:sz="4" w:space="0"/>
            </w:tcBorders>
            <w:noWrap w:val="0"/>
            <w:vAlign w:val="center"/>
          </w:tcPr>
          <w:p w14:paraId="53E00A8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第三方检定验收（费用由比选人承担）。</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2025年10月14日10时 00 分至 2025年10月21日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递交截止时间：2025年10月 21日10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Calibri" w:hAnsi="Calibri" w:eastAsia="黑体" w:cs="Calibri"/>
          <w:color w:val="auto"/>
          <w:kern w:val="0"/>
          <w:sz w:val="28"/>
          <w:szCs w:val="28"/>
          <w:lang w:val="en-US" w:eastAsia="zh-CN"/>
        </w:rPr>
        <w:t>标的物详细参数。</w:t>
      </w:r>
    </w:p>
    <w:p w14:paraId="0295FE2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w:t>
      </w:r>
      <w:r>
        <w:rPr>
          <w:rFonts w:hint="eastAsia" w:ascii="黑体" w:hAnsi="黑体" w:eastAsia="黑体" w:cs="Times New Roman"/>
          <w:sz w:val="28"/>
          <w:szCs w:val="28"/>
          <w:lang w:val="en-US" w:eastAsia="zh-CN"/>
        </w:rPr>
        <w:t>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1"/>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泵吸式气体检测仪采购项目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5C0D8EA9">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4ACD14">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92790">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C881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08E7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D581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7C466">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AB6F6">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F664318">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62A1E9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502E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5E5AD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96355F">
      <w:pPr>
        <w:numPr>
          <w:ilvl w:val="0"/>
          <w:numId w:val="3"/>
        </w:numPr>
        <w:kinsoku/>
        <w:overflowPunct/>
        <w:topLinePunct w:val="0"/>
        <w:bidi w:val="0"/>
        <w:ind w:right="0" w:rightChars="0"/>
        <w:jc w:val="both"/>
        <w:rPr>
          <w:rFonts w:hint="eastAsia" w:ascii="黑体" w:hAnsi="黑体" w:eastAsia="黑体" w:cs="黑体"/>
          <w:color w:val="auto"/>
          <w:sz w:val="28"/>
          <w:szCs w:val="28"/>
          <w:lang w:val="en-US" w:eastAsia="zh-CN"/>
        </w:rPr>
      </w:pPr>
      <w:r>
        <w:rPr>
          <w:rFonts w:hint="eastAsia" w:ascii="黑体" w:hAnsi="黑体" w:eastAsia="黑体" w:cs="黑体"/>
          <w:sz w:val="28"/>
          <w:szCs w:val="28"/>
          <w:lang w:val="en-US" w:eastAsia="zh-CN"/>
        </w:rPr>
        <w:t>泵吸式</w:t>
      </w:r>
      <w:r>
        <w:rPr>
          <w:rFonts w:hint="eastAsia" w:ascii="黑体" w:hAnsi="黑体" w:eastAsia="黑体" w:cs="黑体"/>
          <w:sz w:val="28"/>
          <w:szCs w:val="28"/>
        </w:rPr>
        <w:t>气体检测仪</w:t>
      </w:r>
      <w:r>
        <w:rPr>
          <w:rFonts w:hint="eastAsia" w:ascii="黑体" w:hAnsi="黑体" w:eastAsia="黑体" w:cs="黑体"/>
          <w:color w:val="auto"/>
          <w:sz w:val="28"/>
          <w:szCs w:val="28"/>
          <w:lang w:val="en-US" w:eastAsia="zh-CN"/>
        </w:rPr>
        <w:t>参数及配置明细</w:t>
      </w:r>
    </w:p>
    <w:p w14:paraId="6CE549D3">
      <w:pPr>
        <w:widowControl w:val="0"/>
        <w:numPr>
          <w:numId w:val="0"/>
        </w:numPr>
        <w:kinsoku/>
        <w:overflowPunct/>
        <w:topLinePunct w:val="0"/>
        <w:bidi w:val="0"/>
        <w:ind w:right="0" w:rightChars="0"/>
        <w:jc w:val="both"/>
        <w:rPr>
          <w:rFonts w:hint="default" w:ascii="宋体" w:hAnsi="宋体" w:cs="宋体"/>
          <w:color w:val="auto"/>
          <w:sz w:val="24"/>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17"/>
        <w:gridCol w:w="1217"/>
        <w:gridCol w:w="1217"/>
        <w:gridCol w:w="1217"/>
        <w:gridCol w:w="1057"/>
        <w:gridCol w:w="880"/>
        <w:gridCol w:w="1570"/>
        <w:gridCol w:w="1365"/>
      </w:tblGrid>
      <w:tr w14:paraId="5B8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7" w:type="dxa"/>
            <w:vAlign w:val="center"/>
          </w:tcPr>
          <w:p w14:paraId="1B2E1BC1">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序号</w:t>
            </w:r>
          </w:p>
        </w:tc>
        <w:tc>
          <w:tcPr>
            <w:tcW w:w="1217" w:type="dxa"/>
            <w:vAlign w:val="center"/>
          </w:tcPr>
          <w:p w14:paraId="5686418F">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产品名称</w:t>
            </w:r>
          </w:p>
        </w:tc>
        <w:tc>
          <w:tcPr>
            <w:tcW w:w="1217" w:type="dxa"/>
            <w:vAlign w:val="center"/>
          </w:tcPr>
          <w:p w14:paraId="2DC6EF0C">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规格型号</w:t>
            </w:r>
          </w:p>
        </w:tc>
        <w:tc>
          <w:tcPr>
            <w:tcW w:w="1217" w:type="dxa"/>
            <w:vAlign w:val="center"/>
          </w:tcPr>
          <w:p w14:paraId="15E612F2">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介质</w:t>
            </w:r>
          </w:p>
        </w:tc>
        <w:tc>
          <w:tcPr>
            <w:tcW w:w="1057" w:type="dxa"/>
            <w:vAlign w:val="center"/>
          </w:tcPr>
          <w:p w14:paraId="7E56C97D">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量程</w:t>
            </w:r>
          </w:p>
        </w:tc>
        <w:tc>
          <w:tcPr>
            <w:tcW w:w="880" w:type="dxa"/>
            <w:vAlign w:val="center"/>
          </w:tcPr>
          <w:p w14:paraId="294C2B45">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精度</w:t>
            </w:r>
          </w:p>
        </w:tc>
        <w:tc>
          <w:tcPr>
            <w:tcW w:w="1570" w:type="dxa"/>
            <w:vAlign w:val="center"/>
          </w:tcPr>
          <w:p w14:paraId="726BFF2E">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传感器生产商及型号</w:t>
            </w:r>
          </w:p>
        </w:tc>
        <w:tc>
          <w:tcPr>
            <w:tcW w:w="1365" w:type="dxa"/>
            <w:vAlign w:val="center"/>
          </w:tcPr>
          <w:p w14:paraId="05CD81DE">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其他配置</w:t>
            </w:r>
          </w:p>
        </w:tc>
      </w:tr>
      <w:tr w14:paraId="16D5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7" w:type="dxa"/>
            <w:vAlign w:val="center"/>
          </w:tcPr>
          <w:p w14:paraId="0BA06BD4">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c>
          <w:tcPr>
            <w:tcW w:w="1217" w:type="dxa"/>
            <w:vAlign w:val="center"/>
          </w:tcPr>
          <w:p w14:paraId="68200A26">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7924BE08">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5F6F6362">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057" w:type="dxa"/>
            <w:vAlign w:val="center"/>
          </w:tcPr>
          <w:p w14:paraId="1867BEF0">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880" w:type="dxa"/>
            <w:vAlign w:val="center"/>
          </w:tcPr>
          <w:p w14:paraId="35C718D6">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570" w:type="dxa"/>
            <w:vAlign w:val="center"/>
          </w:tcPr>
          <w:p w14:paraId="18B24C88">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365" w:type="dxa"/>
            <w:vAlign w:val="center"/>
          </w:tcPr>
          <w:p w14:paraId="323283F9">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r>
      <w:tr w14:paraId="3F91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7" w:type="dxa"/>
            <w:vAlign w:val="center"/>
          </w:tcPr>
          <w:p w14:paraId="4F685F11">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w:t>
            </w:r>
          </w:p>
        </w:tc>
        <w:tc>
          <w:tcPr>
            <w:tcW w:w="1217" w:type="dxa"/>
            <w:vAlign w:val="center"/>
          </w:tcPr>
          <w:p w14:paraId="2CBAD1D5">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284B5F95">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67579A5B">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057" w:type="dxa"/>
            <w:vAlign w:val="center"/>
          </w:tcPr>
          <w:p w14:paraId="7ABD335F">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880" w:type="dxa"/>
            <w:vAlign w:val="center"/>
          </w:tcPr>
          <w:p w14:paraId="3110B007">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570" w:type="dxa"/>
            <w:vAlign w:val="center"/>
          </w:tcPr>
          <w:p w14:paraId="57ACB594">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365" w:type="dxa"/>
            <w:vAlign w:val="center"/>
          </w:tcPr>
          <w:p w14:paraId="720B0ECE">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r>
      <w:tr w14:paraId="6006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7" w:type="dxa"/>
            <w:vAlign w:val="center"/>
          </w:tcPr>
          <w:p w14:paraId="1C41680A">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w:t>
            </w:r>
          </w:p>
        </w:tc>
        <w:tc>
          <w:tcPr>
            <w:tcW w:w="1217" w:type="dxa"/>
            <w:vAlign w:val="center"/>
          </w:tcPr>
          <w:p w14:paraId="59EA8999">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05769975">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0CD5A370">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057" w:type="dxa"/>
            <w:vAlign w:val="center"/>
          </w:tcPr>
          <w:p w14:paraId="3678C0D4">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880" w:type="dxa"/>
            <w:vAlign w:val="center"/>
          </w:tcPr>
          <w:p w14:paraId="410A8820">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570" w:type="dxa"/>
            <w:vAlign w:val="center"/>
          </w:tcPr>
          <w:p w14:paraId="59C1DA43">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365" w:type="dxa"/>
            <w:vAlign w:val="center"/>
          </w:tcPr>
          <w:p w14:paraId="5765298E">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r>
      <w:tr w14:paraId="20F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7" w:type="dxa"/>
            <w:vAlign w:val="center"/>
          </w:tcPr>
          <w:p w14:paraId="202D2510">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1217" w:type="dxa"/>
            <w:vAlign w:val="center"/>
          </w:tcPr>
          <w:p w14:paraId="7CA7A1BB">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69CBAAB8">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217" w:type="dxa"/>
            <w:vAlign w:val="center"/>
          </w:tcPr>
          <w:p w14:paraId="64B5372E">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057" w:type="dxa"/>
            <w:vAlign w:val="center"/>
          </w:tcPr>
          <w:p w14:paraId="23A57AAB">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880" w:type="dxa"/>
            <w:vAlign w:val="center"/>
          </w:tcPr>
          <w:p w14:paraId="3D788D4E">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570" w:type="dxa"/>
            <w:vAlign w:val="center"/>
          </w:tcPr>
          <w:p w14:paraId="7E4787B8">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c>
          <w:tcPr>
            <w:tcW w:w="1365" w:type="dxa"/>
            <w:vAlign w:val="center"/>
          </w:tcPr>
          <w:p w14:paraId="77E002BA">
            <w:pPr>
              <w:widowControl w:val="0"/>
              <w:numPr>
                <w:numId w:val="0"/>
              </w:numPr>
              <w:kinsoku/>
              <w:overflowPunct/>
              <w:topLinePunct w:val="0"/>
              <w:bidi w:val="0"/>
              <w:ind w:right="0" w:rightChars="0"/>
              <w:jc w:val="center"/>
              <w:rPr>
                <w:rFonts w:hint="default" w:ascii="宋体" w:hAnsi="宋体" w:cs="宋体"/>
                <w:color w:val="auto"/>
                <w:sz w:val="21"/>
                <w:szCs w:val="21"/>
                <w:vertAlign w:val="baseline"/>
                <w:lang w:val="en-US" w:eastAsia="zh-CN"/>
              </w:rPr>
            </w:pPr>
          </w:p>
        </w:tc>
      </w:tr>
      <w:tr w14:paraId="5676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7" w:type="dxa"/>
            <w:vAlign w:val="center"/>
          </w:tcPr>
          <w:p w14:paraId="2A2F2786">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r>
              <w:rPr>
                <w:rFonts w:hint="eastAsia" w:ascii="宋体" w:hAnsi="宋体" w:cs="宋体"/>
                <w:color w:val="auto"/>
                <w:sz w:val="24"/>
                <w:vertAlign w:val="baseline"/>
                <w:lang w:val="en-US" w:eastAsia="zh-CN"/>
              </w:rPr>
              <w:t>...</w:t>
            </w:r>
          </w:p>
        </w:tc>
        <w:tc>
          <w:tcPr>
            <w:tcW w:w="1217" w:type="dxa"/>
            <w:vAlign w:val="center"/>
          </w:tcPr>
          <w:p w14:paraId="2E10CC5D">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c>
          <w:tcPr>
            <w:tcW w:w="1217" w:type="dxa"/>
            <w:vAlign w:val="center"/>
          </w:tcPr>
          <w:p w14:paraId="7BC37052">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c>
          <w:tcPr>
            <w:tcW w:w="1217" w:type="dxa"/>
            <w:vAlign w:val="center"/>
          </w:tcPr>
          <w:p w14:paraId="6B8094EC">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c>
          <w:tcPr>
            <w:tcW w:w="1057" w:type="dxa"/>
            <w:vAlign w:val="center"/>
          </w:tcPr>
          <w:p w14:paraId="0A6FC8FF">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c>
          <w:tcPr>
            <w:tcW w:w="880" w:type="dxa"/>
            <w:vAlign w:val="center"/>
          </w:tcPr>
          <w:p w14:paraId="02DDC64D">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c>
          <w:tcPr>
            <w:tcW w:w="1570" w:type="dxa"/>
            <w:vAlign w:val="center"/>
          </w:tcPr>
          <w:p w14:paraId="6431D443">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c>
          <w:tcPr>
            <w:tcW w:w="1365" w:type="dxa"/>
            <w:vAlign w:val="center"/>
          </w:tcPr>
          <w:p w14:paraId="35C64DA2">
            <w:pPr>
              <w:widowControl w:val="0"/>
              <w:numPr>
                <w:numId w:val="0"/>
              </w:numPr>
              <w:kinsoku/>
              <w:overflowPunct/>
              <w:topLinePunct w:val="0"/>
              <w:bidi w:val="0"/>
              <w:ind w:right="0" w:rightChars="0"/>
              <w:jc w:val="center"/>
              <w:rPr>
                <w:rFonts w:hint="default" w:ascii="宋体" w:hAnsi="宋体" w:cs="宋体"/>
                <w:color w:val="auto"/>
                <w:sz w:val="24"/>
                <w:vertAlign w:val="baseline"/>
                <w:lang w:val="en-US" w:eastAsia="zh-CN"/>
              </w:rPr>
            </w:pPr>
          </w:p>
        </w:tc>
      </w:tr>
    </w:tbl>
    <w:p w14:paraId="7426D43F">
      <w:pPr>
        <w:widowControl w:val="0"/>
        <w:numPr>
          <w:numId w:val="0"/>
        </w:numPr>
        <w:kinsoku/>
        <w:overflowPunct/>
        <w:topLinePunct w:val="0"/>
        <w:bidi w:val="0"/>
        <w:ind w:right="0" w:rightChars="0"/>
        <w:jc w:val="both"/>
        <w:rPr>
          <w:rFonts w:hint="default"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bookmarkStart w:id="6" w:name="_GoBack"/>
      <w:bookmarkEnd w:id="6"/>
    </w:p>
    <w:p w14:paraId="3612B39D">
      <w:pPr>
        <w:kinsoku/>
        <w:overflowPunct/>
        <w:topLinePunct w:val="0"/>
        <w:bidi w:val="0"/>
        <w:ind w:left="0" w:leftChars="0" w:right="0" w:rightChars="0" w:firstLine="562" w:firstLineChars="200"/>
        <w:jc w:val="both"/>
        <w:rPr>
          <w:rFonts w:ascii="宋体" w:hAnsi="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四</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C095B9">
      <w:pPr>
        <w:shd w:val="clear" w:color="auto" w:fill="auto"/>
        <w:spacing w:line="360" w:lineRule="auto"/>
        <w:rPr>
          <w:rFonts w:hint="eastAsia"/>
          <w:color w:val="auto"/>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4.已第三方检定结果作为标的物验收合格依据。费用由买方承担。</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07E8F973"/>
    <w:multiLevelType w:val="singleLevel"/>
    <w:tmpl w:val="07E8F973"/>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uiPriority w:val="0"/>
    <w:rPr>
      <w:rFonts w:hint="eastAsia" w:ascii="宋体" w:hAnsi="宋体" w:eastAsia="宋体" w:cs="宋体"/>
      <w:color w:val="FF0000"/>
      <w:sz w:val="18"/>
      <w:szCs w:val="18"/>
      <w:u w:val="none"/>
    </w:rPr>
  </w:style>
  <w:style w:type="character" w:customStyle="1" w:styleId="53">
    <w:name w:val="font31"/>
    <w:basedOn w:val="18"/>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1784</Words>
  <Characters>1939</Characters>
  <Lines>16</Lines>
  <Paragraphs>4</Paragraphs>
  <TotalTime>4</TotalTime>
  <ScaleCrop>false</ScaleCrop>
  <LinksUpToDate>false</LinksUpToDate>
  <CharactersWithSpaces>2801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2025-10-13T03:18:30Z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