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eastAsia="宋体" w:cs="宋体"/>
          <w:b/>
          <w:bCs/>
          <w:color w:val="FF0000"/>
          <w:sz w:val="48"/>
          <w:szCs w:val="48"/>
          <w:highlight w:val="none"/>
          <w:lang w:val="en-US" w:eastAsia="zh-CN"/>
        </w:rPr>
        <w:t>海鲜、冻品采购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6"/>
        <w:rPr>
          <w:rFonts w:hint="eastAsia" w:asciiTheme="minorEastAsia" w:hAnsiTheme="minorEastAsia" w:eastAsiaTheme="minorEastAsia"/>
          <w:b/>
          <w:kern w:val="0"/>
          <w:sz w:val="72"/>
          <w:szCs w:val="72"/>
          <w:highlight w:val="none"/>
        </w:rPr>
      </w:pPr>
    </w:p>
    <w:p w14:paraId="33D068A5">
      <w:pPr>
        <w:pStyle w:val="13"/>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3"/>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6"/>
        <w:ind w:firstLine="3213" w:firstLineChars="1000"/>
        <w:jc w:val="both"/>
        <w:rPr>
          <w:rFonts w:hint="eastAsia"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6</w:t>
      </w:r>
    </w:p>
    <w:p w14:paraId="2C00F39B">
      <w:pPr>
        <w:pStyle w:val="6"/>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9</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15</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海鲜、冻品</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7C1395D1">
      <w:pPr>
        <w:pStyle w:val="6"/>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6</w:t>
      </w:r>
      <w:r>
        <w:rPr>
          <w:rFonts w:hint="eastAsia" w:ascii="黑体" w:hAnsi="黑体" w:eastAsia="黑体" w:cs="宋体"/>
          <w:b/>
          <w:color w:val="FF0000"/>
          <w:kern w:val="0"/>
          <w:sz w:val="32"/>
          <w:szCs w:val="32"/>
          <w:lang w:val="en-US" w:eastAsia="zh-CN"/>
        </w:rPr>
        <w:t>）</w:t>
      </w:r>
    </w:p>
    <w:p w14:paraId="23CFBEF3">
      <w:pPr>
        <w:keepNext w:val="0"/>
        <w:keepLines w:val="0"/>
        <w:pageBreakBefore w:val="0"/>
        <w:kinsoku/>
        <w:wordWrap/>
        <w:overflowPunct/>
        <w:topLinePunct w:val="0"/>
        <w:autoSpaceDE/>
        <w:autoSpaceDN/>
        <w:bidi w:val="0"/>
        <w:spacing w:line="360" w:lineRule="auto"/>
        <w:rPr>
          <w:rFonts w:hint="eastAsia" w:ascii="楷体" w:hAnsi="楷体" w:eastAsia="楷体" w:cs="楷体"/>
          <w:b/>
          <w:sz w:val="28"/>
          <w:szCs w:val="28"/>
        </w:rPr>
      </w:pPr>
      <w:r>
        <w:rPr>
          <w:rFonts w:hint="eastAsia" w:ascii="楷体" w:hAnsi="楷体" w:eastAsia="楷体" w:cs="楷体"/>
          <w:b/>
          <w:sz w:val="28"/>
          <w:szCs w:val="28"/>
        </w:rPr>
        <w:t>各单位：</w:t>
      </w:r>
    </w:p>
    <w:p w14:paraId="7A46ECDF">
      <w:pPr>
        <w:keepNext w:val="0"/>
        <w:keepLines w:val="0"/>
        <w:pageBreakBefore w:val="0"/>
        <w:kinsoku/>
        <w:wordWrap/>
        <w:overflowPunct/>
        <w:topLinePunct w:val="0"/>
        <w:autoSpaceDE/>
        <w:autoSpaceDN/>
        <w:bidi w:val="0"/>
        <w:spacing w:line="360" w:lineRule="auto"/>
        <w:ind w:firstLine="560" w:firstLineChars="200"/>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由四川宏达金桥大酒店有限公司决定，因酒店正常经营需要采购海鲜、冻品，</w:t>
      </w:r>
      <w:r>
        <w:rPr>
          <w:rFonts w:hint="eastAsia" w:ascii="楷体" w:hAnsi="楷体" w:eastAsia="楷体" w:cs="楷体"/>
          <w:kern w:val="0"/>
          <w:sz w:val="28"/>
          <w:szCs w:val="28"/>
        </w:rPr>
        <w:t>本着“公开、公平、公正”的原则，现</w:t>
      </w:r>
      <w:r>
        <w:rPr>
          <w:rFonts w:hint="eastAsia" w:ascii="楷体" w:hAnsi="楷体" w:eastAsia="楷体" w:cs="楷体"/>
          <w:kern w:val="0"/>
          <w:sz w:val="28"/>
          <w:szCs w:val="28"/>
          <w:lang w:val="en-US" w:eastAsia="zh-CN"/>
        </w:rPr>
        <w:t>对海鲜、冻品</w:t>
      </w:r>
      <w:r>
        <w:rPr>
          <w:rFonts w:hint="eastAsia" w:ascii="楷体" w:hAnsi="楷体" w:eastAsia="楷体" w:cs="楷体"/>
          <w:kern w:val="0"/>
          <w:sz w:val="28"/>
          <w:szCs w:val="28"/>
        </w:rPr>
        <w:t>进行</w:t>
      </w:r>
      <w:r>
        <w:rPr>
          <w:rFonts w:hint="eastAsia" w:ascii="楷体" w:hAnsi="楷体" w:eastAsia="楷体" w:cs="楷体"/>
          <w:kern w:val="0"/>
          <w:sz w:val="28"/>
          <w:szCs w:val="28"/>
          <w:lang w:val="en-US" w:eastAsia="zh-CN"/>
        </w:rPr>
        <w:t>公开比选</w:t>
      </w:r>
      <w:r>
        <w:rPr>
          <w:rFonts w:hint="eastAsia" w:ascii="楷体" w:hAnsi="楷体" w:eastAsia="楷体" w:cs="楷体"/>
          <w:kern w:val="0"/>
          <w:sz w:val="28"/>
          <w:szCs w:val="28"/>
        </w:rPr>
        <w:t>。欢迎贵公司前来报价，现将相关事项公告如下：</w:t>
      </w:r>
    </w:p>
    <w:p w14:paraId="3C4DF528">
      <w:pPr>
        <w:keepNext w:val="0"/>
        <w:keepLines w:val="0"/>
        <w:pageBreakBefore w:val="0"/>
        <w:numPr>
          <w:ilvl w:val="0"/>
          <w:numId w:val="1"/>
        </w:numPr>
        <w:kinsoku/>
        <w:wordWrap/>
        <w:overflowPunct/>
        <w:topLinePunct w:val="0"/>
        <w:autoSpaceDE/>
        <w:autoSpaceDN/>
        <w:bidi w:val="0"/>
        <w:spacing w:line="360" w:lineRule="auto"/>
        <w:rPr>
          <w:rFonts w:hint="eastAsia" w:ascii="楷体" w:hAnsi="楷体" w:eastAsia="楷体" w:cs="楷体"/>
          <w:kern w:val="0"/>
          <w:sz w:val="28"/>
          <w:szCs w:val="28"/>
          <w:lang w:val="en-US" w:eastAsia="zh-CN"/>
        </w:rPr>
      </w:pPr>
      <w:r>
        <w:rPr>
          <w:rFonts w:hint="eastAsia" w:ascii="楷体" w:hAnsi="楷体" w:eastAsia="楷体" w:cs="楷体"/>
          <w:kern w:val="0"/>
          <w:sz w:val="28"/>
          <w:szCs w:val="28"/>
        </w:rPr>
        <w:t>标的物：</w:t>
      </w:r>
      <w:r>
        <w:rPr>
          <w:rFonts w:hint="eastAsia" w:ascii="楷体" w:hAnsi="楷体" w:eastAsia="楷体" w:cs="楷体"/>
          <w:kern w:val="0"/>
          <w:sz w:val="28"/>
          <w:szCs w:val="28"/>
          <w:lang w:val="en-US" w:eastAsia="zh-CN"/>
        </w:rPr>
        <w:t>海鲜、冻品类</w:t>
      </w:r>
    </w:p>
    <w:p w14:paraId="3189E225">
      <w:pPr>
        <w:keepNext w:val="0"/>
        <w:keepLines w:val="0"/>
        <w:pageBreakBefore w:val="0"/>
        <w:numPr>
          <w:ilvl w:val="0"/>
          <w:numId w:val="0"/>
        </w:numPr>
        <w:kinsoku/>
        <w:wordWrap/>
        <w:overflowPunct/>
        <w:topLinePunct w:val="0"/>
        <w:autoSpaceDE/>
        <w:autoSpaceDN/>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二、比选人：四川宏达</w:t>
      </w:r>
      <w:r>
        <w:rPr>
          <w:rFonts w:hint="eastAsia" w:ascii="楷体" w:hAnsi="楷体" w:eastAsia="楷体" w:cs="楷体"/>
          <w:kern w:val="0"/>
          <w:sz w:val="28"/>
          <w:szCs w:val="28"/>
          <w:lang w:val="en-US" w:eastAsia="zh-CN"/>
        </w:rPr>
        <w:t>金桥大酒店</w:t>
      </w:r>
      <w:r>
        <w:rPr>
          <w:rFonts w:hint="eastAsia" w:ascii="楷体" w:hAnsi="楷体" w:eastAsia="楷体" w:cs="楷体"/>
          <w:kern w:val="0"/>
          <w:sz w:val="28"/>
          <w:szCs w:val="28"/>
        </w:rPr>
        <w:t xml:space="preserve">有限公司  </w:t>
      </w:r>
    </w:p>
    <w:p w14:paraId="67EB3B3D">
      <w:pPr>
        <w:keepNext w:val="0"/>
        <w:keepLines w:val="0"/>
        <w:pageBreakBefore w:val="0"/>
        <w:kinsoku/>
        <w:wordWrap/>
        <w:overflowPunct/>
        <w:topLinePunct w:val="0"/>
        <w:autoSpaceDE/>
        <w:autoSpaceDN/>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三、具体内容及要求：</w:t>
      </w:r>
    </w:p>
    <w:p w14:paraId="78BA9BEF">
      <w:pPr>
        <w:pStyle w:val="14"/>
        <w:keepNext w:val="0"/>
        <w:keepLines w:val="0"/>
        <w:pageBreakBefore w:val="0"/>
        <w:kinsoku/>
        <w:wordWrap/>
        <w:overflowPunct/>
        <w:topLinePunct w:val="0"/>
        <w:autoSpaceDE/>
        <w:autoSpaceDN/>
        <w:bidi w:val="0"/>
        <w:spacing w:before="0" w:beforeAutospacing="0" w:after="0" w:afterAutospacing="0" w:line="360" w:lineRule="auto"/>
        <w:rPr>
          <w:rFonts w:hint="eastAsia" w:ascii="楷体" w:hAnsi="楷体" w:eastAsia="楷体" w:cs="楷体"/>
          <w:sz w:val="28"/>
          <w:szCs w:val="28"/>
        </w:rPr>
      </w:pPr>
      <w:r>
        <w:rPr>
          <w:rFonts w:hint="eastAsia" w:ascii="楷体" w:hAnsi="楷体" w:eastAsia="楷体" w:cs="楷体"/>
          <w:sz w:val="28"/>
          <w:szCs w:val="28"/>
          <w:lang w:val="en-US" w:eastAsia="zh-CN"/>
        </w:rPr>
        <w:t>A、</w:t>
      </w:r>
      <w:r>
        <w:rPr>
          <w:rFonts w:hint="eastAsia" w:ascii="楷体" w:hAnsi="楷体" w:eastAsia="楷体" w:cs="楷体"/>
          <w:sz w:val="28"/>
          <w:szCs w:val="28"/>
        </w:rPr>
        <w:t>标的物</w:t>
      </w:r>
      <w:r>
        <w:rPr>
          <w:rFonts w:hint="eastAsia" w:ascii="楷体" w:hAnsi="楷体" w:eastAsia="楷体" w:cs="楷体"/>
          <w:sz w:val="28"/>
          <w:szCs w:val="28"/>
          <w:lang w:val="en-US" w:eastAsia="zh-CN"/>
        </w:rPr>
        <w:t>简介</w:t>
      </w:r>
      <w:r>
        <w:rPr>
          <w:rFonts w:hint="eastAsia" w:ascii="楷体" w:hAnsi="楷体" w:eastAsia="楷体" w:cs="楷体"/>
          <w:sz w:val="28"/>
          <w:szCs w:val="28"/>
        </w:rPr>
        <w:t>及</w:t>
      </w:r>
      <w:r>
        <w:rPr>
          <w:rFonts w:hint="eastAsia" w:ascii="楷体" w:hAnsi="楷体" w:eastAsia="楷体" w:cs="楷体"/>
          <w:sz w:val="28"/>
          <w:szCs w:val="28"/>
          <w:lang w:val="en-US" w:eastAsia="zh-CN"/>
        </w:rPr>
        <w:t>项目</w:t>
      </w:r>
      <w:r>
        <w:rPr>
          <w:rFonts w:hint="eastAsia" w:ascii="楷体" w:hAnsi="楷体" w:eastAsia="楷体" w:cs="楷体"/>
          <w:sz w:val="28"/>
          <w:szCs w:val="28"/>
        </w:rPr>
        <w:t>要求：</w:t>
      </w:r>
    </w:p>
    <w:p w14:paraId="438CC69B">
      <w:pPr>
        <w:keepNext w:val="0"/>
        <w:keepLines w:val="0"/>
        <w:pageBreakBefore w:val="0"/>
        <w:kinsoku/>
        <w:wordWrap/>
        <w:overflowPunct/>
        <w:topLinePunct w:val="0"/>
        <w:autoSpaceDE/>
        <w:autoSpaceDN/>
        <w:bidi w:val="0"/>
        <w:spacing w:line="360" w:lineRule="auto"/>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标的物情况</w:t>
      </w:r>
    </w:p>
    <w:tbl>
      <w:tblPr>
        <w:tblStyle w:val="18"/>
        <w:tblW w:w="9240"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1755"/>
        <w:gridCol w:w="2190"/>
        <w:gridCol w:w="3240"/>
      </w:tblGrid>
      <w:tr w14:paraId="1318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2055" w:type="dxa"/>
            <w:noWrap/>
            <w:vAlign w:val="center"/>
          </w:tcPr>
          <w:p w14:paraId="631E4B05">
            <w:pPr>
              <w:keepNext w:val="0"/>
              <w:keepLines w:val="0"/>
              <w:pageBreakBefore w:val="0"/>
              <w:kinsoku/>
              <w:wordWrap/>
              <w:overflowPunct/>
              <w:topLinePunct w:val="0"/>
              <w:autoSpaceDE/>
              <w:autoSpaceDN/>
              <w:bidi w:val="0"/>
              <w:snapToGrid w:val="0"/>
              <w:spacing w:line="240" w:lineRule="auto"/>
              <w:jc w:val="center"/>
              <w:rPr>
                <w:rFonts w:hint="eastAsia" w:ascii="楷体" w:hAnsi="楷体" w:eastAsia="楷体" w:cs="楷体"/>
                <w:sz w:val="28"/>
                <w:szCs w:val="28"/>
              </w:rPr>
            </w:pPr>
            <w:r>
              <w:rPr>
                <w:rFonts w:hint="eastAsia" w:ascii="楷体" w:hAnsi="楷体" w:eastAsia="楷体" w:cs="楷体"/>
                <w:sz w:val="28"/>
                <w:szCs w:val="28"/>
                <w:lang w:val="en-US" w:eastAsia="zh-CN"/>
              </w:rPr>
              <w:t>材料</w:t>
            </w:r>
            <w:r>
              <w:rPr>
                <w:rFonts w:hint="eastAsia" w:ascii="楷体" w:hAnsi="楷体" w:eastAsia="楷体" w:cs="楷体"/>
                <w:sz w:val="28"/>
                <w:szCs w:val="28"/>
              </w:rPr>
              <w:t>名称</w:t>
            </w:r>
          </w:p>
        </w:tc>
        <w:tc>
          <w:tcPr>
            <w:tcW w:w="1755" w:type="dxa"/>
            <w:noWrap/>
            <w:vAlign w:val="center"/>
          </w:tcPr>
          <w:p w14:paraId="0CA8AC4C">
            <w:pPr>
              <w:keepNext w:val="0"/>
              <w:keepLines w:val="0"/>
              <w:pageBreakBefore w:val="0"/>
              <w:kinsoku/>
              <w:wordWrap/>
              <w:overflowPunct/>
              <w:topLinePunct w:val="0"/>
              <w:autoSpaceDE/>
              <w:autoSpaceDN/>
              <w:bidi w:val="0"/>
              <w:snapToGrid w:val="0"/>
              <w:spacing w:line="24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采购时间</w:t>
            </w:r>
          </w:p>
        </w:tc>
        <w:tc>
          <w:tcPr>
            <w:tcW w:w="2190" w:type="dxa"/>
            <w:noWrap/>
            <w:vAlign w:val="center"/>
          </w:tcPr>
          <w:p w14:paraId="4FB3899D">
            <w:pPr>
              <w:keepNext w:val="0"/>
              <w:keepLines w:val="0"/>
              <w:pageBreakBefore w:val="0"/>
              <w:kinsoku/>
              <w:wordWrap/>
              <w:overflowPunct/>
              <w:topLinePunct w:val="0"/>
              <w:autoSpaceDE/>
              <w:autoSpaceDN/>
              <w:bidi w:val="0"/>
              <w:snapToGrid w:val="0"/>
              <w:spacing w:line="24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预估金额</w:t>
            </w:r>
          </w:p>
        </w:tc>
        <w:tc>
          <w:tcPr>
            <w:tcW w:w="3240" w:type="dxa"/>
            <w:noWrap/>
            <w:vAlign w:val="center"/>
          </w:tcPr>
          <w:p w14:paraId="5FE96D60">
            <w:pPr>
              <w:keepNext w:val="0"/>
              <w:keepLines w:val="0"/>
              <w:pageBreakBefore w:val="0"/>
              <w:kinsoku/>
              <w:wordWrap/>
              <w:overflowPunct/>
              <w:topLinePunct w:val="0"/>
              <w:autoSpaceDE/>
              <w:autoSpaceDN/>
              <w:bidi w:val="0"/>
              <w:snapToGrid w:val="0"/>
              <w:spacing w:line="24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备注</w:t>
            </w:r>
          </w:p>
        </w:tc>
      </w:tr>
      <w:tr w14:paraId="0EA4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trPr>
        <w:tc>
          <w:tcPr>
            <w:tcW w:w="2055" w:type="dxa"/>
            <w:noWrap/>
            <w:vAlign w:val="center"/>
          </w:tcPr>
          <w:p w14:paraId="7827D2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海鲜、冻品类</w:t>
            </w:r>
          </w:p>
        </w:tc>
        <w:tc>
          <w:tcPr>
            <w:tcW w:w="1755" w:type="dxa"/>
            <w:noWrap/>
            <w:vAlign w:val="center"/>
          </w:tcPr>
          <w:p w14:paraId="3AEEAD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采购期限1年</w:t>
            </w:r>
          </w:p>
        </w:tc>
        <w:tc>
          <w:tcPr>
            <w:tcW w:w="2190" w:type="dxa"/>
            <w:noWrap/>
            <w:vAlign w:val="center"/>
          </w:tcPr>
          <w:p w14:paraId="1B964F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大约240万/年</w:t>
            </w:r>
          </w:p>
        </w:tc>
        <w:tc>
          <w:tcPr>
            <w:tcW w:w="3240" w:type="dxa"/>
            <w:noWrap/>
            <w:vAlign w:val="center"/>
          </w:tcPr>
          <w:p w14:paraId="3497987B">
            <w:pPr>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both"/>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color w:val="auto"/>
                <w:sz w:val="28"/>
                <w:szCs w:val="28"/>
                <w:highlight w:val="none"/>
                <w:lang w:val="en-US" w:eastAsia="zh-CN"/>
              </w:rPr>
              <w:t>海鲜（含活海鲜及海鲜制品）、冷冻食品（含腌腊制品、水发制品）等</w:t>
            </w:r>
          </w:p>
        </w:tc>
      </w:tr>
    </w:tbl>
    <w:p w14:paraId="1B0A084D">
      <w:pPr>
        <w:keepNext w:val="0"/>
        <w:keepLines w:val="0"/>
        <w:pageBreakBefore w:val="0"/>
        <w:kinsoku/>
        <w:wordWrap/>
        <w:overflowPunct/>
        <w:topLinePunct w:val="0"/>
        <w:autoSpaceDE/>
        <w:autoSpaceDN/>
        <w:bidi w:val="0"/>
        <w:spacing w:line="360" w:lineRule="auto"/>
        <w:rPr>
          <w:rFonts w:hint="eastAsia" w:ascii="楷体" w:hAnsi="楷体" w:eastAsia="楷体" w:cs="楷体"/>
          <w:sz w:val="28"/>
          <w:szCs w:val="28"/>
          <w:lang w:val="en-US"/>
        </w:rPr>
      </w:pPr>
      <w:r>
        <w:rPr>
          <w:rFonts w:hint="eastAsia" w:ascii="楷体" w:hAnsi="楷体" w:eastAsia="楷体" w:cs="楷体"/>
          <w:sz w:val="28"/>
          <w:szCs w:val="28"/>
        </w:rPr>
        <w:t>备注：</w:t>
      </w:r>
      <w:r>
        <w:rPr>
          <w:rFonts w:hint="eastAsia" w:ascii="楷体" w:hAnsi="楷体" w:eastAsia="楷体" w:cs="楷体"/>
          <w:sz w:val="28"/>
          <w:szCs w:val="28"/>
          <w:lang w:val="en-US" w:eastAsia="zh-CN"/>
        </w:rPr>
        <w:t>该项目物资需求方分批次进行采购，每批次采购数量以实际经营需要确定。</w:t>
      </w:r>
    </w:p>
    <w:p w14:paraId="1B354135">
      <w:pPr>
        <w:keepNext w:val="0"/>
        <w:keepLines w:val="0"/>
        <w:pageBreakBefore w:val="0"/>
        <w:kinsoku/>
        <w:wordWrap/>
        <w:overflowPunct/>
        <w:topLinePunct w:val="0"/>
        <w:autoSpaceDE/>
        <w:autoSpaceDN/>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B、项目</w:t>
      </w:r>
      <w:r>
        <w:rPr>
          <w:rFonts w:hint="eastAsia" w:ascii="楷体" w:hAnsi="楷体" w:eastAsia="楷体" w:cs="楷体"/>
          <w:sz w:val="28"/>
          <w:szCs w:val="28"/>
        </w:rPr>
        <w:t>要求：</w:t>
      </w:r>
    </w:p>
    <w:p w14:paraId="37B7E3C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kern w:val="2"/>
          <w:sz w:val="28"/>
          <w:szCs w:val="28"/>
          <w:lang w:val="en-US" w:eastAsia="zh-CN" w:bidi="ar-SA"/>
        </w:rPr>
        <w:t>（一）、</w:t>
      </w:r>
      <w:r>
        <w:rPr>
          <w:rFonts w:hint="eastAsia" w:ascii="楷体" w:hAnsi="楷体" w:eastAsia="楷体" w:cs="楷体"/>
          <w:b w:val="0"/>
          <w:bCs w:val="0"/>
          <w:color w:val="auto"/>
          <w:sz w:val="28"/>
          <w:szCs w:val="28"/>
          <w:highlight w:val="none"/>
        </w:rPr>
        <w:t>质量要求：</w:t>
      </w:r>
    </w:p>
    <w:p w14:paraId="3E80DD7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所供食材应符合</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人的质量要求，如有质量问题或不符合相关要求的无条件退货或换货，如出现三次以上质量不达标的情况，或出现三次以上供货不及时导致餐</w:t>
      </w:r>
      <w:r>
        <w:rPr>
          <w:rFonts w:hint="eastAsia" w:ascii="楷体" w:hAnsi="楷体" w:eastAsia="楷体" w:cs="楷体"/>
          <w:color w:val="auto"/>
          <w:sz w:val="28"/>
          <w:szCs w:val="28"/>
          <w:highlight w:val="none"/>
          <w:lang w:val="en-US" w:eastAsia="zh-CN"/>
        </w:rPr>
        <w:t>食</w:t>
      </w:r>
      <w:r>
        <w:rPr>
          <w:rFonts w:hint="eastAsia" w:ascii="楷体" w:hAnsi="楷体" w:eastAsia="楷体" w:cs="楷体"/>
          <w:color w:val="auto"/>
          <w:sz w:val="28"/>
          <w:szCs w:val="28"/>
          <w:highlight w:val="none"/>
        </w:rPr>
        <w:t>无法按时提供的情况，</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人有权解除合同；所供食材须符合《中华人民共和国食品安全法》和国家、省、市、行业最新标准要求。</w:t>
      </w:r>
    </w:p>
    <w:p w14:paraId="3571CDCF">
      <w:pPr>
        <w:keepNext w:val="0"/>
        <w:keepLines w:val="0"/>
        <w:pageBreakBefore w:val="0"/>
        <w:kinsoku/>
        <w:wordWrap/>
        <w:overflowPunct/>
        <w:topLinePunct w:val="0"/>
        <w:autoSpaceDE/>
        <w:autoSpaceDN/>
        <w:bidi w:val="0"/>
        <w:adjustRightInd w:val="0"/>
        <w:snapToGrid w:val="0"/>
        <w:spacing w:line="360" w:lineRule="auto"/>
        <w:ind w:firstLine="840" w:firstLineChars="3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不能有腐败变质、油脂酸败、霉变、生虫、污秽不洁、混有异物或者其他感官性状异常，对人体健康有害；</w:t>
      </w:r>
    </w:p>
    <w:p w14:paraId="76624377">
      <w:pPr>
        <w:keepNext w:val="0"/>
        <w:keepLines w:val="0"/>
        <w:pageBreakBefore w:val="0"/>
        <w:kinsoku/>
        <w:wordWrap/>
        <w:overflowPunct/>
        <w:topLinePunct w:val="0"/>
        <w:autoSpaceDE/>
        <w:autoSpaceDN/>
        <w:bidi w:val="0"/>
        <w:adjustRightInd w:val="0"/>
        <w:snapToGrid w:val="0"/>
        <w:spacing w:line="360" w:lineRule="auto"/>
        <w:ind w:firstLine="840" w:firstLineChars="3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不能含有毒、有害物质或者被有害物质污染，对人体健康有害；</w:t>
      </w:r>
    </w:p>
    <w:p w14:paraId="230DF47C">
      <w:pPr>
        <w:keepNext w:val="0"/>
        <w:keepLines w:val="0"/>
        <w:pageBreakBefore w:val="0"/>
        <w:kinsoku/>
        <w:wordWrap/>
        <w:overflowPunct/>
        <w:topLinePunct w:val="0"/>
        <w:autoSpaceDE/>
        <w:autoSpaceDN/>
        <w:bidi w:val="0"/>
        <w:adjustRightInd w:val="0"/>
        <w:snapToGrid w:val="0"/>
        <w:spacing w:line="360" w:lineRule="auto"/>
        <w:ind w:firstLine="840" w:firstLineChars="3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不能含有致病性寄生虫、微生物或者微生物含量超过国家限定标准；</w:t>
      </w:r>
    </w:p>
    <w:p w14:paraId="00CC045D">
      <w:pPr>
        <w:keepNext w:val="0"/>
        <w:keepLines w:val="0"/>
        <w:pageBreakBefore w:val="0"/>
        <w:kinsoku/>
        <w:wordWrap/>
        <w:overflowPunct/>
        <w:topLinePunct w:val="0"/>
        <w:autoSpaceDE/>
        <w:autoSpaceDN/>
        <w:bidi w:val="0"/>
        <w:adjustRightInd w:val="0"/>
        <w:snapToGrid w:val="0"/>
        <w:spacing w:line="360" w:lineRule="auto"/>
        <w:ind w:firstLine="840" w:firstLineChars="3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不能有掺假、掺杂、伪造，影响营养、卫生；</w:t>
      </w:r>
    </w:p>
    <w:p w14:paraId="0F7AEC24">
      <w:pPr>
        <w:keepNext w:val="0"/>
        <w:keepLines w:val="0"/>
        <w:pageBreakBefore w:val="0"/>
        <w:widowControl/>
        <w:shd w:val="clear" w:color="auto" w:fill="FFFFFF"/>
        <w:kinsoku/>
        <w:wordWrap/>
        <w:overflowPunct/>
        <w:topLinePunct w:val="0"/>
        <w:autoSpaceDE/>
        <w:autoSpaceDN/>
        <w:bidi w:val="0"/>
        <w:snapToGrid w:val="0"/>
        <w:spacing w:line="360" w:lineRule="auto"/>
        <w:ind w:firstLine="840" w:firstLineChars="300"/>
        <w:jc w:val="both"/>
        <w:outlineLvl w:val="9"/>
        <w:rPr>
          <w:rFonts w:hint="eastAsia" w:ascii="楷体" w:hAnsi="楷体" w:eastAsia="楷体" w:cs="楷体"/>
          <w:color w:val="auto"/>
          <w:sz w:val="28"/>
          <w:szCs w:val="28"/>
          <w:highlight w:val="none"/>
        </w:rPr>
      </w:pPr>
      <w:bookmarkStart w:id="0" w:name="_Toc11896"/>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不能用非食品原料加工，加入非食品用化学物质或者将非食品当作食品；</w:t>
      </w:r>
      <w:bookmarkEnd w:id="0"/>
    </w:p>
    <w:p w14:paraId="6D691C51">
      <w:pPr>
        <w:keepNext w:val="0"/>
        <w:keepLines w:val="0"/>
        <w:pageBreakBefore w:val="0"/>
        <w:widowControl/>
        <w:shd w:val="clear" w:color="auto" w:fill="FFFFFF"/>
        <w:kinsoku/>
        <w:wordWrap/>
        <w:overflowPunct/>
        <w:topLinePunct w:val="0"/>
        <w:autoSpaceDE/>
        <w:autoSpaceDN/>
        <w:bidi w:val="0"/>
        <w:snapToGrid w:val="0"/>
        <w:spacing w:line="360" w:lineRule="auto"/>
        <w:ind w:firstLine="840" w:firstLineChars="300"/>
        <w:jc w:val="both"/>
        <w:outlineLvl w:val="9"/>
        <w:rPr>
          <w:rFonts w:hint="eastAsia" w:ascii="楷体" w:hAnsi="楷体" w:eastAsia="楷体" w:cs="楷体"/>
          <w:color w:val="auto"/>
          <w:sz w:val="28"/>
          <w:szCs w:val="28"/>
          <w:highlight w:val="none"/>
          <w:lang w:val="en-US" w:eastAsia="zh-CN"/>
        </w:rPr>
      </w:pPr>
      <w:bookmarkStart w:id="1" w:name="_Toc20387"/>
      <w:r>
        <w:rPr>
          <w:rFonts w:hint="eastAsia" w:ascii="楷体" w:hAnsi="楷体" w:eastAsia="楷体" w:cs="楷体"/>
          <w:color w:val="auto"/>
          <w:sz w:val="28"/>
          <w:szCs w:val="28"/>
          <w:highlight w:val="none"/>
          <w:lang w:val="en-US" w:eastAsia="zh-CN"/>
        </w:rPr>
        <w:t>6、外观：体表完整，无伤残、畸形；色泽自然，无异常斑点或褪色。</w:t>
      </w:r>
      <w:bookmarkEnd w:id="1"/>
    </w:p>
    <w:p w14:paraId="7F192A6B">
      <w:pPr>
        <w:keepNext w:val="0"/>
        <w:keepLines w:val="0"/>
        <w:pageBreakBefore w:val="0"/>
        <w:widowControl/>
        <w:shd w:val="clear" w:color="auto" w:fill="FFFFFF"/>
        <w:kinsoku/>
        <w:wordWrap/>
        <w:overflowPunct/>
        <w:topLinePunct w:val="0"/>
        <w:autoSpaceDE/>
        <w:autoSpaceDN/>
        <w:bidi w:val="0"/>
        <w:snapToGrid w:val="0"/>
        <w:spacing w:line="360" w:lineRule="auto"/>
        <w:ind w:firstLine="1400" w:firstLineChars="500"/>
        <w:jc w:val="both"/>
        <w:outlineLvl w:val="9"/>
        <w:rPr>
          <w:rFonts w:hint="eastAsia" w:ascii="楷体" w:hAnsi="楷体" w:eastAsia="楷体" w:cs="楷体"/>
          <w:color w:val="auto"/>
          <w:sz w:val="28"/>
          <w:szCs w:val="28"/>
          <w:highlight w:val="none"/>
          <w:lang w:val="en-US" w:eastAsia="zh-CN"/>
        </w:rPr>
      </w:pPr>
      <w:bookmarkStart w:id="2" w:name="_Toc3362"/>
      <w:r>
        <w:rPr>
          <w:rFonts w:hint="eastAsia" w:ascii="楷体" w:hAnsi="楷体" w:eastAsia="楷体" w:cs="楷体"/>
          <w:color w:val="auto"/>
          <w:sz w:val="28"/>
          <w:szCs w:val="28"/>
          <w:highlight w:val="none"/>
          <w:lang w:val="en-US" w:eastAsia="zh-CN"/>
        </w:rPr>
        <w:t>活力：反应灵敏，鳃盖张合正常（鱼类）；贝类紧闭或触碰后闭合。</w:t>
      </w:r>
      <w:bookmarkEnd w:id="2"/>
    </w:p>
    <w:p w14:paraId="59EE230E">
      <w:pPr>
        <w:keepNext w:val="0"/>
        <w:keepLines w:val="0"/>
        <w:pageBreakBefore w:val="0"/>
        <w:widowControl/>
        <w:shd w:val="clear" w:color="auto" w:fill="FFFFFF"/>
        <w:kinsoku/>
        <w:wordWrap/>
        <w:overflowPunct/>
        <w:topLinePunct w:val="0"/>
        <w:autoSpaceDE/>
        <w:autoSpaceDN/>
        <w:bidi w:val="0"/>
        <w:snapToGrid w:val="0"/>
        <w:spacing w:line="360" w:lineRule="auto"/>
        <w:ind w:firstLine="1400" w:firstLineChars="500"/>
        <w:jc w:val="both"/>
        <w:outlineLvl w:val="9"/>
        <w:rPr>
          <w:rFonts w:hint="eastAsia" w:ascii="楷体" w:hAnsi="楷体" w:eastAsia="楷体" w:cs="楷体"/>
          <w:color w:val="auto"/>
          <w:sz w:val="28"/>
          <w:szCs w:val="28"/>
          <w:highlight w:val="none"/>
          <w:lang w:val="en-US" w:eastAsia="zh-CN"/>
        </w:rPr>
      </w:pPr>
      <w:bookmarkStart w:id="3" w:name="_Toc9042"/>
      <w:r>
        <w:rPr>
          <w:rFonts w:hint="eastAsia" w:ascii="楷体" w:hAnsi="楷体" w:eastAsia="楷体" w:cs="楷体"/>
          <w:color w:val="auto"/>
          <w:sz w:val="28"/>
          <w:szCs w:val="28"/>
          <w:highlight w:val="none"/>
          <w:lang w:val="en-US" w:eastAsia="zh-CN"/>
        </w:rPr>
        <w:t>气味：具海鲜固有腥味，无腐臭、酸败等异味。</w:t>
      </w:r>
      <w:bookmarkEnd w:id="3"/>
    </w:p>
    <w:p w14:paraId="4B27589F">
      <w:pPr>
        <w:keepNext w:val="0"/>
        <w:keepLines w:val="0"/>
        <w:pageBreakBefore w:val="0"/>
        <w:widowControl/>
        <w:shd w:val="clear" w:color="auto" w:fill="FFFFFF"/>
        <w:kinsoku/>
        <w:wordWrap/>
        <w:overflowPunct/>
        <w:topLinePunct w:val="0"/>
        <w:autoSpaceDE/>
        <w:autoSpaceDN/>
        <w:bidi w:val="0"/>
        <w:snapToGrid w:val="0"/>
        <w:spacing w:line="360" w:lineRule="auto"/>
        <w:ind w:firstLine="840" w:firstLineChars="300"/>
        <w:jc w:val="both"/>
        <w:outlineLvl w:val="9"/>
        <w:rPr>
          <w:rFonts w:hint="eastAsia" w:ascii="楷体" w:hAnsi="楷体" w:eastAsia="楷体" w:cs="楷体"/>
          <w:color w:val="auto"/>
          <w:sz w:val="28"/>
          <w:szCs w:val="28"/>
          <w:highlight w:val="none"/>
          <w:lang w:val="en-US" w:eastAsia="zh-CN"/>
        </w:rPr>
      </w:pPr>
      <w:bookmarkStart w:id="4" w:name="_Toc8105"/>
      <w:r>
        <w:rPr>
          <w:rFonts w:hint="eastAsia" w:ascii="楷体" w:hAnsi="楷体" w:eastAsia="楷体" w:cs="楷体"/>
          <w:color w:val="auto"/>
          <w:sz w:val="28"/>
          <w:szCs w:val="28"/>
          <w:highlight w:val="none"/>
          <w:lang w:val="en-US" w:eastAsia="zh-CN"/>
        </w:rPr>
        <w:t>7、冷冻/冰鲜类</w:t>
      </w:r>
      <w:bookmarkEnd w:id="4"/>
    </w:p>
    <w:p w14:paraId="10F06293">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5" w:name="_Toc11553"/>
      <w:r>
        <w:rPr>
          <w:rFonts w:hint="eastAsia" w:ascii="楷体" w:hAnsi="楷体" w:eastAsia="楷体" w:cs="楷体"/>
          <w:color w:val="auto"/>
          <w:sz w:val="28"/>
          <w:szCs w:val="28"/>
          <w:highlight w:val="none"/>
          <w:lang w:val="en-US" w:eastAsia="zh-CN"/>
        </w:rPr>
        <w:t>冰衣（冷冻品）：冰衣均匀，无干耗或开裂，冰衣重量占比≤20%。</w:t>
      </w:r>
      <w:bookmarkEnd w:id="5"/>
    </w:p>
    <w:p w14:paraId="37DA665D">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6" w:name="_Toc32688"/>
      <w:r>
        <w:rPr>
          <w:rFonts w:hint="eastAsia" w:ascii="楷体" w:hAnsi="楷体" w:eastAsia="楷体" w:cs="楷体"/>
          <w:color w:val="auto"/>
          <w:sz w:val="28"/>
          <w:szCs w:val="28"/>
          <w:highlight w:val="none"/>
          <w:lang w:val="en-US" w:eastAsia="zh-CN"/>
        </w:rPr>
        <w:t>解冻后：肌肉弹性好，无汁液流失或松散现象。</w:t>
      </w:r>
      <w:bookmarkEnd w:id="6"/>
    </w:p>
    <w:p w14:paraId="221FB455">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7" w:name="_Toc20430"/>
      <w:r>
        <w:rPr>
          <w:rFonts w:hint="eastAsia" w:ascii="楷体" w:hAnsi="楷体" w:eastAsia="楷体" w:cs="楷体"/>
          <w:color w:val="auto"/>
          <w:sz w:val="28"/>
          <w:szCs w:val="28"/>
          <w:highlight w:val="none"/>
          <w:lang w:val="en-US" w:eastAsia="zh-CN"/>
        </w:rPr>
        <w:t>色泽：符合品种自然颜色，无发黄、发黑等变质迹象。</w:t>
      </w:r>
      <w:bookmarkEnd w:id="7"/>
    </w:p>
    <w:p w14:paraId="450327A6">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8" w:name="_Toc7679"/>
      <w:r>
        <w:rPr>
          <w:rFonts w:hint="eastAsia" w:ascii="楷体" w:hAnsi="楷体" w:eastAsia="楷体" w:cs="楷体"/>
          <w:color w:val="auto"/>
          <w:sz w:val="28"/>
          <w:szCs w:val="28"/>
          <w:highlight w:val="none"/>
          <w:lang w:val="en-US" w:eastAsia="zh-CN"/>
        </w:rPr>
        <w:t>干制类（如干贝、虾皮）</w:t>
      </w:r>
      <w:bookmarkEnd w:id="8"/>
    </w:p>
    <w:p w14:paraId="45343867">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9" w:name="_Toc30207"/>
      <w:r>
        <w:rPr>
          <w:rFonts w:hint="eastAsia" w:ascii="楷体" w:hAnsi="楷体" w:eastAsia="楷体" w:cs="楷体"/>
          <w:color w:val="auto"/>
          <w:sz w:val="28"/>
          <w:szCs w:val="28"/>
          <w:highlight w:val="none"/>
          <w:lang w:val="en-US" w:eastAsia="zh-CN"/>
        </w:rPr>
        <w:t>水分含量≤15%，无霉变、虫蛀，盐分符合标注标准。</w:t>
      </w:r>
      <w:bookmarkEnd w:id="9"/>
    </w:p>
    <w:p w14:paraId="3DA76D17">
      <w:pPr>
        <w:keepNext w:val="0"/>
        <w:keepLines w:val="0"/>
        <w:pageBreakBefore w:val="0"/>
        <w:widowControl/>
        <w:shd w:val="clear" w:color="auto" w:fill="FFFFFF"/>
        <w:kinsoku/>
        <w:wordWrap/>
        <w:overflowPunct/>
        <w:topLinePunct w:val="0"/>
        <w:autoSpaceDE/>
        <w:autoSpaceDN/>
        <w:bidi w:val="0"/>
        <w:snapToGrid w:val="0"/>
        <w:spacing w:line="360" w:lineRule="auto"/>
        <w:ind w:firstLine="840" w:firstLineChars="300"/>
        <w:jc w:val="both"/>
        <w:outlineLvl w:val="9"/>
        <w:rPr>
          <w:rFonts w:hint="eastAsia" w:ascii="楷体" w:hAnsi="楷体" w:eastAsia="楷体" w:cs="楷体"/>
          <w:color w:val="auto"/>
          <w:sz w:val="28"/>
          <w:szCs w:val="28"/>
          <w:highlight w:val="none"/>
          <w:lang w:val="en-US" w:eastAsia="zh-CN"/>
        </w:rPr>
      </w:pPr>
      <w:bookmarkStart w:id="10" w:name="_Toc27575"/>
      <w:r>
        <w:rPr>
          <w:rFonts w:hint="eastAsia" w:ascii="楷体" w:hAnsi="楷体" w:eastAsia="楷体" w:cs="楷体"/>
          <w:color w:val="auto"/>
          <w:sz w:val="28"/>
          <w:szCs w:val="28"/>
          <w:highlight w:val="none"/>
          <w:lang w:val="en-US" w:eastAsia="zh-CN"/>
        </w:rPr>
        <w:t>8、理化及安全指标</w:t>
      </w:r>
      <w:bookmarkEnd w:id="10"/>
    </w:p>
    <w:p w14:paraId="03ED745D">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11" w:name="_Toc277"/>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理化标准</w:t>
      </w:r>
      <w:bookmarkEnd w:id="11"/>
    </w:p>
    <w:p w14:paraId="4003592B">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12" w:name="_Toc20054"/>
      <w:r>
        <w:rPr>
          <w:rFonts w:hint="eastAsia" w:ascii="楷体" w:hAnsi="楷体" w:eastAsia="楷体" w:cs="楷体"/>
          <w:color w:val="auto"/>
          <w:sz w:val="28"/>
          <w:szCs w:val="28"/>
          <w:highlight w:val="none"/>
          <w:lang w:val="en-US" w:eastAsia="zh-CN"/>
        </w:rPr>
        <w:t>挥发性盐基氮（TVB-N）≤30mg/100g（鱼类）、≤15mg/100g（甲壳类）。</w:t>
      </w:r>
      <w:bookmarkEnd w:id="12"/>
    </w:p>
    <w:p w14:paraId="611852DE">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13" w:name="_Toc11191"/>
      <w:r>
        <w:rPr>
          <w:rFonts w:hint="eastAsia" w:ascii="楷体" w:hAnsi="楷体" w:eastAsia="楷体" w:cs="楷体"/>
          <w:color w:val="auto"/>
          <w:sz w:val="28"/>
          <w:szCs w:val="28"/>
          <w:highlight w:val="none"/>
          <w:lang w:val="en-US" w:eastAsia="zh-CN"/>
        </w:rPr>
        <w:t>组胺≤100mg/kg（鲭鱼、金枪鱼等红肉鱼类）。</w:t>
      </w:r>
      <w:bookmarkEnd w:id="13"/>
    </w:p>
    <w:p w14:paraId="2EA5CF51">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14" w:name="_Toc15514"/>
      <w:r>
        <w:rPr>
          <w:rFonts w:hint="eastAsia" w:ascii="楷体" w:hAnsi="楷体" w:eastAsia="楷体" w:cs="楷体"/>
          <w:color w:val="auto"/>
          <w:sz w:val="28"/>
          <w:szCs w:val="28"/>
          <w:highlight w:val="none"/>
          <w:lang w:val="en-US" w:eastAsia="zh-CN"/>
        </w:rPr>
        <w:t>重金属限量：铅≤0.5mg/kg，镉≤0.1mg/kg（贝类≤2.0mg/kg），汞≤0.5mg/kg。</w:t>
      </w:r>
      <w:bookmarkEnd w:id="14"/>
    </w:p>
    <w:p w14:paraId="0247A64F">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15" w:name="_Toc25998"/>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微生物限量</w:t>
      </w:r>
      <w:bookmarkEnd w:id="15"/>
    </w:p>
    <w:p w14:paraId="1077CF5C">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16" w:name="_Toc5064"/>
      <w:r>
        <w:rPr>
          <w:rFonts w:hint="eastAsia" w:ascii="楷体" w:hAnsi="楷体" w:eastAsia="楷体" w:cs="楷体"/>
          <w:color w:val="auto"/>
          <w:sz w:val="28"/>
          <w:szCs w:val="28"/>
          <w:highlight w:val="none"/>
          <w:lang w:val="en-US" w:eastAsia="zh-CN"/>
        </w:rPr>
        <w:t>菌落总数≤5×10⁵ CFU/g，大肠菌群≤MPN/100g，致病菌（沙门氏菌、金黄色葡萄球菌等）不得检出。</w:t>
      </w:r>
      <w:bookmarkEnd w:id="16"/>
    </w:p>
    <w:p w14:paraId="10AE40CF">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17" w:name="_Toc6666"/>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药物残留</w:t>
      </w:r>
      <w:bookmarkEnd w:id="17"/>
    </w:p>
    <w:p w14:paraId="376CB9F0">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18" w:name="_Toc28643"/>
      <w:r>
        <w:rPr>
          <w:rFonts w:hint="eastAsia" w:ascii="楷体" w:hAnsi="楷体" w:eastAsia="楷体" w:cs="楷体"/>
          <w:color w:val="auto"/>
          <w:sz w:val="28"/>
          <w:szCs w:val="28"/>
          <w:highlight w:val="none"/>
          <w:lang w:val="en-US" w:eastAsia="zh-CN"/>
        </w:rPr>
        <w:t>孔雀石绿、硝基呋喃类、氯霉素等禁用药物不得检出。</w:t>
      </w:r>
      <w:bookmarkEnd w:id="18"/>
    </w:p>
    <w:p w14:paraId="341CDFDA">
      <w:pPr>
        <w:keepNext w:val="0"/>
        <w:keepLines w:val="0"/>
        <w:pageBreakBefore w:val="0"/>
        <w:widowControl/>
        <w:shd w:val="clear" w:color="auto" w:fill="FFFFFF"/>
        <w:kinsoku/>
        <w:wordWrap/>
        <w:overflowPunct/>
        <w:topLinePunct w:val="0"/>
        <w:autoSpaceDE/>
        <w:autoSpaceDN/>
        <w:bidi w:val="0"/>
        <w:snapToGrid w:val="0"/>
        <w:spacing w:line="360" w:lineRule="auto"/>
        <w:ind w:firstLine="560" w:firstLineChars="200"/>
        <w:jc w:val="both"/>
        <w:outlineLvl w:val="9"/>
        <w:rPr>
          <w:rFonts w:hint="eastAsia" w:ascii="楷体" w:hAnsi="楷体" w:eastAsia="楷体" w:cs="楷体"/>
          <w:color w:val="auto"/>
          <w:sz w:val="28"/>
          <w:szCs w:val="28"/>
          <w:highlight w:val="none"/>
          <w:lang w:val="en-US" w:eastAsia="zh-CN"/>
        </w:rPr>
      </w:pPr>
      <w:bookmarkStart w:id="19" w:name="_Toc8746"/>
      <w:r>
        <w:rPr>
          <w:rFonts w:hint="eastAsia" w:ascii="楷体" w:hAnsi="楷体" w:eastAsia="楷体" w:cs="楷体"/>
          <w:color w:val="auto"/>
          <w:sz w:val="28"/>
          <w:szCs w:val="28"/>
          <w:highlight w:val="none"/>
          <w:lang w:val="en-US" w:eastAsia="zh-CN"/>
        </w:rPr>
        <w:t>抗生素残留符合国家《食品中兽药最大残留限量》（GB 31650）。</w:t>
      </w:r>
      <w:bookmarkEnd w:id="19"/>
    </w:p>
    <w:p w14:paraId="2BEB78FB">
      <w:pPr>
        <w:keepNext w:val="0"/>
        <w:keepLines w:val="0"/>
        <w:pageBreakBefore w:val="0"/>
        <w:kinsoku/>
        <w:wordWrap/>
        <w:overflowPunct/>
        <w:topLinePunct w:val="0"/>
        <w:autoSpaceDE/>
        <w:autoSpaceDN/>
        <w:bidi w:val="0"/>
        <w:adjustRightInd w:val="0"/>
        <w:snapToGrid w:val="0"/>
        <w:spacing w:line="360" w:lineRule="auto"/>
        <w:ind w:firstLine="562" w:firstLineChars="200"/>
        <w:outlineLvl w:val="9"/>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lang w:val="en-US" w:eastAsia="zh-CN"/>
        </w:rPr>
        <w:t>（二）</w:t>
      </w:r>
      <w:r>
        <w:rPr>
          <w:rFonts w:hint="eastAsia" w:ascii="楷体" w:hAnsi="楷体" w:eastAsia="楷体" w:cs="楷体"/>
          <w:b/>
          <w:bCs/>
          <w:color w:val="auto"/>
          <w:sz w:val="28"/>
          <w:szCs w:val="28"/>
          <w:highlight w:val="none"/>
        </w:rPr>
        <w:t>、技术服务要求：</w:t>
      </w:r>
    </w:p>
    <w:p w14:paraId="208908F1">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1、留样及检验（测）</w:t>
      </w:r>
    </w:p>
    <w:p w14:paraId="5EE82208">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人须对每批次配送食材的原（辅）材料进行留样，每个</w:t>
      </w:r>
      <w:r>
        <w:rPr>
          <w:rFonts w:hint="eastAsia" w:ascii="楷体" w:hAnsi="楷体" w:eastAsia="楷体" w:cs="楷体"/>
          <w:color w:val="auto"/>
          <w:sz w:val="28"/>
          <w:szCs w:val="28"/>
          <w:highlight w:val="none"/>
          <w:lang w:val="en-US" w:eastAsia="zh-CN"/>
        </w:rPr>
        <w:t>海鲜</w:t>
      </w:r>
      <w:r>
        <w:rPr>
          <w:rFonts w:hint="eastAsia" w:ascii="楷体" w:hAnsi="楷体" w:eastAsia="楷体" w:cs="楷体"/>
          <w:color w:val="auto"/>
          <w:sz w:val="28"/>
          <w:szCs w:val="28"/>
          <w:highlight w:val="none"/>
        </w:rPr>
        <w:t xml:space="preserve">品种留样不少于300克，留样时间不低于60小时；要对原（辅）材料留样实行台账记录管理，实时登记原（辅）材料留样人、留样内容、留样时间、样品处置方式等。有关记录应保存两年以上。 </w:t>
      </w:r>
    </w:p>
    <w:p w14:paraId="6367232C">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人应无条件接受</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人委托第三方检验机构对配送的原（辅）材料进行留样检验（测）。</w:t>
      </w:r>
    </w:p>
    <w:p w14:paraId="566D92A5">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2、食品安全要求</w:t>
      </w:r>
    </w:p>
    <w:p w14:paraId="2298D19E">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（1）食品安全责任保险</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为保证重大安全责任等事故出现的赔偿，</w:t>
      </w:r>
      <w:r>
        <w:rPr>
          <w:rFonts w:hint="eastAsia" w:ascii="楷体" w:hAnsi="楷体" w:eastAsia="楷体" w:cs="楷体"/>
          <w:color w:val="auto"/>
          <w:sz w:val="28"/>
          <w:szCs w:val="28"/>
          <w:highlight w:val="none"/>
          <w:lang w:val="en-US" w:eastAsia="zh-CN"/>
        </w:rPr>
        <w:t>中选</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须</w:t>
      </w:r>
      <w:r>
        <w:rPr>
          <w:rFonts w:hint="eastAsia" w:ascii="楷体" w:hAnsi="楷体" w:eastAsia="楷体" w:cs="楷体"/>
          <w:color w:val="auto"/>
          <w:sz w:val="28"/>
          <w:szCs w:val="28"/>
          <w:highlight w:val="none"/>
        </w:rPr>
        <w:t>购买不低于单次赔偿金额</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000万元且覆盖本项目供货周期的食品安全责任保险，购买费用由中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人自行承担。</w:t>
      </w:r>
    </w:p>
    <w:p w14:paraId="2EDB6EEB">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人必须完</w:t>
      </w:r>
      <w:r>
        <w:rPr>
          <w:rFonts w:hint="eastAsia" w:ascii="楷体" w:hAnsi="楷体" w:eastAsia="楷体" w:cs="楷体"/>
          <w:color w:val="auto"/>
          <w:sz w:val="28"/>
          <w:szCs w:val="28"/>
          <w:highlight w:val="none"/>
          <w:lang w:val="en-US" w:eastAsia="zh-CN"/>
        </w:rPr>
        <w:t>成</w:t>
      </w:r>
      <w:r>
        <w:rPr>
          <w:rFonts w:hint="eastAsia" w:ascii="楷体" w:hAnsi="楷体" w:eastAsia="楷体" w:cs="楷体"/>
          <w:color w:val="auto"/>
          <w:sz w:val="28"/>
          <w:szCs w:val="28"/>
          <w:highlight w:val="none"/>
        </w:rPr>
        <w:t>投标时承诺购买的食品安全责任保险手续，并提供保单复印件，方能与</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人签订合同。</w:t>
      </w:r>
    </w:p>
    <w:p w14:paraId="1267FD35">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（2）安全责任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如出现食品安全事故及在运输过程中发生的安全事故所造成的损失和应承担的责任由中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人自行负责。</w:t>
      </w:r>
    </w:p>
    <w:p w14:paraId="34EDAB1C">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3、售后服务要求</w:t>
      </w:r>
    </w:p>
    <w:p w14:paraId="6685AE19">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具有完整的应急处理预案和应急处理组织构架，出现问题须在第一时间内派人到现场应急处理。</w:t>
      </w:r>
    </w:p>
    <w:p w14:paraId="2D41CFF9">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（1）保证按时向</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单位提供相应批次货物食材检验报告等证明材料。</w:t>
      </w:r>
    </w:p>
    <w:p w14:paraId="39139613">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（2）保证所供货物食材质量、安全、卫生、无毒、无害，若有国家强制认证要求的，保证提供相应认证证书，保证不出现假冒伪劣产品。</w:t>
      </w:r>
    </w:p>
    <w:p w14:paraId="34AFAAF3">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（3）因质量问题，导致发生的食品安全事故，中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人承担全部经济和法律责任，终止合同并取消配送资格。</w:t>
      </w:r>
    </w:p>
    <w:p w14:paraId="5C1EBD36">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（4）提供质量保证，对破漏损坏或过期变质等产品无条件更换。</w:t>
      </w:r>
    </w:p>
    <w:p w14:paraId="149293F2">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（5）落实工作负责、身体健康人员对口衔接</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人，专人持健康证配送。</w:t>
      </w:r>
    </w:p>
    <w:p w14:paraId="4667B638">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（6）接受相关职能部门抽样检验。</w:t>
      </w:r>
    </w:p>
    <w:p w14:paraId="2BB1C12D">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（7）售后服务响应时间要求：中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人接到</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人产品出现问题的通知后立即作出响应，2小时内到达现场进行处理。</w:t>
      </w:r>
    </w:p>
    <w:p w14:paraId="68C7C870">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（8）货物食材到达</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人指定地点时应完好无损，如有过期、产品内有异物、异味、包装袋破损、生虫、霉变等质量问题或现象，中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人无条件免费负责调换、补齐或赔偿。</w:t>
      </w:r>
    </w:p>
    <w:p w14:paraId="084D4D7F">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（9）在规定时间内完成交货，由</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人指定专人按相关规定进行检查和验收并签字确认。</w:t>
      </w:r>
    </w:p>
    <w:p w14:paraId="05B2CF28">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人提供的食材未达到</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文件规定要求，且对</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人造成损失的或对其场所造成人身安全事故的，由中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人承担一切经济和法律责任，并对</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人和受害人造成的损失进行赔偿。</w:t>
      </w:r>
    </w:p>
    <w:p w14:paraId="728471F4">
      <w:pPr>
        <w:keepNext w:val="0"/>
        <w:keepLines w:val="0"/>
        <w:pageBreakBefore w:val="0"/>
        <w:kinsoku/>
        <w:wordWrap/>
        <w:overflowPunct/>
        <w:topLinePunct w:val="0"/>
        <w:autoSpaceDE/>
        <w:autoSpaceDN/>
        <w:bidi w:val="0"/>
        <w:adjustRightInd w:val="0"/>
        <w:snapToGrid w:val="0"/>
        <w:spacing w:line="360" w:lineRule="auto"/>
        <w:ind w:firstLine="562" w:firstLineChars="200"/>
        <w:outlineLvl w:val="9"/>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（三）</w:t>
      </w:r>
      <w:r>
        <w:rPr>
          <w:rFonts w:hint="eastAsia" w:ascii="楷体" w:hAnsi="楷体" w:eastAsia="楷体" w:cs="楷体"/>
          <w:b/>
          <w:bCs/>
          <w:color w:val="auto"/>
          <w:sz w:val="28"/>
          <w:szCs w:val="28"/>
          <w:highlight w:val="none"/>
        </w:rPr>
        <w:t>、商务要求：</w:t>
      </w:r>
    </w:p>
    <w:p w14:paraId="7DAF9692">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1、配送要求</w:t>
      </w:r>
    </w:p>
    <w:p w14:paraId="61E38106">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（1）配送时间：根据</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人实际情况及要求，每日送至</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人指定地点进行验货→过秤→归位→办理交接手续。具体地点、时间及要求</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人中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后根据</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人具体要求执行。</w:t>
      </w:r>
    </w:p>
    <w:p w14:paraId="0577D158">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2</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人的配送运输工具必须符合卫生安全要求，应具有防雨、防尘、防锈设施，运输作业应防止污染，操作要轻拿轻放不使食品受损伤，杜绝与有毒、有害物品同时装运，且做到熟食品使用符合食品安全标准的包装材料密封包装，防止运输污染，定期对车辆进行清洗、消毒、保洁并按</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人要求提供记录。</w:t>
      </w:r>
    </w:p>
    <w:p w14:paraId="36D55292">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3</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人在配送及运输全过程中出现的任何安全责任由</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人自行负责。</w:t>
      </w:r>
    </w:p>
    <w:p w14:paraId="3D4F56FF">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4</w:t>
      </w:r>
      <w:r>
        <w:rPr>
          <w:rFonts w:hint="eastAsia" w:ascii="楷体" w:hAnsi="楷体" w:eastAsia="楷体" w:cs="楷体"/>
          <w:color w:val="auto"/>
          <w:sz w:val="28"/>
          <w:szCs w:val="28"/>
          <w:highlight w:val="none"/>
        </w:rPr>
        <w:t>）因</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人生产原因随时有零星物资采购，</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人须无条件配送。</w:t>
      </w:r>
    </w:p>
    <w:p w14:paraId="2FCC6CBD">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5</w:t>
      </w:r>
      <w:r>
        <w:rPr>
          <w:rFonts w:hint="eastAsia" w:ascii="楷体" w:hAnsi="楷体" w:eastAsia="楷体" w:cs="楷体"/>
          <w:color w:val="auto"/>
          <w:sz w:val="28"/>
          <w:szCs w:val="28"/>
          <w:highlight w:val="none"/>
        </w:rPr>
        <w:t>）所供食材在到货时应按</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人要求码放整齐，不得凌乱，且使用固定、统一的容器。</w:t>
      </w:r>
    </w:p>
    <w:p w14:paraId="3C97284E">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6</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人在</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人的配送范围内工作的人员与车辆必须遵守</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人的各项规章制度。</w:t>
      </w:r>
    </w:p>
    <w:p w14:paraId="49D407CE">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7</w:t>
      </w:r>
      <w:r>
        <w:rPr>
          <w:rFonts w:hint="eastAsia" w:ascii="楷体" w:hAnsi="楷体" w:eastAsia="楷体" w:cs="楷体"/>
          <w:color w:val="auto"/>
          <w:sz w:val="28"/>
          <w:szCs w:val="28"/>
          <w:highlight w:val="none"/>
        </w:rPr>
        <w:t>）紧急配送要求：在接到</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人紧急食材采购要求时，配送时间需在60分钟内满足。</w:t>
      </w:r>
    </w:p>
    <w:p w14:paraId="2B0E57F0">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8</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比选申请人</w:t>
      </w:r>
      <w:r>
        <w:rPr>
          <w:rFonts w:hint="eastAsia" w:ascii="楷体" w:hAnsi="楷体" w:eastAsia="楷体" w:cs="楷体"/>
          <w:color w:val="auto"/>
          <w:sz w:val="28"/>
          <w:szCs w:val="28"/>
          <w:highlight w:val="none"/>
        </w:rPr>
        <w:t>应在配送次日按照</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人要求，根据</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人验收、确认的收货数量开具中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单位盖章的《送货单》，且应保证数据清晰、正确，包含数量、单价、金额等必要信息，配送人员签字。</w:t>
      </w:r>
    </w:p>
    <w:p w14:paraId="152873E6">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（9）</w:t>
      </w:r>
      <w:r>
        <w:rPr>
          <w:rFonts w:hint="eastAsia" w:ascii="楷体" w:hAnsi="楷体" w:eastAsia="楷体" w:cs="楷体"/>
          <w:color w:val="auto"/>
          <w:sz w:val="28"/>
          <w:szCs w:val="28"/>
          <w:highlight w:val="none"/>
        </w:rPr>
        <w:t>包装</w:t>
      </w:r>
    </w:p>
    <w:p w14:paraId="446DEF67">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鲜活类：充氧包装或保湿运输，防止挤压；冷链产品需-18℃以下保存。</w:t>
      </w:r>
    </w:p>
    <w:p w14:paraId="5A631BA1">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标签：注明品名、净重、生产日期、保质期、储存条件及供应商信息。</w:t>
      </w:r>
    </w:p>
    <w:p w14:paraId="1A0987FC">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lang w:eastAsia="zh-CN"/>
        </w:rPr>
        <w:t>0）</w:t>
      </w:r>
      <w:r>
        <w:rPr>
          <w:rFonts w:hint="eastAsia" w:ascii="楷体" w:hAnsi="楷体" w:eastAsia="楷体" w:cs="楷体"/>
          <w:color w:val="auto"/>
          <w:sz w:val="28"/>
          <w:szCs w:val="28"/>
          <w:highlight w:val="none"/>
        </w:rPr>
        <w:t>运输</w:t>
      </w:r>
    </w:p>
    <w:p w14:paraId="5744E0A0">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冷链全程温度记录：冰鲜品0-4℃，冷冻品≤-18℃，温差波动≤±2℃。</w:t>
      </w:r>
    </w:p>
    <w:p w14:paraId="10738638">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运输车辆需清洁消毒，避免交叉污染。</w:t>
      </w:r>
    </w:p>
    <w:p w14:paraId="3AFD0678">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2、付款方式</w:t>
      </w:r>
    </w:p>
    <w:p w14:paraId="3573D222">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（1）至少一名订单员负责对接</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人日常订单需求，按照</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人要求开具每日送货单、每月验收清单和增值税专用发票</w:t>
      </w:r>
      <w:r>
        <w:rPr>
          <w:rFonts w:hint="eastAsia" w:ascii="楷体" w:hAnsi="楷体" w:eastAsia="楷体" w:cs="楷体"/>
          <w:color w:val="auto"/>
          <w:sz w:val="28"/>
          <w:szCs w:val="28"/>
          <w:highlight w:val="none"/>
          <w:lang w:eastAsia="zh-CN"/>
        </w:rPr>
        <w:t>（提供订单员身份证复印件，履约过程中不更换订单员的承诺）</w:t>
      </w:r>
      <w:r>
        <w:rPr>
          <w:rFonts w:hint="eastAsia" w:ascii="楷体" w:hAnsi="楷体" w:eastAsia="楷体" w:cs="楷体"/>
          <w:color w:val="auto"/>
          <w:sz w:val="28"/>
          <w:szCs w:val="28"/>
          <w:highlight w:val="none"/>
        </w:rPr>
        <w:t>。</w:t>
      </w:r>
    </w:p>
    <w:p w14:paraId="429A43FF">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000000" w:themeColor="text1"/>
          <w:sz w:val="28"/>
          <w:szCs w:val="28"/>
          <w:highlight w:val="none"/>
          <w:u w:val="none"/>
          <w14:textFill>
            <w14:solidFill>
              <w14:schemeClr w14:val="tx1"/>
            </w14:solidFill>
          </w14:textFill>
        </w:rPr>
        <w:t>提供国家税务局监制的正规</w:t>
      </w:r>
      <w:r>
        <w:rPr>
          <w:rFonts w:hint="eastAsia" w:ascii="楷体" w:hAnsi="楷体" w:eastAsia="楷体" w:cs="楷体"/>
          <w:color w:val="000000" w:themeColor="text1"/>
          <w:sz w:val="28"/>
          <w:szCs w:val="28"/>
          <w:highlight w:val="none"/>
          <w:u w:val="none"/>
          <w:lang w:val="en-US" w:eastAsia="zh-CN"/>
          <w14:textFill>
            <w14:solidFill>
              <w14:schemeClr w14:val="tx1"/>
            </w14:solidFill>
          </w14:textFill>
        </w:rPr>
        <w:t xml:space="preserve"> </w:t>
      </w:r>
      <w:r>
        <w:rPr>
          <w:rFonts w:hint="eastAsia" w:ascii="楷体" w:hAnsi="楷体" w:eastAsia="楷体" w:cs="楷体"/>
          <w:b/>
          <w:bCs/>
          <w:color w:val="000000" w:themeColor="text1"/>
          <w:sz w:val="28"/>
          <w:szCs w:val="28"/>
          <w:highlight w:val="none"/>
          <w:u w:val="none"/>
          <w14:textFill>
            <w14:solidFill>
              <w14:schemeClr w14:val="tx1"/>
            </w14:solidFill>
          </w14:textFill>
        </w:rPr>
        <w:t>增值税</w:t>
      </w:r>
      <w:r>
        <w:rPr>
          <w:rFonts w:hint="eastAsia" w:ascii="楷体" w:hAnsi="楷体" w:eastAsia="楷体" w:cs="楷体"/>
          <w:b/>
          <w:bCs/>
          <w:color w:val="000000" w:themeColor="text1"/>
          <w:sz w:val="28"/>
          <w:szCs w:val="28"/>
          <w:highlight w:val="none"/>
          <w:u w:val="none"/>
          <w:lang w:val="en-US" w:eastAsia="zh-CN"/>
          <w14:textFill>
            <w14:solidFill>
              <w14:schemeClr w14:val="tx1"/>
            </w14:solidFill>
          </w14:textFill>
        </w:rPr>
        <w:t>专用</w:t>
      </w:r>
      <w:r>
        <w:rPr>
          <w:rFonts w:hint="eastAsia" w:ascii="楷体" w:hAnsi="楷体" w:eastAsia="楷体" w:cs="楷体"/>
          <w:b/>
          <w:bCs/>
          <w:color w:val="000000" w:themeColor="text1"/>
          <w:sz w:val="28"/>
          <w:szCs w:val="28"/>
          <w:highlight w:val="none"/>
          <w:u w:val="none"/>
          <w14:textFill>
            <w14:solidFill>
              <w14:schemeClr w14:val="tx1"/>
            </w14:solidFill>
          </w14:textFill>
        </w:rPr>
        <w:t>发票</w:t>
      </w:r>
      <w:r>
        <w:rPr>
          <w:rFonts w:hint="eastAsia" w:ascii="楷体" w:hAnsi="楷体" w:eastAsia="楷体" w:cs="楷体"/>
          <w:b/>
          <w:bCs/>
          <w:color w:val="000000" w:themeColor="text1"/>
          <w:sz w:val="28"/>
          <w:szCs w:val="28"/>
          <w:highlight w:val="none"/>
          <w:u w:val="none"/>
          <w:lang w:eastAsia="zh-CN"/>
          <w14:textFill>
            <w14:solidFill>
              <w14:schemeClr w14:val="tx1"/>
            </w14:solidFill>
          </w14:textFill>
        </w:rPr>
        <w:t>（</w:t>
      </w:r>
      <w:r>
        <w:rPr>
          <w:rFonts w:hint="eastAsia" w:ascii="楷体" w:hAnsi="楷体" w:eastAsia="楷体" w:cs="楷体"/>
          <w:b/>
          <w:bCs/>
          <w:color w:val="000000" w:themeColor="text1"/>
          <w:sz w:val="28"/>
          <w:szCs w:val="28"/>
          <w:highlight w:val="none"/>
          <w:u w:val="none"/>
          <w:lang w:val="en-US" w:eastAsia="zh-CN"/>
          <w14:textFill>
            <w14:solidFill>
              <w14:schemeClr w14:val="tx1"/>
            </w14:solidFill>
          </w14:textFill>
        </w:rPr>
        <w:t xml:space="preserve">税率不规定) </w:t>
      </w:r>
      <w:r>
        <w:rPr>
          <w:rFonts w:hint="eastAsia" w:ascii="楷体" w:hAnsi="楷体" w:eastAsia="楷体" w:cs="楷体"/>
          <w:color w:val="000000" w:themeColor="text1"/>
          <w:sz w:val="28"/>
          <w:szCs w:val="28"/>
          <w:highlight w:val="none"/>
          <w14:textFill>
            <w14:solidFill>
              <w14:schemeClr w14:val="tx1"/>
            </w14:solidFill>
          </w14:textFill>
        </w:rPr>
        <w:t>，</w:t>
      </w:r>
      <w:r>
        <w:rPr>
          <w:rFonts w:hint="eastAsia" w:ascii="楷体" w:hAnsi="楷体" w:eastAsia="楷体" w:cs="楷体"/>
          <w:color w:val="000000" w:themeColor="text1"/>
          <w:sz w:val="28"/>
          <w:szCs w:val="28"/>
          <w:highlight w:val="none"/>
          <w:lang w:val="en-US" w:eastAsia="zh-CN"/>
          <w14:textFill>
            <w14:solidFill>
              <w14:schemeClr w14:val="tx1"/>
            </w14:solidFill>
          </w14:textFill>
        </w:rPr>
        <w:t>比选</w:t>
      </w:r>
      <w:r>
        <w:rPr>
          <w:rFonts w:hint="eastAsia" w:ascii="楷体" w:hAnsi="楷体" w:eastAsia="楷体" w:cs="楷体"/>
          <w:color w:val="auto"/>
          <w:sz w:val="28"/>
          <w:szCs w:val="28"/>
          <w:highlight w:val="none"/>
        </w:rPr>
        <w:t>人核对无误后按网银方式支付给</w:t>
      </w:r>
      <w:r>
        <w:rPr>
          <w:rFonts w:hint="eastAsia" w:ascii="楷体" w:hAnsi="楷体" w:eastAsia="楷体" w:cs="楷体"/>
          <w:color w:val="auto"/>
          <w:sz w:val="28"/>
          <w:szCs w:val="28"/>
          <w:highlight w:val="none"/>
          <w:lang w:val="en-US" w:eastAsia="zh-CN"/>
        </w:rPr>
        <w:t>中选</w:t>
      </w:r>
      <w:r>
        <w:rPr>
          <w:rFonts w:hint="eastAsia" w:ascii="楷体" w:hAnsi="楷体" w:eastAsia="楷体" w:cs="楷体"/>
          <w:color w:val="auto"/>
          <w:sz w:val="28"/>
          <w:szCs w:val="28"/>
          <w:highlight w:val="none"/>
          <w:lang w:eastAsia="zh-CN"/>
        </w:rPr>
        <w:t>人</w:t>
      </w:r>
      <w:r>
        <w:rPr>
          <w:rFonts w:hint="eastAsia" w:ascii="楷体" w:hAnsi="楷体" w:eastAsia="楷体" w:cs="楷体"/>
          <w:color w:val="auto"/>
          <w:sz w:val="28"/>
          <w:szCs w:val="28"/>
          <w:highlight w:val="none"/>
        </w:rPr>
        <w:t>。如遇国家税率变动，则按不含税价和国家新税率结算。在未收到</w:t>
      </w:r>
      <w:r>
        <w:rPr>
          <w:rFonts w:hint="eastAsia" w:ascii="楷体" w:hAnsi="楷体" w:eastAsia="楷体" w:cs="楷体"/>
          <w:color w:val="auto"/>
          <w:sz w:val="28"/>
          <w:szCs w:val="28"/>
          <w:highlight w:val="none"/>
          <w:lang w:val="en-US" w:eastAsia="zh-CN"/>
        </w:rPr>
        <w:t>中选</w:t>
      </w:r>
      <w:r>
        <w:rPr>
          <w:rFonts w:hint="eastAsia" w:ascii="楷体" w:hAnsi="楷体" w:eastAsia="楷体" w:cs="楷体"/>
          <w:color w:val="auto"/>
          <w:sz w:val="28"/>
          <w:szCs w:val="28"/>
          <w:highlight w:val="none"/>
          <w:lang w:eastAsia="zh-CN"/>
        </w:rPr>
        <w:t>人</w:t>
      </w:r>
      <w:r>
        <w:rPr>
          <w:rFonts w:hint="eastAsia" w:ascii="楷体" w:hAnsi="楷体" w:eastAsia="楷体" w:cs="楷体"/>
          <w:color w:val="auto"/>
          <w:sz w:val="28"/>
          <w:szCs w:val="28"/>
          <w:highlight w:val="none"/>
        </w:rPr>
        <w:t>开具的符合要求的发票以前，</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人有权拒绝支付，且不承担任何违约责任。</w:t>
      </w:r>
    </w:p>
    <w:p w14:paraId="0DB92BB3">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（3）次月结算上月费用：在每月前10个工作日内，</w:t>
      </w:r>
      <w:r>
        <w:rPr>
          <w:rFonts w:hint="eastAsia" w:ascii="楷体" w:hAnsi="楷体" w:eastAsia="楷体" w:cs="楷体"/>
          <w:color w:val="auto"/>
          <w:sz w:val="28"/>
          <w:szCs w:val="28"/>
          <w:highlight w:val="none"/>
          <w:lang w:val="en-US" w:eastAsia="zh-CN"/>
        </w:rPr>
        <w:t>中选</w:t>
      </w:r>
      <w:r>
        <w:rPr>
          <w:rFonts w:hint="eastAsia" w:ascii="楷体" w:hAnsi="楷体" w:eastAsia="楷体" w:cs="楷体"/>
          <w:color w:val="auto"/>
          <w:sz w:val="28"/>
          <w:szCs w:val="28"/>
          <w:highlight w:val="none"/>
          <w:lang w:eastAsia="zh-CN"/>
        </w:rPr>
        <w:t>人</w:t>
      </w:r>
      <w:r>
        <w:rPr>
          <w:rFonts w:hint="eastAsia" w:ascii="楷体" w:hAnsi="楷体" w:eastAsia="楷体" w:cs="楷体"/>
          <w:color w:val="auto"/>
          <w:sz w:val="28"/>
          <w:szCs w:val="28"/>
          <w:highlight w:val="none"/>
        </w:rPr>
        <w:t>需提交上月食材验收清单和</w:t>
      </w:r>
      <w:r>
        <w:rPr>
          <w:rFonts w:hint="eastAsia" w:ascii="楷体" w:hAnsi="楷体" w:eastAsia="楷体" w:cs="楷体"/>
          <w:color w:val="000000" w:themeColor="text1"/>
          <w:sz w:val="28"/>
          <w:szCs w:val="28"/>
          <w:highlight w:val="none"/>
          <w14:textFill>
            <w14:solidFill>
              <w14:schemeClr w14:val="tx1"/>
            </w14:solidFill>
          </w14:textFill>
        </w:rPr>
        <w:t>增值税</w:t>
      </w:r>
      <w:r>
        <w:rPr>
          <w:rFonts w:hint="eastAsia" w:ascii="楷体" w:hAnsi="楷体" w:eastAsia="楷体" w:cs="楷体"/>
          <w:color w:val="000000" w:themeColor="text1"/>
          <w:sz w:val="28"/>
          <w:szCs w:val="28"/>
          <w:highlight w:val="none"/>
          <w:lang w:val="en-US" w:eastAsia="zh-CN"/>
          <w14:textFill>
            <w14:solidFill>
              <w14:schemeClr w14:val="tx1"/>
            </w14:solidFill>
          </w14:textFill>
        </w:rPr>
        <w:t>专用</w:t>
      </w:r>
      <w:r>
        <w:rPr>
          <w:rFonts w:hint="eastAsia" w:ascii="楷体" w:hAnsi="楷体" w:eastAsia="楷体" w:cs="楷体"/>
          <w:color w:val="000000" w:themeColor="text1"/>
          <w:sz w:val="28"/>
          <w:szCs w:val="28"/>
          <w:highlight w:val="none"/>
          <w14:textFill>
            <w14:solidFill>
              <w14:schemeClr w14:val="tx1"/>
            </w14:solidFill>
          </w14:textFill>
        </w:rPr>
        <w:t>发票</w:t>
      </w:r>
      <w:r>
        <w:rPr>
          <w:rFonts w:hint="eastAsia" w:ascii="楷体" w:hAnsi="楷体" w:eastAsia="楷体" w:cs="楷体"/>
          <w:color w:val="auto"/>
          <w:sz w:val="28"/>
          <w:szCs w:val="28"/>
          <w:highlight w:val="none"/>
        </w:rPr>
        <w:t>，经</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人核实无误后，</w:t>
      </w:r>
      <w:r>
        <w:rPr>
          <w:rFonts w:hint="eastAsia" w:ascii="楷体" w:hAnsi="楷体" w:eastAsia="楷体" w:cs="楷体"/>
          <w:color w:val="000000" w:themeColor="text1"/>
          <w:sz w:val="28"/>
          <w:szCs w:val="28"/>
          <w:highlight w:val="none"/>
          <w:lang w:val="en-US" w:eastAsia="zh-CN"/>
          <w14:textFill>
            <w14:solidFill>
              <w14:schemeClr w14:val="tx1"/>
            </w14:solidFill>
          </w14:textFill>
        </w:rPr>
        <w:t>20个工作日内</w:t>
      </w:r>
      <w:r>
        <w:rPr>
          <w:rFonts w:hint="eastAsia" w:ascii="楷体" w:hAnsi="楷体" w:eastAsia="楷体" w:cs="楷体"/>
          <w:color w:val="000000" w:themeColor="text1"/>
          <w:sz w:val="28"/>
          <w:szCs w:val="28"/>
          <w:highlight w:val="none"/>
          <w14:textFill>
            <w14:solidFill>
              <w14:schemeClr w14:val="tx1"/>
            </w14:solidFill>
          </w14:textFill>
        </w:rPr>
        <w:t>据实结算</w:t>
      </w:r>
      <w:r>
        <w:rPr>
          <w:rFonts w:hint="eastAsia" w:ascii="楷体" w:hAnsi="楷体" w:eastAsia="楷体" w:cs="楷体"/>
          <w:color w:val="auto"/>
          <w:sz w:val="28"/>
          <w:szCs w:val="28"/>
          <w:highlight w:val="none"/>
        </w:rPr>
        <w:t>。</w:t>
      </w:r>
    </w:p>
    <w:p w14:paraId="705423B6">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3、价格执行原则：</w:t>
      </w:r>
    </w:p>
    <w:p w14:paraId="718AFB7E">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default" w:ascii="楷体" w:hAnsi="楷体" w:eastAsia="楷体" w:cs="楷体"/>
          <w:color w:val="FF0000"/>
          <w:sz w:val="28"/>
          <w:szCs w:val="28"/>
          <w:highlight w:val="none"/>
          <w:lang w:val="en-US" w:eastAsia="zh-CN"/>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人和中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人每</w:t>
      </w:r>
      <w:r>
        <w:rPr>
          <w:rFonts w:hint="eastAsia" w:ascii="楷体" w:hAnsi="楷体" w:eastAsia="楷体" w:cs="楷体"/>
          <w:color w:val="auto"/>
          <w:sz w:val="28"/>
          <w:szCs w:val="28"/>
          <w:highlight w:val="none"/>
          <w:lang w:val="en-US" w:eastAsia="zh-CN"/>
        </w:rPr>
        <w:t>15天</w:t>
      </w:r>
      <w:r>
        <w:rPr>
          <w:rFonts w:hint="eastAsia" w:ascii="楷体" w:hAnsi="楷体" w:eastAsia="楷体" w:cs="楷体"/>
          <w:color w:val="auto"/>
          <w:sz w:val="28"/>
          <w:szCs w:val="28"/>
          <w:highlight w:val="none"/>
        </w:rPr>
        <w:t>到市场共同询</w:t>
      </w:r>
      <w:r>
        <w:rPr>
          <w:rFonts w:hint="eastAsia" w:ascii="楷体" w:hAnsi="楷体" w:eastAsia="楷体" w:cs="楷体"/>
          <w:color w:val="auto"/>
          <w:sz w:val="28"/>
          <w:szCs w:val="28"/>
          <w:highlight w:val="none"/>
          <w:lang w:val="en-US" w:eastAsia="zh-CN"/>
        </w:rPr>
        <w:t>当期</w:t>
      </w:r>
      <w:r>
        <w:rPr>
          <w:rFonts w:hint="eastAsia" w:ascii="楷体" w:hAnsi="楷体" w:eastAsia="楷体" w:cs="楷体"/>
          <w:color w:val="auto"/>
          <w:sz w:val="28"/>
          <w:szCs w:val="28"/>
          <w:highlight w:val="none"/>
        </w:rPr>
        <w:t>基准单价（含税价），</w:t>
      </w:r>
      <w:r>
        <w:rPr>
          <w:rFonts w:hint="eastAsia" w:ascii="楷体" w:hAnsi="楷体" w:eastAsia="楷体" w:cs="楷体"/>
          <w:color w:val="000000" w:themeColor="text1"/>
          <w:sz w:val="28"/>
          <w:szCs w:val="28"/>
          <w:highlight w:val="none"/>
          <w14:textFill>
            <w14:solidFill>
              <w14:schemeClr w14:val="tx1"/>
            </w14:solidFill>
          </w14:textFill>
        </w:rPr>
        <w:t>询价地点为</w:t>
      </w:r>
      <w:r>
        <w:rPr>
          <w:rFonts w:hint="eastAsia" w:ascii="楷体" w:hAnsi="楷体" w:eastAsia="楷体" w:cs="楷体"/>
          <w:color w:val="000000" w:themeColor="text1"/>
          <w:sz w:val="28"/>
          <w:szCs w:val="28"/>
          <w:highlight w:val="none"/>
          <w:lang w:val="en-US" w:eastAsia="zh-CN"/>
          <w14:textFill>
            <w14:solidFill>
              <w14:schemeClr w14:val="tx1"/>
            </w14:solidFill>
          </w14:textFill>
        </w:rPr>
        <w:t>成都青石桥海鲜市场及双流白家市场</w:t>
      </w:r>
      <w:r>
        <w:rPr>
          <w:rFonts w:hint="eastAsia" w:ascii="楷体" w:hAnsi="楷体" w:eastAsia="楷体" w:cs="楷体"/>
          <w:color w:val="auto"/>
          <w:sz w:val="28"/>
          <w:szCs w:val="28"/>
          <w:highlight w:val="none"/>
        </w:rPr>
        <w:t>，具体时间、地点由</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人指定。</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lang w:eastAsia="zh-CN"/>
        </w:rPr>
        <w:t>人</w:t>
      </w:r>
      <w:r>
        <w:rPr>
          <w:rFonts w:hint="eastAsia" w:ascii="楷体" w:hAnsi="楷体" w:eastAsia="楷体" w:cs="楷体"/>
          <w:color w:val="auto"/>
          <w:sz w:val="28"/>
          <w:szCs w:val="28"/>
          <w:highlight w:val="none"/>
        </w:rPr>
        <w:t>所供食材质量应与询价时所询食材质量相符合。询价周期内有新食材需要询价可组织补询。</w:t>
      </w:r>
    </w:p>
    <w:p w14:paraId="0F2CA4AE">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（2）基准单价：基准单价以询价当日</w:t>
      </w:r>
      <w:r>
        <w:rPr>
          <w:rFonts w:hint="eastAsia" w:ascii="楷体" w:hAnsi="楷体" w:eastAsia="楷体" w:cs="楷体"/>
          <w:color w:val="auto"/>
          <w:sz w:val="28"/>
          <w:szCs w:val="28"/>
          <w:highlight w:val="none"/>
          <w:lang w:val="en-US" w:eastAsia="zh-CN"/>
        </w:rPr>
        <w:t>两个</w:t>
      </w:r>
      <w:r>
        <w:rPr>
          <w:rFonts w:hint="eastAsia" w:ascii="楷体" w:hAnsi="楷体" w:eastAsia="楷体" w:cs="楷体"/>
          <w:color w:val="auto"/>
          <w:sz w:val="28"/>
          <w:szCs w:val="28"/>
          <w:highlight w:val="none"/>
        </w:rPr>
        <w:t>市场</w:t>
      </w:r>
      <w:r>
        <w:rPr>
          <w:rFonts w:hint="eastAsia" w:ascii="楷体" w:hAnsi="楷体" w:eastAsia="楷体" w:cs="楷体"/>
          <w:color w:val="auto"/>
          <w:sz w:val="28"/>
          <w:szCs w:val="28"/>
          <w:highlight w:val="none"/>
          <w:lang w:val="en-US" w:eastAsia="zh-CN"/>
        </w:rPr>
        <w:t>的加权</w:t>
      </w:r>
      <w:r>
        <w:rPr>
          <w:rFonts w:hint="eastAsia" w:ascii="楷体" w:hAnsi="楷体" w:eastAsia="楷体" w:cs="楷体"/>
          <w:color w:val="auto"/>
          <w:sz w:val="28"/>
          <w:szCs w:val="28"/>
          <w:highlight w:val="none"/>
        </w:rPr>
        <w:t>平均值（含税）为准。</w:t>
      </w:r>
    </w:p>
    <w:p w14:paraId="53998409">
      <w:pPr>
        <w:keepNext w:val="0"/>
        <w:keepLines w:val="0"/>
        <w:pageBreakBefore w:val="0"/>
        <w:kinsoku/>
        <w:wordWrap/>
        <w:overflowPunct/>
        <w:topLinePunct w:val="0"/>
        <w:autoSpaceDE/>
        <w:autoSpaceDN/>
        <w:bidi w:val="0"/>
        <w:adjustRightInd w:val="0"/>
        <w:snapToGrid w:val="0"/>
        <w:spacing w:line="360" w:lineRule="auto"/>
        <w:ind w:firstLine="560" w:firstLineChars="200"/>
        <w:outlineLvl w:val="9"/>
        <w:rPr>
          <w:rFonts w:hint="eastAsia" w:ascii="楷体" w:hAnsi="楷体" w:eastAsia="楷体" w:cs="楷体"/>
          <w:sz w:val="28"/>
          <w:szCs w:val="28"/>
          <w:lang w:val="en-US" w:eastAsia="zh-CN"/>
        </w:rPr>
      </w:pPr>
      <w:r>
        <w:rPr>
          <w:rFonts w:hint="eastAsia" w:ascii="楷体" w:hAnsi="楷体" w:eastAsia="楷体" w:cs="楷体"/>
          <w:color w:val="auto"/>
          <w:sz w:val="28"/>
          <w:szCs w:val="28"/>
          <w:highlight w:val="none"/>
        </w:rPr>
        <w:t>（3）结算单价：按中标折扣率×基准单价执行，询价周期内价格不再调整。如遇国家税率政策调整，以基准单价的不含税价为准，税率按照付款当期国家最新增值税适用税率执行。</w:t>
      </w:r>
    </w:p>
    <w:p w14:paraId="00932954">
      <w:pPr>
        <w:keepNext w:val="0"/>
        <w:keepLines w:val="0"/>
        <w:pageBreakBefore w:val="0"/>
        <w:kinsoku/>
        <w:wordWrap/>
        <w:overflowPunct/>
        <w:topLinePunct w:val="0"/>
        <w:autoSpaceDE/>
        <w:autoSpaceDN/>
        <w:bidi w:val="0"/>
        <w:spacing w:line="360" w:lineRule="auto"/>
        <w:ind w:firstLine="280" w:firstLineChars="100"/>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（四）交货</w:t>
      </w:r>
      <w:r>
        <w:rPr>
          <w:rFonts w:hint="eastAsia" w:ascii="楷体" w:hAnsi="楷体" w:eastAsia="楷体" w:cs="楷体"/>
          <w:kern w:val="0"/>
          <w:sz w:val="28"/>
          <w:szCs w:val="28"/>
        </w:rPr>
        <w:t>地点：</w:t>
      </w:r>
      <w:r>
        <w:rPr>
          <w:rFonts w:hint="eastAsia" w:ascii="楷体" w:hAnsi="楷体" w:eastAsia="楷体" w:cs="楷体"/>
          <w:color w:val="auto"/>
          <w:sz w:val="28"/>
          <w:szCs w:val="28"/>
          <w:highlight w:val="none"/>
          <w:lang w:eastAsia="zh-CN"/>
        </w:rPr>
        <w:t>什邡市方亭镇亭江东路233号（</w:t>
      </w:r>
      <w:r>
        <w:rPr>
          <w:rFonts w:hint="eastAsia" w:ascii="楷体" w:hAnsi="楷体" w:eastAsia="楷体" w:cs="楷体"/>
          <w:kern w:val="0"/>
          <w:sz w:val="28"/>
          <w:szCs w:val="28"/>
        </w:rPr>
        <w:t>四川宏达</w:t>
      </w:r>
      <w:r>
        <w:rPr>
          <w:rFonts w:hint="eastAsia" w:ascii="楷体" w:hAnsi="楷体" w:eastAsia="楷体" w:cs="楷体"/>
          <w:kern w:val="0"/>
          <w:sz w:val="28"/>
          <w:szCs w:val="28"/>
          <w:lang w:val="en-US" w:eastAsia="zh-CN"/>
        </w:rPr>
        <w:t>金桥大酒店食品仓库）</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什邡市方亭街道青雀路宏达新城，</w:t>
      </w:r>
      <w:r>
        <w:rPr>
          <w:rFonts w:hint="eastAsia" w:ascii="楷体" w:hAnsi="楷体" w:eastAsia="楷体" w:cs="楷体"/>
          <w:color w:val="auto"/>
          <w:sz w:val="28"/>
          <w:szCs w:val="28"/>
          <w:highlight w:val="none"/>
          <w:lang w:eastAsia="zh-CN"/>
        </w:rPr>
        <w:t>共两个配送点。</w:t>
      </w:r>
    </w:p>
    <w:p w14:paraId="65D426B4">
      <w:pPr>
        <w:keepNext w:val="0"/>
        <w:keepLines w:val="0"/>
        <w:pageBreakBefore w:val="0"/>
        <w:kinsoku/>
        <w:wordWrap/>
        <w:overflowPunct/>
        <w:topLinePunct w:val="0"/>
        <w:autoSpaceDE/>
        <w:autoSpaceDN/>
        <w:bidi w:val="0"/>
        <w:spacing w:line="360" w:lineRule="auto"/>
        <w:ind w:firstLine="280" w:firstLineChars="100"/>
        <w:rPr>
          <w:rFonts w:hint="eastAsia" w:ascii="楷体" w:hAnsi="楷体" w:eastAsia="楷体" w:cs="楷体"/>
          <w:kern w:val="0"/>
          <w:sz w:val="28"/>
          <w:szCs w:val="28"/>
        </w:rPr>
      </w:pPr>
      <w:r>
        <w:rPr>
          <w:rFonts w:hint="eastAsia" w:ascii="楷体" w:hAnsi="楷体" w:eastAsia="楷体" w:cs="楷体"/>
          <w:kern w:val="0"/>
          <w:sz w:val="28"/>
          <w:szCs w:val="28"/>
          <w:lang w:eastAsia="zh-CN"/>
        </w:rPr>
        <w:t>（</w:t>
      </w:r>
      <w:r>
        <w:rPr>
          <w:rFonts w:hint="eastAsia" w:ascii="楷体" w:hAnsi="楷体" w:eastAsia="楷体" w:cs="楷体"/>
          <w:kern w:val="0"/>
          <w:sz w:val="28"/>
          <w:szCs w:val="28"/>
          <w:lang w:val="en-US" w:eastAsia="zh-CN"/>
        </w:rPr>
        <w:t>五）</w:t>
      </w:r>
      <w:r>
        <w:rPr>
          <w:rFonts w:hint="eastAsia" w:ascii="楷体" w:hAnsi="楷体" w:eastAsia="楷体" w:cs="楷体"/>
          <w:kern w:val="0"/>
          <w:sz w:val="28"/>
          <w:szCs w:val="28"/>
        </w:rPr>
        <w:t>交货期：</w:t>
      </w:r>
      <w:r>
        <w:rPr>
          <w:rFonts w:hint="eastAsia" w:ascii="楷体" w:hAnsi="楷体" w:eastAsia="楷体" w:cs="楷体"/>
          <w:color w:val="auto"/>
          <w:sz w:val="28"/>
          <w:szCs w:val="28"/>
          <w:highlight w:val="none"/>
          <w:lang w:val="en-US" w:eastAsia="zh-CN"/>
        </w:rPr>
        <w:t>自合同签订之日起一年。根据招标人实际情况及要求，每日（</w:t>
      </w:r>
      <w:r>
        <w:rPr>
          <w:rFonts w:hint="eastAsia" w:ascii="楷体" w:hAnsi="楷体" w:eastAsia="楷体" w:cs="楷体"/>
          <w:color w:val="auto"/>
          <w:sz w:val="28"/>
          <w:szCs w:val="28"/>
          <w:highlight w:val="none"/>
        </w:rPr>
        <w:t>投标人要在接到招标人供货需求单次日早上7点半前将食材送达招标人指定地点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并按招标人要求码放整齐</w:t>
      </w:r>
      <w:r>
        <w:rPr>
          <w:rFonts w:hint="eastAsia" w:ascii="楷体" w:hAnsi="楷体" w:eastAsia="楷体" w:cs="楷体"/>
          <w:color w:val="auto"/>
          <w:sz w:val="28"/>
          <w:szCs w:val="28"/>
          <w:highlight w:val="none"/>
          <w:lang w:val="en-US" w:eastAsia="zh-CN"/>
        </w:rPr>
        <w:t>）送至招标人指定地点进行验货→过秤→归位→办理交接手续</w:t>
      </w:r>
      <w:r>
        <w:rPr>
          <w:rFonts w:hint="eastAsia" w:ascii="楷体" w:hAnsi="楷体" w:eastAsia="楷体" w:cs="楷体"/>
          <w:kern w:val="1"/>
          <w:sz w:val="28"/>
          <w:szCs w:val="28"/>
        </w:rPr>
        <w:t>。</w:t>
      </w:r>
    </w:p>
    <w:p w14:paraId="318C942C">
      <w:pPr>
        <w:keepNext w:val="0"/>
        <w:keepLines w:val="0"/>
        <w:pageBreakBefore w:val="0"/>
        <w:kinsoku/>
        <w:wordWrap/>
        <w:overflowPunct/>
        <w:topLinePunct w:val="0"/>
        <w:autoSpaceDE/>
        <w:autoSpaceDN/>
        <w:bidi w:val="0"/>
        <w:spacing w:line="360" w:lineRule="auto"/>
        <w:ind w:firstLine="280" w:firstLineChars="100"/>
        <w:rPr>
          <w:rFonts w:hint="eastAsia" w:ascii="楷体" w:hAnsi="楷体" w:eastAsia="楷体" w:cs="楷体"/>
          <w:kern w:val="0"/>
          <w:sz w:val="28"/>
          <w:szCs w:val="28"/>
        </w:rPr>
      </w:pPr>
      <w:r>
        <w:rPr>
          <w:rFonts w:hint="eastAsia" w:ascii="楷体" w:hAnsi="楷体" w:eastAsia="楷体" w:cs="楷体"/>
          <w:color w:val="000000" w:themeColor="text1"/>
          <w:kern w:val="0"/>
          <w:sz w:val="28"/>
          <w:szCs w:val="28"/>
          <w:lang w:eastAsia="zh-CN"/>
          <w14:textFill>
            <w14:solidFill>
              <w14:schemeClr w14:val="tx1"/>
            </w14:solidFill>
          </w14:textFill>
        </w:rPr>
        <w:t>（</w:t>
      </w:r>
      <w:r>
        <w:rPr>
          <w:rFonts w:hint="eastAsia" w:ascii="楷体" w:hAnsi="楷体" w:eastAsia="楷体" w:cs="楷体"/>
          <w:color w:val="000000" w:themeColor="text1"/>
          <w:kern w:val="0"/>
          <w:sz w:val="28"/>
          <w:szCs w:val="28"/>
          <w:lang w:val="en-US" w:eastAsia="zh-CN"/>
          <w14:textFill>
            <w14:solidFill>
              <w14:schemeClr w14:val="tx1"/>
            </w14:solidFill>
          </w14:textFill>
        </w:rPr>
        <w:t>六）</w:t>
      </w:r>
      <w:r>
        <w:rPr>
          <w:rFonts w:hint="eastAsia" w:ascii="楷体" w:hAnsi="楷体" w:eastAsia="楷体" w:cs="楷体"/>
          <w:color w:val="000000" w:themeColor="text1"/>
          <w:kern w:val="0"/>
          <w:sz w:val="28"/>
          <w:szCs w:val="28"/>
          <w14:textFill>
            <w14:solidFill>
              <w14:schemeClr w14:val="tx1"/>
            </w14:solidFill>
          </w14:textFill>
        </w:rPr>
        <w:t>付款方式及发票：</w:t>
      </w:r>
      <w:r>
        <w:rPr>
          <w:rFonts w:hint="eastAsia" w:ascii="楷体" w:hAnsi="楷体" w:eastAsia="楷体" w:cs="楷体"/>
          <w:kern w:val="0"/>
          <w:sz w:val="28"/>
          <w:szCs w:val="28"/>
        </w:rPr>
        <w:t xml:space="preserve"> </w:t>
      </w:r>
    </w:p>
    <w:p w14:paraId="506037F6">
      <w:pPr>
        <w:keepNext w:val="0"/>
        <w:keepLines w:val="0"/>
        <w:pageBreakBefore w:val="0"/>
        <w:widowControl/>
        <w:shd w:val="clear" w:color="auto" w:fill="FFFFFF"/>
        <w:kinsoku/>
        <w:wordWrap/>
        <w:overflowPunct/>
        <w:topLinePunct w:val="0"/>
        <w:autoSpaceDE/>
        <w:autoSpaceDN/>
        <w:bidi w:val="0"/>
        <w:spacing w:line="360" w:lineRule="auto"/>
        <w:ind w:firstLine="560" w:firstLineChars="200"/>
        <w:jc w:val="left"/>
        <w:rPr>
          <w:rFonts w:hint="eastAsia" w:ascii="楷体" w:hAnsi="楷体" w:eastAsia="楷体" w:cs="楷体"/>
          <w:bCs/>
          <w:sz w:val="28"/>
          <w:szCs w:val="28"/>
          <w:lang w:val="en-US" w:eastAsia="zh-CN"/>
        </w:rPr>
      </w:pP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rPr>
        <w:t>付款方式</w:t>
      </w:r>
      <w:r>
        <w:rPr>
          <w:rFonts w:hint="eastAsia" w:ascii="楷体" w:hAnsi="楷体" w:eastAsia="楷体" w:cs="楷体"/>
          <w:kern w:val="0"/>
          <w:sz w:val="28"/>
          <w:szCs w:val="28"/>
          <w:lang w:eastAsia="zh-CN"/>
        </w:rPr>
        <w:t>：</w:t>
      </w:r>
      <w:r>
        <w:rPr>
          <w:rFonts w:hint="eastAsia" w:ascii="楷体" w:hAnsi="楷体" w:eastAsia="楷体" w:cs="楷体"/>
          <w:color w:val="auto"/>
          <w:sz w:val="28"/>
          <w:szCs w:val="28"/>
          <w:highlight w:val="none"/>
        </w:rPr>
        <w:t>先货后款</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次月结算上月费用</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在每月前10个工作日内，</w:t>
      </w:r>
      <w:r>
        <w:rPr>
          <w:rFonts w:hint="eastAsia" w:ascii="楷体" w:hAnsi="楷体" w:eastAsia="楷体" w:cs="楷体"/>
          <w:color w:val="auto"/>
          <w:sz w:val="28"/>
          <w:szCs w:val="28"/>
          <w:highlight w:val="none"/>
          <w:lang w:val="en-US" w:eastAsia="zh-CN"/>
        </w:rPr>
        <w:t>中选</w:t>
      </w:r>
      <w:r>
        <w:rPr>
          <w:rFonts w:hint="eastAsia" w:ascii="楷体" w:hAnsi="楷体" w:eastAsia="楷体" w:cs="楷体"/>
          <w:color w:val="auto"/>
          <w:sz w:val="28"/>
          <w:szCs w:val="28"/>
          <w:highlight w:val="none"/>
          <w:lang w:eastAsia="zh-CN"/>
        </w:rPr>
        <w:t>人</w:t>
      </w:r>
      <w:r>
        <w:rPr>
          <w:rFonts w:hint="eastAsia" w:ascii="楷体" w:hAnsi="楷体" w:eastAsia="楷体" w:cs="楷体"/>
          <w:color w:val="auto"/>
          <w:sz w:val="28"/>
          <w:szCs w:val="28"/>
          <w:highlight w:val="none"/>
        </w:rPr>
        <w:t>需提交上月食材验收清单和</w:t>
      </w:r>
      <w:r>
        <w:rPr>
          <w:rFonts w:hint="eastAsia" w:ascii="楷体" w:hAnsi="楷体" w:eastAsia="楷体" w:cs="楷体"/>
          <w:color w:val="000000" w:themeColor="text1"/>
          <w:sz w:val="28"/>
          <w:szCs w:val="28"/>
          <w:highlight w:val="none"/>
          <w14:textFill>
            <w14:solidFill>
              <w14:schemeClr w14:val="tx1"/>
            </w14:solidFill>
          </w14:textFill>
        </w:rPr>
        <w:t>增值税</w:t>
      </w:r>
      <w:r>
        <w:rPr>
          <w:rFonts w:hint="eastAsia" w:ascii="楷体" w:hAnsi="楷体" w:eastAsia="楷体" w:cs="楷体"/>
          <w:color w:val="000000" w:themeColor="text1"/>
          <w:sz w:val="28"/>
          <w:szCs w:val="28"/>
          <w:highlight w:val="none"/>
          <w:lang w:val="en-US" w:eastAsia="zh-CN"/>
          <w14:textFill>
            <w14:solidFill>
              <w14:schemeClr w14:val="tx1"/>
            </w14:solidFill>
          </w14:textFill>
        </w:rPr>
        <w:t>专用</w:t>
      </w:r>
      <w:r>
        <w:rPr>
          <w:rFonts w:hint="eastAsia" w:ascii="楷体" w:hAnsi="楷体" w:eastAsia="楷体" w:cs="楷体"/>
          <w:color w:val="000000" w:themeColor="text1"/>
          <w:sz w:val="28"/>
          <w:szCs w:val="28"/>
          <w:highlight w:val="none"/>
          <w14:textFill>
            <w14:solidFill>
              <w14:schemeClr w14:val="tx1"/>
            </w14:solidFill>
          </w14:textFill>
        </w:rPr>
        <w:t>发票</w:t>
      </w:r>
      <w:r>
        <w:rPr>
          <w:rFonts w:hint="eastAsia" w:ascii="楷体" w:hAnsi="楷体" w:eastAsia="楷体" w:cs="楷体"/>
          <w:color w:val="auto"/>
          <w:sz w:val="28"/>
          <w:szCs w:val="28"/>
          <w:highlight w:val="none"/>
        </w:rPr>
        <w:t>，经</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人核实无误后，</w:t>
      </w:r>
      <w:r>
        <w:rPr>
          <w:rFonts w:hint="eastAsia" w:ascii="楷体" w:hAnsi="楷体" w:eastAsia="楷体" w:cs="楷体"/>
          <w:color w:val="000000" w:themeColor="text1"/>
          <w:sz w:val="28"/>
          <w:szCs w:val="28"/>
          <w:highlight w:val="none"/>
          <w:lang w:val="en-US" w:eastAsia="zh-CN"/>
          <w14:textFill>
            <w14:solidFill>
              <w14:schemeClr w14:val="tx1"/>
            </w14:solidFill>
          </w14:textFill>
        </w:rPr>
        <w:t>20个工作日内</w:t>
      </w:r>
      <w:r>
        <w:rPr>
          <w:rFonts w:hint="eastAsia" w:ascii="楷体" w:hAnsi="楷体" w:eastAsia="楷体" w:cs="楷体"/>
          <w:color w:val="000000" w:themeColor="text1"/>
          <w:sz w:val="28"/>
          <w:szCs w:val="28"/>
          <w:highlight w:val="none"/>
          <w14:textFill>
            <w14:solidFill>
              <w14:schemeClr w14:val="tx1"/>
            </w14:solidFill>
          </w14:textFill>
        </w:rPr>
        <w:t>据实结算</w:t>
      </w:r>
      <w:r>
        <w:rPr>
          <w:rFonts w:hint="eastAsia" w:ascii="楷体" w:hAnsi="楷体" w:eastAsia="楷体" w:cs="楷体"/>
          <w:sz w:val="28"/>
          <w:szCs w:val="28"/>
        </w:rPr>
        <w:t>。</w:t>
      </w:r>
    </w:p>
    <w:p w14:paraId="3914BA72">
      <w:pPr>
        <w:keepNext w:val="0"/>
        <w:keepLines w:val="0"/>
        <w:pageBreakBefore w:val="0"/>
        <w:kinsoku/>
        <w:wordWrap/>
        <w:overflowPunct/>
        <w:topLinePunct w:val="0"/>
        <w:autoSpaceDE/>
        <w:autoSpaceDN/>
        <w:bidi w:val="0"/>
        <w:spacing w:line="360" w:lineRule="auto"/>
        <w:ind w:firstLine="560" w:firstLineChars="200"/>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rPr>
        <w:t>一票制，供应商开具全额增值税专用发票(税率</w:t>
      </w:r>
      <w:r>
        <w:rPr>
          <w:rFonts w:hint="eastAsia" w:ascii="楷体" w:hAnsi="楷体" w:eastAsia="楷体" w:cs="楷体"/>
          <w:kern w:val="0"/>
          <w:sz w:val="28"/>
          <w:szCs w:val="28"/>
          <w:u w:val="single"/>
          <w:lang w:val="en-US" w:eastAsia="zh-CN"/>
        </w:rPr>
        <w:t xml:space="preserve">    </w:t>
      </w:r>
      <w:r>
        <w:rPr>
          <w:rFonts w:hint="eastAsia" w:ascii="楷体" w:hAnsi="楷体" w:eastAsia="楷体" w:cs="楷体"/>
          <w:kern w:val="0"/>
          <w:sz w:val="28"/>
          <w:szCs w:val="28"/>
        </w:rPr>
        <w:t>%)。</w:t>
      </w:r>
    </w:p>
    <w:p w14:paraId="24A08032">
      <w:pPr>
        <w:keepNext w:val="0"/>
        <w:keepLines w:val="0"/>
        <w:pageBreakBefore w:val="0"/>
        <w:numPr>
          <w:ilvl w:val="0"/>
          <w:numId w:val="0"/>
        </w:numPr>
        <w:kinsoku/>
        <w:wordWrap/>
        <w:overflowPunct/>
        <w:topLinePunct w:val="0"/>
        <w:autoSpaceDE/>
        <w:autoSpaceDN/>
        <w:bidi w:val="0"/>
        <w:spacing w:line="360" w:lineRule="auto"/>
        <w:ind w:firstLine="280" w:firstLineChars="100"/>
        <w:outlineLvl w:val="0"/>
        <w:rPr>
          <w:rFonts w:hint="eastAsia" w:ascii="楷体" w:hAnsi="楷体" w:eastAsia="楷体" w:cs="楷体"/>
          <w:kern w:val="2"/>
          <w:sz w:val="28"/>
          <w:szCs w:val="28"/>
          <w:lang w:val="en-US" w:eastAsia="zh-CN" w:bidi="ar-SA"/>
        </w:rPr>
      </w:pPr>
      <w:r>
        <w:rPr>
          <w:rFonts w:hint="eastAsia" w:ascii="楷体" w:hAnsi="楷体" w:eastAsia="楷体" w:cs="楷体"/>
          <w:kern w:val="0"/>
          <w:sz w:val="28"/>
          <w:szCs w:val="28"/>
          <w:lang w:eastAsia="zh-CN"/>
        </w:rPr>
        <w:t>（</w:t>
      </w:r>
      <w:r>
        <w:rPr>
          <w:rFonts w:hint="eastAsia" w:ascii="楷体" w:hAnsi="楷体" w:eastAsia="楷体" w:cs="楷体"/>
          <w:kern w:val="0"/>
          <w:sz w:val="28"/>
          <w:szCs w:val="28"/>
          <w:lang w:val="en-US" w:eastAsia="zh-CN"/>
        </w:rPr>
        <w:t>七）</w:t>
      </w:r>
      <w:r>
        <w:rPr>
          <w:rFonts w:hint="eastAsia" w:ascii="楷体" w:hAnsi="楷体" w:eastAsia="楷体" w:cs="楷体"/>
          <w:kern w:val="0"/>
          <w:sz w:val="28"/>
          <w:szCs w:val="28"/>
        </w:rPr>
        <w:t>质保期：</w:t>
      </w:r>
      <w:r>
        <w:rPr>
          <w:rFonts w:hint="eastAsia" w:ascii="楷体" w:hAnsi="楷体" w:eastAsia="楷体" w:cs="楷体"/>
          <w:kern w:val="0"/>
          <w:sz w:val="28"/>
          <w:szCs w:val="28"/>
          <w:lang w:val="en-US" w:eastAsia="zh-CN"/>
        </w:rPr>
        <w:t>预包装食品剩余</w:t>
      </w:r>
      <w:r>
        <w:rPr>
          <w:rFonts w:hint="eastAsia" w:ascii="楷体" w:hAnsi="楷体" w:eastAsia="楷体" w:cs="楷体"/>
          <w:sz w:val="28"/>
          <w:szCs w:val="28"/>
        </w:rPr>
        <w:t>质保期</w:t>
      </w:r>
      <w:r>
        <w:rPr>
          <w:rFonts w:hint="eastAsia" w:ascii="楷体" w:hAnsi="楷体" w:eastAsia="楷体" w:cs="楷体"/>
          <w:sz w:val="28"/>
          <w:szCs w:val="28"/>
          <w:lang w:val="en-US" w:eastAsia="zh-CN"/>
        </w:rPr>
        <w:t>不得少于三分之二</w:t>
      </w:r>
      <w:r>
        <w:rPr>
          <w:rFonts w:hint="eastAsia" w:ascii="楷体" w:hAnsi="楷体" w:eastAsia="楷体" w:cs="楷体"/>
          <w:sz w:val="28"/>
          <w:szCs w:val="28"/>
        </w:rPr>
        <w:t>，自货物</w:t>
      </w:r>
      <w:r>
        <w:rPr>
          <w:rFonts w:hint="eastAsia" w:ascii="楷体" w:hAnsi="楷体" w:eastAsia="楷体" w:cs="楷体"/>
          <w:sz w:val="28"/>
          <w:szCs w:val="28"/>
          <w:lang w:val="en-US" w:eastAsia="zh-CN"/>
        </w:rPr>
        <w:t>送达</w:t>
      </w:r>
      <w:r>
        <w:rPr>
          <w:rFonts w:hint="eastAsia" w:ascii="楷体" w:hAnsi="楷体" w:eastAsia="楷体" w:cs="楷体"/>
          <w:sz w:val="28"/>
          <w:szCs w:val="28"/>
        </w:rPr>
        <w:t>验收合格</w:t>
      </w:r>
      <w:r>
        <w:rPr>
          <w:rFonts w:hint="eastAsia" w:ascii="楷体" w:hAnsi="楷体" w:eastAsia="楷体" w:cs="楷体"/>
          <w:sz w:val="28"/>
          <w:szCs w:val="28"/>
          <w:lang w:val="en-US" w:eastAsia="zh-CN"/>
        </w:rPr>
        <w:t>后</w:t>
      </w:r>
      <w:r>
        <w:rPr>
          <w:rFonts w:hint="eastAsia" w:ascii="楷体" w:hAnsi="楷体" w:eastAsia="楷体" w:cs="楷体"/>
          <w:sz w:val="28"/>
          <w:szCs w:val="28"/>
        </w:rPr>
        <w:t>开始计算。</w:t>
      </w:r>
    </w:p>
    <w:p w14:paraId="6F201807">
      <w:pPr>
        <w:keepNext w:val="0"/>
        <w:keepLines w:val="0"/>
        <w:pageBreakBefore w:val="0"/>
        <w:numPr>
          <w:ilvl w:val="0"/>
          <w:numId w:val="0"/>
        </w:numPr>
        <w:kinsoku/>
        <w:wordWrap/>
        <w:overflowPunct/>
        <w:topLinePunct w:val="0"/>
        <w:autoSpaceDE/>
        <w:autoSpaceDN/>
        <w:bidi w:val="0"/>
        <w:spacing w:line="360" w:lineRule="auto"/>
        <w:ind w:leftChars="0" w:firstLine="280" w:firstLineChars="100"/>
        <w:outlineLvl w:val="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（八）比选文件的获取</w:t>
      </w:r>
    </w:p>
    <w:p w14:paraId="2AE6E591">
      <w:pPr>
        <w:keepNext w:val="0"/>
        <w:keepLines w:val="0"/>
        <w:pageBreakBefore w:val="0"/>
        <w:numPr>
          <w:ilvl w:val="0"/>
          <w:numId w:val="0"/>
        </w:numPr>
        <w:kinsoku/>
        <w:wordWrap/>
        <w:overflowPunct/>
        <w:topLinePunct w:val="0"/>
        <w:autoSpaceDE/>
        <w:autoSpaceDN/>
        <w:bidi w:val="0"/>
        <w:spacing w:line="360" w:lineRule="auto"/>
        <w:ind w:leftChars="0"/>
        <w:outlineLvl w:val="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获取方式为：自 2025年 9 月 15 日 11 时 00 分至 2025年 9月 22日 11 时 00 分通过四川宏达股份有限公司集采中心招投标平台(以下简称“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0"/>
        </w:numPr>
        <w:kinsoku/>
        <w:wordWrap/>
        <w:overflowPunct/>
        <w:topLinePunct w:val="0"/>
        <w:autoSpaceDE/>
        <w:autoSpaceDN/>
        <w:bidi w:val="0"/>
        <w:spacing w:line="360" w:lineRule="auto"/>
        <w:ind w:leftChars="0"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（九）响应性文件的递交</w:t>
      </w:r>
    </w:p>
    <w:p w14:paraId="03D00619">
      <w:pPr>
        <w:keepNext w:val="0"/>
        <w:keepLines w:val="0"/>
        <w:pageBreakBefore w:val="0"/>
        <w:kinsoku/>
        <w:wordWrap/>
        <w:overflowPunct/>
        <w:topLinePunct w:val="0"/>
        <w:autoSpaceDE/>
        <w:autoSpaceDN/>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递交截止时间：2025年 9 月 22  日 11 时 00 分。</w:t>
      </w:r>
    </w:p>
    <w:p w14:paraId="0E7C9B66">
      <w:pPr>
        <w:keepNext w:val="0"/>
        <w:keepLines w:val="0"/>
        <w:pageBreakBefore w:val="0"/>
        <w:kinsoku/>
        <w:wordWrap/>
        <w:overflowPunct/>
        <w:topLinePunct w:val="0"/>
        <w:autoSpaceDE/>
        <w:autoSpaceDN/>
        <w:bidi w:val="0"/>
        <w:spacing w:line="360" w:lineRule="auto"/>
        <w:rPr>
          <w:rFonts w:hint="eastAsia" w:ascii="楷体" w:hAnsi="楷体" w:eastAsia="楷体" w:cs="楷体"/>
          <w:sz w:val="28"/>
          <w:szCs w:val="28"/>
          <w:lang w:val="en-US" w:eastAsia="zh-CN"/>
        </w:rPr>
      </w:pPr>
      <w:r>
        <w:rPr>
          <w:rFonts w:hint="eastAsia" w:ascii="楷体" w:hAnsi="楷体" w:eastAsia="楷体" w:cs="楷体"/>
          <w:kern w:val="0"/>
          <w:sz w:val="28"/>
          <w:szCs w:val="28"/>
          <w:lang w:val="en-US" w:eastAsia="zh-CN"/>
        </w:rPr>
        <w:t>比选申请</w:t>
      </w:r>
      <w:r>
        <w:rPr>
          <w:rFonts w:hint="eastAsia" w:ascii="楷体" w:hAnsi="楷体" w:eastAsia="楷体" w:cs="楷体"/>
          <w:kern w:val="0"/>
          <w:sz w:val="28"/>
          <w:szCs w:val="28"/>
        </w:rPr>
        <w:t>人按本</w:t>
      </w:r>
      <w:r>
        <w:rPr>
          <w:rFonts w:hint="eastAsia" w:ascii="楷体" w:hAnsi="楷体" w:eastAsia="楷体" w:cs="楷体"/>
          <w:kern w:val="0"/>
          <w:sz w:val="28"/>
          <w:szCs w:val="28"/>
          <w:lang w:val="en-US" w:eastAsia="zh-CN"/>
        </w:rPr>
        <w:t>比选</w:t>
      </w:r>
      <w:r>
        <w:rPr>
          <w:rFonts w:hint="eastAsia" w:ascii="楷体" w:hAnsi="楷体" w:eastAsia="楷体" w:cs="楷体"/>
          <w:kern w:val="0"/>
          <w:sz w:val="28"/>
          <w:szCs w:val="28"/>
        </w:rPr>
        <w:t>文件</w:t>
      </w:r>
      <w:r>
        <w:rPr>
          <w:rFonts w:hint="eastAsia" w:ascii="楷体" w:hAnsi="楷体" w:eastAsia="楷体" w:cs="楷体"/>
          <w:kern w:val="0"/>
          <w:sz w:val="28"/>
          <w:szCs w:val="28"/>
          <w:lang w:val="en-US" w:eastAsia="zh-CN"/>
        </w:rPr>
        <w:t>第三章响应性文件</w:t>
      </w:r>
      <w:r>
        <w:rPr>
          <w:rFonts w:hint="eastAsia" w:ascii="楷体" w:hAnsi="楷体" w:eastAsia="楷体" w:cs="楷体"/>
          <w:kern w:val="0"/>
          <w:sz w:val="28"/>
          <w:szCs w:val="28"/>
        </w:rPr>
        <w:t>格式制作报价文件，</w:t>
      </w:r>
      <w:r>
        <w:rPr>
          <w:rFonts w:hint="eastAsia" w:ascii="楷体" w:hAnsi="楷体" w:eastAsia="楷体" w:cs="楷体"/>
          <w:sz w:val="28"/>
          <w:szCs w:val="28"/>
        </w:rPr>
        <w:t>注明</w:t>
      </w:r>
      <w:r>
        <w:rPr>
          <w:rFonts w:hint="eastAsia" w:ascii="楷体" w:hAnsi="楷体" w:eastAsia="楷体" w:cs="楷体"/>
          <w:kern w:val="0"/>
          <w:sz w:val="28"/>
          <w:szCs w:val="28"/>
        </w:rPr>
        <w:t>标的物名称、</w:t>
      </w:r>
      <w:r>
        <w:rPr>
          <w:rFonts w:hint="eastAsia" w:ascii="楷体" w:hAnsi="楷体" w:eastAsia="楷体" w:cs="楷体"/>
          <w:sz w:val="28"/>
          <w:szCs w:val="28"/>
        </w:rPr>
        <w:t>规格型号、数量、单价（</w:t>
      </w:r>
      <w:r>
        <w:rPr>
          <w:rFonts w:hint="eastAsia" w:ascii="楷体" w:hAnsi="楷体" w:eastAsia="楷体" w:cs="楷体"/>
          <w:sz w:val="28"/>
          <w:szCs w:val="28"/>
          <w:lang w:val="en-US" w:eastAsia="zh-CN"/>
        </w:rPr>
        <w:t>到店含</w:t>
      </w:r>
      <w:r>
        <w:rPr>
          <w:rFonts w:hint="eastAsia" w:ascii="楷体" w:hAnsi="楷体" w:eastAsia="楷体" w:cs="楷体"/>
          <w:sz w:val="28"/>
          <w:szCs w:val="28"/>
        </w:rPr>
        <w:t>税</w:t>
      </w:r>
      <w:r>
        <w:rPr>
          <w:rFonts w:hint="eastAsia" w:ascii="楷体" w:hAnsi="楷体" w:eastAsia="楷体" w:cs="楷体"/>
          <w:sz w:val="28"/>
          <w:szCs w:val="28"/>
          <w:lang w:val="en-US" w:eastAsia="zh-CN"/>
        </w:rPr>
        <w:t>价</w:t>
      </w:r>
      <w:r>
        <w:rPr>
          <w:rFonts w:hint="eastAsia" w:ascii="楷体" w:hAnsi="楷体" w:eastAsia="楷体" w:cs="楷体"/>
          <w:sz w:val="28"/>
          <w:szCs w:val="28"/>
        </w:rPr>
        <w:t>）、合计金额、交货期、付款方式等（若询价约定的标的物交货期、付款方式、质保期</w:t>
      </w:r>
      <w:r>
        <w:rPr>
          <w:rFonts w:hint="eastAsia" w:ascii="楷体" w:hAnsi="楷体" w:eastAsia="楷体" w:cs="楷体"/>
          <w:sz w:val="28"/>
          <w:szCs w:val="28"/>
          <w:lang w:val="en-US" w:eastAsia="zh-CN"/>
        </w:rPr>
        <w:t>等</w:t>
      </w:r>
      <w:r>
        <w:rPr>
          <w:rFonts w:hint="eastAsia" w:ascii="楷体" w:hAnsi="楷体" w:eastAsia="楷体" w:cs="楷体"/>
          <w:sz w:val="28"/>
          <w:szCs w:val="28"/>
        </w:rPr>
        <w:t>有异议，请在报价文件中另作说明）。</w:t>
      </w:r>
      <w:r>
        <w:rPr>
          <w:rFonts w:hint="eastAsia" w:ascii="楷体" w:hAnsi="楷体" w:eastAsia="楷体" w:cs="楷体"/>
          <w:sz w:val="28"/>
          <w:szCs w:val="28"/>
          <w:lang w:val="en-US" w:eastAsia="zh-CN"/>
        </w:rPr>
        <w:t>所有上述资料组成响应性文件，比选申请人需将响应性文件打印盖章后，以电子文件方式（PDF、扫描文件等）上传至</w:t>
      </w:r>
      <w:r>
        <w:rPr>
          <w:rFonts w:hint="eastAsia" w:ascii="楷体" w:hAnsi="楷体" w:eastAsia="楷体" w:cs="楷体"/>
          <w:kern w:val="2"/>
          <w:sz w:val="28"/>
          <w:szCs w:val="28"/>
          <w:lang w:val="en-US" w:eastAsia="zh-CN" w:bidi="ar-SA"/>
        </w:rPr>
        <w:t>宏达股份集采平台</w:t>
      </w:r>
      <w:r>
        <w:rPr>
          <w:rFonts w:hint="eastAsia" w:ascii="楷体" w:hAnsi="楷体" w:eastAsia="楷体" w:cs="楷体"/>
          <w:sz w:val="28"/>
          <w:szCs w:val="28"/>
          <w:lang w:val="en-US" w:eastAsia="zh-CN"/>
        </w:rPr>
        <w:t>。</w:t>
      </w:r>
    </w:p>
    <w:p w14:paraId="0BDA6A4D">
      <w:pPr>
        <w:keepNext w:val="0"/>
        <w:keepLines w:val="0"/>
        <w:pageBreakBefore w:val="0"/>
        <w:numPr>
          <w:ilvl w:val="0"/>
          <w:numId w:val="0"/>
        </w:numPr>
        <w:kinsoku/>
        <w:wordWrap/>
        <w:overflowPunct/>
        <w:topLinePunct w:val="0"/>
        <w:autoSpaceDE/>
        <w:autoSpaceDN/>
        <w:bidi w:val="0"/>
        <w:spacing w:line="360" w:lineRule="auto"/>
        <w:ind w:leftChars="0"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（十）响应性文件要求</w:t>
      </w:r>
    </w:p>
    <w:p w14:paraId="5C2DC8B1">
      <w:pPr>
        <w:keepNext w:val="0"/>
        <w:keepLines w:val="0"/>
        <w:pageBreakBefore w:val="0"/>
        <w:numPr>
          <w:ilvl w:val="0"/>
          <w:numId w:val="0"/>
        </w:numPr>
        <w:kinsoku/>
        <w:wordWrap/>
        <w:overflowPunct/>
        <w:topLinePunct w:val="0"/>
        <w:autoSpaceDE/>
        <w:autoSpaceDN/>
        <w:bidi w:val="0"/>
        <w:spacing w:line="360" w:lineRule="auto"/>
        <w:ind w:leftChars="0"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1、比选申请人需提供</w:t>
      </w:r>
      <w:bookmarkStart w:id="20" w:name="OLE_LINK4"/>
      <w:bookmarkStart w:id="21" w:name="OLE_LINK3"/>
      <w:r>
        <w:rPr>
          <w:rFonts w:hint="eastAsia" w:ascii="楷体" w:hAnsi="楷体" w:eastAsia="楷体" w:cs="楷体"/>
          <w:sz w:val="28"/>
          <w:szCs w:val="28"/>
          <w:lang w:val="en-US" w:eastAsia="zh-CN"/>
        </w:rPr>
        <w:t>合法、有效营业执照等（三证合一</w:t>
      </w:r>
      <w:bookmarkEnd w:id="20"/>
      <w:bookmarkEnd w:id="21"/>
      <w:r>
        <w:rPr>
          <w:rFonts w:hint="eastAsia" w:ascii="楷体" w:hAnsi="楷体" w:eastAsia="楷体" w:cs="楷体"/>
          <w:sz w:val="28"/>
          <w:szCs w:val="28"/>
          <w:lang w:val="en-US" w:eastAsia="zh-CN"/>
        </w:rPr>
        <w:t>）。</w:t>
      </w:r>
    </w:p>
    <w:p w14:paraId="1B7CC013">
      <w:pPr>
        <w:snapToGrid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b w:val="0"/>
          <w:bCs/>
          <w:sz w:val="28"/>
          <w:szCs w:val="28"/>
          <w:lang w:val="en-US" w:eastAsia="zh-CN"/>
        </w:rPr>
        <w:t>2、</w:t>
      </w:r>
      <w:r>
        <w:rPr>
          <w:rFonts w:hint="eastAsia" w:ascii="楷体" w:hAnsi="楷体" w:eastAsia="楷体" w:cs="楷体"/>
          <w:color w:val="auto"/>
          <w:sz w:val="28"/>
          <w:szCs w:val="28"/>
          <w:highlight w:val="none"/>
        </w:rPr>
        <w:t>财务能力：财务报表</w:t>
      </w:r>
      <w:r>
        <w:rPr>
          <w:rFonts w:hint="eastAsia" w:ascii="楷体" w:hAnsi="楷体" w:eastAsia="楷体" w:cs="楷体"/>
          <w:color w:val="auto"/>
          <w:sz w:val="28"/>
          <w:szCs w:val="28"/>
          <w:highlight w:val="none"/>
          <w:lang w:eastAsia="zh-CN"/>
        </w:rPr>
        <w:t>近</w:t>
      </w:r>
      <w:r>
        <w:rPr>
          <w:rFonts w:hint="eastAsia" w:ascii="楷体" w:hAnsi="楷体" w:eastAsia="楷体" w:cs="楷体"/>
          <w:color w:val="auto"/>
          <w:sz w:val="28"/>
          <w:szCs w:val="28"/>
          <w:highlight w:val="none"/>
          <w:lang w:val="en-US" w:eastAsia="zh-CN"/>
        </w:rPr>
        <w:t>2年</w:t>
      </w:r>
      <w:r>
        <w:rPr>
          <w:rFonts w:hint="eastAsia" w:ascii="楷体" w:hAnsi="楷体" w:eastAsia="楷体" w:cs="楷体"/>
          <w:color w:val="auto"/>
          <w:sz w:val="28"/>
          <w:szCs w:val="28"/>
          <w:highlight w:val="none"/>
        </w:rPr>
        <w:t>净</w:t>
      </w:r>
      <w:r>
        <w:rPr>
          <w:rFonts w:hint="eastAsia" w:ascii="楷体" w:hAnsi="楷体" w:eastAsia="楷体" w:cs="楷体"/>
          <w:color w:val="auto"/>
          <w:sz w:val="28"/>
          <w:szCs w:val="28"/>
          <w:highlight w:val="none"/>
          <w:lang w:eastAsia="zh-CN"/>
        </w:rPr>
        <w:t>利润大于</w:t>
      </w:r>
      <w:r>
        <w:rPr>
          <w:rFonts w:hint="eastAsia" w:ascii="楷体" w:hAnsi="楷体" w:eastAsia="楷体" w:cs="楷体"/>
          <w:color w:val="auto"/>
          <w:sz w:val="28"/>
          <w:szCs w:val="28"/>
          <w:highlight w:val="none"/>
        </w:rPr>
        <w:t>零</w:t>
      </w:r>
      <w:r>
        <w:rPr>
          <w:rFonts w:hint="eastAsia" w:ascii="楷体" w:hAnsi="楷体" w:eastAsia="楷体" w:cs="楷体"/>
          <w:color w:val="auto"/>
          <w:sz w:val="28"/>
          <w:szCs w:val="28"/>
          <w:highlight w:val="none"/>
          <w:lang w:eastAsia="zh-CN"/>
        </w:rPr>
        <w:t>；</w:t>
      </w:r>
    </w:p>
    <w:p w14:paraId="2F0C10C3">
      <w:pPr>
        <w:snapToGrid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（若公司成立未满</w:t>
      </w:r>
      <w:r>
        <w:rPr>
          <w:rFonts w:hint="eastAsia" w:ascii="楷体" w:hAnsi="楷体" w:eastAsia="楷体" w:cs="楷体"/>
          <w:color w:val="auto"/>
          <w:sz w:val="28"/>
          <w:szCs w:val="28"/>
          <w:highlight w:val="none"/>
          <w:lang w:val="en-US" w:eastAsia="zh-CN"/>
        </w:rPr>
        <w:t>两</w:t>
      </w:r>
      <w:r>
        <w:rPr>
          <w:rFonts w:hint="eastAsia" w:ascii="楷体" w:hAnsi="楷体" w:eastAsia="楷体" w:cs="楷体"/>
          <w:color w:val="auto"/>
          <w:sz w:val="28"/>
          <w:szCs w:val="28"/>
          <w:highlight w:val="none"/>
        </w:rPr>
        <w:t>年，则</w:t>
      </w:r>
      <w:r>
        <w:rPr>
          <w:rFonts w:hint="eastAsia" w:ascii="楷体" w:hAnsi="楷体" w:eastAsia="楷体" w:cs="楷体"/>
          <w:color w:val="auto"/>
          <w:sz w:val="28"/>
          <w:szCs w:val="28"/>
          <w:highlight w:val="none"/>
          <w:lang w:val="en-US" w:eastAsia="zh-CN"/>
        </w:rPr>
        <w:t>提供近一年数据，若公司成立未满一年，则</w:t>
      </w:r>
      <w:r>
        <w:rPr>
          <w:rFonts w:hint="eastAsia" w:ascii="楷体" w:hAnsi="楷体" w:eastAsia="楷体" w:cs="楷体"/>
          <w:color w:val="auto"/>
          <w:sz w:val="28"/>
          <w:szCs w:val="28"/>
          <w:highlight w:val="none"/>
        </w:rPr>
        <w:t>无需提供）</w:t>
      </w:r>
    </w:p>
    <w:p w14:paraId="23532971">
      <w:pPr>
        <w:snapToGrid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3、业绩能力：</w:t>
      </w:r>
      <w:r>
        <w:rPr>
          <w:rFonts w:hint="eastAsia" w:ascii="楷体" w:hAnsi="楷体" w:eastAsia="楷体" w:cs="楷体"/>
          <w:color w:val="auto"/>
          <w:sz w:val="28"/>
          <w:szCs w:val="28"/>
          <w:highlight w:val="none"/>
        </w:rPr>
        <w:t>近</w:t>
      </w:r>
      <w:r>
        <w:rPr>
          <w:rFonts w:hint="eastAsia" w:ascii="楷体" w:hAnsi="楷体" w:eastAsia="楷体" w:cs="楷体"/>
          <w:color w:val="auto"/>
          <w:sz w:val="28"/>
          <w:szCs w:val="28"/>
          <w:highlight w:val="none"/>
          <w:lang w:val="en-US" w:eastAsia="zh-CN"/>
        </w:rPr>
        <w:t xml:space="preserve"> 3 </w:t>
      </w:r>
      <w:r>
        <w:rPr>
          <w:rFonts w:hint="eastAsia" w:ascii="楷体" w:hAnsi="楷体" w:eastAsia="楷体" w:cs="楷体"/>
          <w:color w:val="auto"/>
          <w:sz w:val="28"/>
          <w:szCs w:val="28"/>
          <w:highlight w:val="none"/>
        </w:rPr>
        <w:t>年：</w:t>
      </w:r>
    </w:p>
    <w:p w14:paraId="5DCF9116">
      <w:pPr>
        <w:snapToGrid w:val="0"/>
        <w:spacing w:line="360" w:lineRule="auto"/>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lang w:val="zh-CN"/>
        </w:rPr>
        <w:t>人202</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lang w:val="zh-CN"/>
        </w:rPr>
        <w:t>年</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lang w:val="zh-CN"/>
        </w:rPr>
        <w:t>月1日以来（以合同签订时间为准）累计完成</w:t>
      </w:r>
      <w:r>
        <w:rPr>
          <w:rFonts w:hint="eastAsia" w:ascii="楷体" w:hAnsi="楷体" w:eastAsia="楷体" w:cs="楷体"/>
          <w:color w:val="auto"/>
          <w:sz w:val="28"/>
          <w:szCs w:val="28"/>
          <w:highlight w:val="none"/>
          <w:lang w:val="en-US"/>
        </w:rPr>
        <w:t>2</w:t>
      </w:r>
      <w:r>
        <w:rPr>
          <w:rFonts w:hint="eastAsia" w:ascii="楷体" w:hAnsi="楷体" w:eastAsia="楷体" w:cs="楷体"/>
          <w:color w:val="auto"/>
          <w:sz w:val="28"/>
          <w:szCs w:val="28"/>
          <w:highlight w:val="none"/>
          <w:lang w:val="zh-CN"/>
        </w:rPr>
        <w:t>个</w:t>
      </w:r>
      <w:r>
        <w:rPr>
          <w:rFonts w:hint="eastAsia" w:ascii="楷体" w:hAnsi="楷体" w:eastAsia="楷体" w:cs="楷体"/>
          <w:color w:val="auto"/>
          <w:sz w:val="28"/>
          <w:szCs w:val="28"/>
          <w:highlight w:val="none"/>
          <w:lang w:val="en-US" w:eastAsia="zh-CN"/>
        </w:rPr>
        <w:t>及以上</w:t>
      </w:r>
      <w:r>
        <w:rPr>
          <w:rFonts w:hint="eastAsia" w:ascii="楷体" w:hAnsi="楷体" w:eastAsia="楷体" w:cs="楷体"/>
          <w:color w:val="auto"/>
          <w:sz w:val="28"/>
          <w:szCs w:val="28"/>
          <w:highlight w:val="none"/>
          <w:lang w:val="zh-CN"/>
        </w:rPr>
        <w:t>相关业绩，且累计金额不低</w:t>
      </w:r>
      <w:r>
        <w:rPr>
          <w:rFonts w:hint="eastAsia" w:ascii="楷体" w:hAnsi="楷体" w:eastAsia="楷体" w:cs="楷体"/>
          <w:color w:val="auto"/>
          <w:sz w:val="28"/>
          <w:szCs w:val="28"/>
          <w:highlight w:val="none"/>
          <w:lang w:val="en-US"/>
        </w:rPr>
        <w:t>于</w:t>
      </w:r>
      <w:r>
        <w:rPr>
          <w:rFonts w:hint="eastAsia" w:ascii="楷体" w:hAnsi="楷体" w:eastAsia="楷体" w:cs="楷体"/>
          <w:color w:val="auto"/>
          <w:sz w:val="28"/>
          <w:szCs w:val="28"/>
          <w:highlight w:val="none"/>
          <w:lang w:val="en-US" w:eastAsia="zh-CN"/>
        </w:rPr>
        <w:t>80</w:t>
      </w:r>
      <w:r>
        <w:rPr>
          <w:rFonts w:hint="eastAsia" w:ascii="楷体" w:hAnsi="楷体" w:eastAsia="楷体" w:cs="楷体"/>
          <w:color w:val="auto"/>
          <w:sz w:val="28"/>
          <w:szCs w:val="28"/>
          <w:highlight w:val="none"/>
          <w:lang w:val="zh-CN"/>
        </w:rPr>
        <w:t>万（若公司成立时间未满一年，则无需提供），并在人员、设备、资金等方面具有相应的</w:t>
      </w:r>
      <w:r>
        <w:rPr>
          <w:rFonts w:hint="eastAsia" w:ascii="楷体" w:hAnsi="楷体" w:eastAsia="楷体" w:cs="楷体"/>
          <w:color w:val="auto"/>
          <w:sz w:val="28"/>
          <w:szCs w:val="28"/>
          <w:highlight w:val="none"/>
          <w:lang w:val="en-US" w:eastAsia="zh-CN"/>
        </w:rPr>
        <w:t>供应</w:t>
      </w:r>
      <w:r>
        <w:rPr>
          <w:rFonts w:hint="eastAsia" w:ascii="楷体" w:hAnsi="楷体" w:eastAsia="楷体" w:cs="楷体"/>
          <w:color w:val="auto"/>
          <w:sz w:val="28"/>
          <w:szCs w:val="28"/>
          <w:highlight w:val="none"/>
          <w:lang w:val="zh-CN"/>
        </w:rPr>
        <w:t>能力。</w:t>
      </w:r>
    </w:p>
    <w:p w14:paraId="3FA23C2C">
      <w:pPr>
        <w:snapToGrid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4、信誉要求：近三年（若公司成立时间不足的,按实际成立年限提供数据，若公司成立未满一年，则无需提供）：</w:t>
      </w:r>
    </w:p>
    <w:p w14:paraId="1EB79A62">
      <w:pPr>
        <w:snapToGrid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a、比选申请人没有收到责令停产、停业的行政处罚或正处于财产被接管、冻结，破产的状态；</w:t>
      </w:r>
    </w:p>
    <w:p w14:paraId="59E6EBE3">
      <w:pPr>
        <w:snapToGrid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b、比选申请人没有处于取消投标资格的行政处罚的有效期内；</w:t>
      </w:r>
    </w:p>
    <w:p w14:paraId="7C7D0B21">
      <w:pPr>
        <w:snapToGrid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c、比选申请没有处于不良行为处罚的有效期内（可通过“国家企业信用信息公示系统”或“信用中国”等官网查验，并附截图）；</w:t>
      </w:r>
    </w:p>
    <w:p w14:paraId="29F6EBBC">
      <w:pPr>
        <w:snapToGrid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d、比选申请未被最高人民法院网站列为“失信被执行人”（通过“中国执行信息公开网”http://zxgk.court.gov.cn/shixin/查验，并附截图），未被“中国执行信息公开网”网站列为“被执行人”，（通过“中国执行信息公开网”http://zxgk.court.gov.cn/zhixing/查验，并附截图）；投标人没有行贿犯罪记录，近一年与“四川宏达股份有限公司”无诉讼经历并附截图）；</w:t>
      </w:r>
    </w:p>
    <w:p w14:paraId="057BDCCB">
      <w:pPr>
        <w:snapToGrid w:val="0"/>
        <w:spacing w:line="360" w:lineRule="auto"/>
        <w:ind w:firstLine="560" w:firstLineChars="200"/>
        <w:rPr>
          <w:rFonts w:hint="eastAsia" w:ascii="宋体" w:hAnsi="宋体" w:eastAsia="宋体" w:cs="宋体"/>
          <w:color w:val="auto"/>
          <w:sz w:val="24"/>
          <w:szCs w:val="24"/>
          <w:highlight w:val="none"/>
          <w:lang w:val="en-US" w:eastAsia="zh-CN"/>
        </w:rPr>
      </w:pPr>
      <w:r>
        <w:rPr>
          <w:rFonts w:hint="eastAsia" w:ascii="楷体" w:hAnsi="楷体" w:eastAsia="楷体" w:cs="楷体"/>
          <w:color w:val="auto"/>
          <w:sz w:val="28"/>
          <w:szCs w:val="28"/>
          <w:highlight w:val="none"/>
          <w:lang w:val="en-US" w:eastAsia="zh-CN"/>
        </w:rPr>
        <w:t>e、比选申请人没有提供虚假材料</w:t>
      </w:r>
      <w:r>
        <w:rPr>
          <w:rFonts w:hint="eastAsia" w:ascii="宋体" w:hAnsi="宋体" w:eastAsia="宋体" w:cs="宋体"/>
          <w:color w:val="auto"/>
          <w:sz w:val="24"/>
          <w:szCs w:val="24"/>
          <w:highlight w:val="none"/>
          <w:lang w:val="en-US" w:eastAsia="zh-CN"/>
        </w:rPr>
        <w:t>；</w:t>
      </w:r>
    </w:p>
    <w:p w14:paraId="127E17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其他要求：本次招标不接受联合体投标</w:t>
      </w:r>
      <w:r>
        <w:rPr>
          <w:rFonts w:hint="eastAsia" w:ascii="楷体" w:hAnsi="楷体" w:eastAsia="楷体" w:cs="楷体"/>
          <w:color w:val="auto"/>
          <w:sz w:val="28"/>
          <w:szCs w:val="28"/>
          <w:highlight w:val="none"/>
          <w:lang w:eastAsia="zh-CN"/>
        </w:rPr>
        <w:t>。</w:t>
      </w:r>
    </w:p>
    <w:p w14:paraId="4BAAC564">
      <w:pPr>
        <w:snapToGrid w:val="0"/>
        <w:spacing w:line="360" w:lineRule="auto"/>
        <w:ind w:firstLine="560" w:firstLineChars="200"/>
        <w:rPr>
          <w:rFonts w:hint="eastAsia" w:ascii="楷体" w:hAnsi="楷体" w:eastAsia="楷体" w:cs="楷体"/>
          <w:b/>
          <w:bCs/>
          <w:color w:val="000000" w:themeColor="text1"/>
          <w:sz w:val="28"/>
          <w:szCs w:val="28"/>
          <w:highlight w:val="none"/>
          <w14:textFill>
            <w14:solidFill>
              <w14:schemeClr w14:val="tx1"/>
            </w14:solidFill>
          </w14:textFill>
        </w:rPr>
      </w:pPr>
      <w:r>
        <w:rPr>
          <w:rFonts w:hint="eastAsia" w:ascii="楷体" w:hAnsi="楷体" w:eastAsia="楷体" w:cs="楷体"/>
          <w:color w:val="auto"/>
          <w:sz w:val="28"/>
          <w:szCs w:val="28"/>
          <w:highlight w:val="none"/>
          <w:lang w:val="en-US" w:eastAsia="zh-CN"/>
        </w:rPr>
        <w:t>6、</w:t>
      </w:r>
      <w:r>
        <w:rPr>
          <w:rFonts w:hint="eastAsia" w:ascii="楷体" w:hAnsi="楷体" w:eastAsia="楷体" w:cs="楷体"/>
          <w:b w:val="0"/>
          <w:bCs w:val="0"/>
          <w:color w:val="000000" w:themeColor="text1"/>
          <w:sz w:val="28"/>
          <w:szCs w:val="28"/>
          <w:highlight w:val="none"/>
          <w14:textFill>
            <w14:solidFill>
              <w14:schemeClr w14:val="tx1"/>
            </w14:solidFill>
          </w14:textFill>
        </w:rPr>
        <w:t>履约保证金</w:t>
      </w:r>
    </w:p>
    <w:p w14:paraId="1866F6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b w:val="0"/>
          <w:bCs/>
          <w:sz w:val="28"/>
          <w:szCs w:val="28"/>
        </w:rPr>
      </w:pPr>
      <w:r>
        <w:rPr>
          <w:rFonts w:hint="eastAsia" w:ascii="楷体" w:hAnsi="楷体" w:eastAsia="楷体" w:cs="楷体"/>
          <w:color w:val="000000" w:themeColor="text1"/>
          <w:sz w:val="28"/>
          <w:szCs w:val="28"/>
          <w:highlight w:val="none"/>
          <w14:textFill>
            <w14:solidFill>
              <w14:schemeClr w14:val="tx1"/>
            </w14:solidFill>
          </w14:textFill>
        </w:rPr>
        <w:t>中</w:t>
      </w:r>
      <w:r>
        <w:rPr>
          <w:rFonts w:hint="eastAsia" w:ascii="楷体" w:hAnsi="楷体" w:eastAsia="楷体" w:cs="楷体"/>
          <w:color w:val="000000" w:themeColor="text1"/>
          <w:sz w:val="28"/>
          <w:szCs w:val="28"/>
          <w:highlight w:val="none"/>
          <w:lang w:val="en-US" w:eastAsia="zh-CN"/>
          <w14:textFill>
            <w14:solidFill>
              <w14:schemeClr w14:val="tx1"/>
            </w14:solidFill>
          </w14:textFill>
        </w:rPr>
        <w:t>选人</w:t>
      </w:r>
      <w:r>
        <w:rPr>
          <w:rFonts w:hint="eastAsia" w:ascii="楷体" w:hAnsi="楷体" w:eastAsia="楷体" w:cs="楷体"/>
          <w:color w:val="000000" w:themeColor="text1"/>
          <w:sz w:val="28"/>
          <w:szCs w:val="28"/>
          <w:highlight w:val="none"/>
          <w14:textFill>
            <w14:solidFill>
              <w14:schemeClr w14:val="tx1"/>
            </w14:solidFill>
          </w14:textFill>
        </w:rPr>
        <w:t>应在收到中</w:t>
      </w:r>
      <w:r>
        <w:rPr>
          <w:rFonts w:hint="eastAsia" w:ascii="楷体" w:hAnsi="楷体" w:eastAsia="楷体" w:cs="楷体"/>
          <w:color w:val="000000" w:themeColor="text1"/>
          <w:sz w:val="28"/>
          <w:szCs w:val="28"/>
          <w:highlight w:val="none"/>
          <w:lang w:val="en-US" w:eastAsia="zh-CN"/>
          <w14:textFill>
            <w14:solidFill>
              <w14:schemeClr w14:val="tx1"/>
            </w14:solidFill>
          </w14:textFill>
        </w:rPr>
        <w:t>选</w:t>
      </w:r>
      <w:r>
        <w:rPr>
          <w:rFonts w:hint="eastAsia" w:ascii="楷体" w:hAnsi="楷体" w:eastAsia="楷体" w:cs="楷体"/>
          <w:color w:val="000000" w:themeColor="text1"/>
          <w:sz w:val="28"/>
          <w:szCs w:val="28"/>
          <w:highlight w:val="none"/>
          <w14:textFill>
            <w14:solidFill>
              <w14:schemeClr w14:val="tx1"/>
            </w14:solidFill>
          </w14:textFill>
        </w:rPr>
        <w:t>通知书之日起</w:t>
      </w:r>
      <w:r>
        <w:rPr>
          <w:rFonts w:hint="eastAsia" w:ascii="楷体" w:hAnsi="楷体" w:eastAsia="楷体" w:cs="楷体"/>
          <w:color w:val="000000" w:themeColor="text1"/>
          <w:sz w:val="28"/>
          <w:szCs w:val="28"/>
          <w:highlight w:val="none"/>
          <w:u w:val="single"/>
          <w:lang w:val="en-US" w:eastAsia="zh-CN"/>
          <w14:textFill>
            <w14:solidFill>
              <w14:schemeClr w14:val="tx1"/>
            </w14:solidFill>
          </w14:textFill>
        </w:rPr>
        <w:t xml:space="preserve"> 五个工作日内 </w:t>
      </w:r>
      <w:r>
        <w:rPr>
          <w:rFonts w:hint="eastAsia" w:ascii="楷体" w:hAnsi="楷体" w:eastAsia="楷体" w:cs="楷体"/>
          <w:color w:val="000000" w:themeColor="text1"/>
          <w:sz w:val="28"/>
          <w:szCs w:val="28"/>
          <w:highlight w:val="none"/>
          <w14:textFill>
            <w14:solidFill>
              <w14:schemeClr w14:val="tx1"/>
            </w14:solidFill>
          </w14:textFill>
        </w:rPr>
        <w:t>向</w:t>
      </w:r>
      <w:r>
        <w:rPr>
          <w:rFonts w:hint="eastAsia" w:ascii="楷体" w:hAnsi="楷体" w:eastAsia="楷体" w:cs="楷体"/>
          <w:color w:val="000000" w:themeColor="text1"/>
          <w:sz w:val="28"/>
          <w:szCs w:val="28"/>
          <w:highlight w:val="none"/>
          <w:lang w:val="en-US" w:eastAsia="zh-CN"/>
          <w14:textFill>
            <w14:solidFill>
              <w14:schemeClr w14:val="tx1"/>
            </w14:solidFill>
          </w14:textFill>
        </w:rPr>
        <w:t>比选人</w:t>
      </w:r>
      <w:r>
        <w:rPr>
          <w:rFonts w:hint="eastAsia" w:ascii="楷体" w:hAnsi="楷体" w:eastAsia="楷体" w:cs="楷体"/>
          <w:color w:val="000000" w:themeColor="text1"/>
          <w:sz w:val="28"/>
          <w:szCs w:val="28"/>
          <w:highlight w:val="none"/>
          <w14:textFill>
            <w14:solidFill>
              <w14:schemeClr w14:val="tx1"/>
            </w14:solidFill>
          </w14:textFill>
        </w:rPr>
        <w:t>缴纳人民币</w:t>
      </w:r>
      <w:r>
        <w:rPr>
          <w:rFonts w:hint="eastAsia" w:ascii="楷体" w:hAnsi="楷体" w:eastAsia="楷体" w:cs="楷体"/>
          <w:color w:val="000000" w:themeColor="text1"/>
          <w:sz w:val="28"/>
          <w:szCs w:val="28"/>
          <w:highlight w:val="none"/>
          <w:u w:val="single"/>
          <w:lang w:val="en-US" w:eastAsia="zh-CN"/>
          <w14:textFill>
            <w14:solidFill>
              <w14:schemeClr w14:val="tx1"/>
            </w14:solidFill>
          </w14:textFill>
        </w:rPr>
        <w:t xml:space="preserve"> 壹拾万 </w:t>
      </w:r>
      <w:r>
        <w:rPr>
          <w:rFonts w:hint="eastAsia" w:ascii="楷体" w:hAnsi="楷体" w:eastAsia="楷体" w:cs="楷体"/>
          <w:color w:val="000000" w:themeColor="text1"/>
          <w:sz w:val="28"/>
          <w:szCs w:val="28"/>
          <w:highlight w:val="none"/>
          <w:u w:val="none"/>
          <w:lang w:val="en-US" w:eastAsia="zh-CN"/>
          <w14:textFill>
            <w14:solidFill>
              <w14:schemeClr w14:val="tx1"/>
            </w14:solidFill>
          </w14:textFill>
        </w:rPr>
        <w:t>元整（小写：</w:t>
      </w:r>
      <w:r>
        <w:rPr>
          <w:rFonts w:hint="eastAsia" w:ascii="楷体" w:hAnsi="楷体" w:eastAsia="楷体" w:cs="楷体"/>
          <w:color w:val="000000" w:themeColor="text1"/>
          <w:sz w:val="28"/>
          <w:szCs w:val="28"/>
          <w:highlight w:val="none"/>
          <w:u w:val="single"/>
          <w:lang w:val="en-US" w:eastAsia="zh-CN"/>
          <w14:textFill>
            <w14:solidFill>
              <w14:schemeClr w14:val="tx1"/>
            </w14:solidFill>
          </w14:textFill>
        </w:rPr>
        <w:t>100,000</w:t>
      </w:r>
      <w:r>
        <w:rPr>
          <w:rFonts w:hint="eastAsia" w:ascii="楷体" w:hAnsi="楷体" w:eastAsia="楷体" w:cs="楷体"/>
          <w:color w:val="000000" w:themeColor="text1"/>
          <w:sz w:val="28"/>
          <w:szCs w:val="28"/>
          <w:highlight w:val="none"/>
          <w:u w:val="none"/>
          <w:lang w:val="en-US" w:eastAsia="zh-CN"/>
          <w14:textFill>
            <w14:solidFill>
              <w14:schemeClr w14:val="tx1"/>
            </w14:solidFill>
          </w14:textFill>
        </w:rPr>
        <w:t>元整）</w:t>
      </w:r>
      <w:r>
        <w:rPr>
          <w:rFonts w:hint="eastAsia" w:ascii="楷体" w:hAnsi="楷体" w:eastAsia="楷体" w:cs="楷体"/>
          <w:color w:val="000000" w:themeColor="text1"/>
          <w:sz w:val="28"/>
          <w:szCs w:val="28"/>
          <w:highlight w:val="none"/>
          <w14:textFill>
            <w14:solidFill>
              <w14:schemeClr w14:val="tx1"/>
            </w14:solidFill>
          </w14:textFill>
        </w:rPr>
        <w:t>履约保证金并签订合同，否则将取消中</w:t>
      </w:r>
      <w:r>
        <w:rPr>
          <w:rFonts w:hint="eastAsia" w:ascii="楷体" w:hAnsi="楷体" w:eastAsia="楷体" w:cs="楷体"/>
          <w:color w:val="000000" w:themeColor="text1"/>
          <w:sz w:val="28"/>
          <w:szCs w:val="28"/>
          <w:highlight w:val="none"/>
          <w:lang w:val="en-US" w:eastAsia="zh-CN"/>
          <w14:textFill>
            <w14:solidFill>
              <w14:schemeClr w14:val="tx1"/>
            </w14:solidFill>
          </w14:textFill>
        </w:rPr>
        <w:t>选</w:t>
      </w:r>
      <w:r>
        <w:rPr>
          <w:rFonts w:hint="eastAsia" w:ascii="楷体" w:hAnsi="楷体" w:eastAsia="楷体" w:cs="楷体"/>
          <w:color w:val="000000" w:themeColor="text1"/>
          <w:sz w:val="28"/>
          <w:szCs w:val="28"/>
          <w:highlight w:val="none"/>
          <w14:textFill>
            <w14:solidFill>
              <w14:schemeClr w14:val="tx1"/>
            </w14:solidFill>
          </w14:textFill>
        </w:rPr>
        <w:t>资格，并记录到“黑名单库”。</w:t>
      </w:r>
      <w:r>
        <w:rPr>
          <w:rFonts w:hint="eastAsia" w:ascii="楷体" w:hAnsi="楷体" w:eastAsia="楷体" w:cs="楷体"/>
          <w:color w:val="000000" w:themeColor="text1"/>
          <w:spacing w:val="-1"/>
          <w:sz w:val="28"/>
          <w:szCs w:val="28"/>
          <w:highlight w:val="none"/>
          <w14:textFill>
            <w14:solidFill>
              <w14:schemeClr w14:val="tx1"/>
            </w14:solidFill>
          </w14:textFill>
        </w:rPr>
        <w:t>全</w:t>
      </w:r>
      <w:r>
        <w:rPr>
          <w:rFonts w:hint="eastAsia" w:ascii="楷体" w:hAnsi="楷体" w:eastAsia="楷体" w:cs="楷体"/>
          <w:color w:val="000000" w:themeColor="text1"/>
          <w:sz w:val="28"/>
          <w:szCs w:val="28"/>
          <w:highlight w:val="none"/>
          <w14:textFill>
            <w14:solidFill>
              <w14:schemeClr w14:val="tx1"/>
            </w14:solidFill>
          </w14:textFill>
        </w:rPr>
        <w:t>部供货完成并办理完终期结算后，</w:t>
      </w:r>
      <w:r>
        <w:rPr>
          <w:rFonts w:hint="eastAsia" w:ascii="楷体" w:hAnsi="楷体" w:eastAsia="楷体" w:cs="楷体"/>
          <w:color w:val="000000" w:themeColor="text1"/>
          <w:sz w:val="28"/>
          <w:szCs w:val="28"/>
          <w:highlight w:val="none"/>
          <w:lang w:val="en-US" w:eastAsia="zh-CN"/>
          <w14:textFill>
            <w14:solidFill>
              <w14:schemeClr w14:val="tx1"/>
            </w14:solidFill>
          </w14:textFill>
        </w:rPr>
        <w:t>比选人</w:t>
      </w:r>
      <w:r>
        <w:rPr>
          <w:rFonts w:hint="eastAsia" w:ascii="楷体" w:hAnsi="楷体" w:eastAsia="楷体" w:cs="楷体"/>
          <w:color w:val="000000" w:themeColor="text1"/>
          <w:sz w:val="28"/>
          <w:szCs w:val="28"/>
          <w:highlight w:val="none"/>
          <w14:textFill>
            <w14:solidFill>
              <w14:schemeClr w14:val="tx1"/>
            </w14:solidFill>
          </w14:textFill>
        </w:rPr>
        <w:t>退还履约保证金。履约保证金不计息。履约保证金通过中</w:t>
      </w:r>
      <w:r>
        <w:rPr>
          <w:rFonts w:hint="eastAsia" w:ascii="楷体" w:hAnsi="楷体" w:eastAsia="楷体" w:cs="楷体"/>
          <w:color w:val="000000" w:themeColor="text1"/>
          <w:sz w:val="28"/>
          <w:szCs w:val="28"/>
          <w:highlight w:val="none"/>
          <w:lang w:val="en-US" w:eastAsia="zh-CN"/>
          <w14:textFill>
            <w14:solidFill>
              <w14:schemeClr w14:val="tx1"/>
            </w14:solidFill>
          </w14:textFill>
        </w:rPr>
        <w:t>选人</w:t>
      </w:r>
      <w:r>
        <w:rPr>
          <w:rFonts w:hint="eastAsia" w:ascii="楷体" w:hAnsi="楷体" w:eastAsia="楷体" w:cs="楷体"/>
          <w:color w:val="000000" w:themeColor="text1"/>
          <w:sz w:val="28"/>
          <w:szCs w:val="28"/>
          <w:highlight w:val="none"/>
          <w14:textFill>
            <w14:solidFill>
              <w14:schemeClr w14:val="tx1"/>
            </w14:solidFill>
          </w14:textFill>
        </w:rPr>
        <w:t>单位账户转账给</w:t>
      </w:r>
      <w:r>
        <w:rPr>
          <w:rFonts w:hint="eastAsia" w:ascii="楷体" w:hAnsi="楷体" w:eastAsia="楷体" w:cs="楷体"/>
          <w:color w:val="000000" w:themeColor="text1"/>
          <w:sz w:val="28"/>
          <w:szCs w:val="28"/>
          <w:highlight w:val="none"/>
          <w:lang w:val="en-US" w:eastAsia="zh-CN"/>
          <w14:textFill>
            <w14:solidFill>
              <w14:schemeClr w14:val="tx1"/>
            </w14:solidFill>
          </w14:textFill>
        </w:rPr>
        <w:t>比选</w:t>
      </w:r>
      <w:r>
        <w:rPr>
          <w:rFonts w:hint="eastAsia" w:ascii="楷体" w:hAnsi="楷体" w:eastAsia="楷体" w:cs="楷体"/>
          <w:color w:val="000000" w:themeColor="text1"/>
          <w:sz w:val="28"/>
          <w:szCs w:val="28"/>
          <w:highlight w:val="none"/>
          <w14:textFill>
            <w14:solidFill>
              <w14:schemeClr w14:val="tx1"/>
            </w14:solidFill>
          </w14:textFill>
        </w:rPr>
        <w:t>人单位账户</w:t>
      </w:r>
      <w:r>
        <w:rPr>
          <w:rFonts w:hint="eastAsia" w:ascii="楷体" w:hAnsi="楷体" w:eastAsia="楷体" w:cs="楷体"/>
          <w:color w:val="000000" w:themeColor="text1"/>
          <w:sz w:val="28"/>
          <w:szCs w:val="28"/>
          <w:highlight w:val="none"/>
          <w:lang w:eastAsia="zh-CN"/>
          <w14:textFill>
            <w14:solidFill>
              <w14:schemeClr w14:val="tx1"/>
            </w14:solidFill>
          </w14:textFill>
        </w:rPr>
        <w:t>。</w:t>
      </w:r>
      <w:r>
        <w:rPr>
          <w:rFonts w:hint="eastAsia" w:ascii="楷体" w:hAnsi="楷体" w:eastAsia="楷体" w:cs="楷体"/>
          <w:b w:val="0"/>
          <w:bCs/>
          <w:color w:val="000000" w:themeColor="text1"/>
          <w:kern w:val="0"/>
          <w:sz w:val="28"/>
          <w:szCs w:val="28"/>
          <w:lang w:val="en-US" w:eastAsia="zh-CN"/>
          <w14:textFill>
            <w14:solidFill>
              <w14:schemeClr w14:val="tx1"/>
            </w14:solidFill>
          </w14:textFill>
        </w:rPr>
        <w:t xml:space="preserve">                                    </w:t>
      </w:r>
      <w:r>
        <w:rPr>
          <w:rFonts w:hint="eastAsia" w:ascii="楷体" w:hAnsi="楷体" w:eastAsia="楷体" w:cs="楷体"/>
          <w:b w:val="0"/>
          <w:bCs/>
          <w:color w:val="FF0000"/>
          <w:kern w:val="0"/>
          <w:sz w:val="28"/>
          <w:szCs w:val="28"/>
          <w:lang w:val="en-US" w:eastAsia="zh-CN"/>
        </w:rPr>
        <w:t xml:space="preserve">                          </w:t>
      </w:r>
    </w:p>
    <w:p w14:paraId="4EE05E72">
      <w:pPr>
        <w:snapToGrid w:val="0"/>
        <w:spacing w:line="360" w:lineRule="auto"/>
        <w:ind w:firstLine="560" w:firstLineChars="200"/>
        <w:rPr>
          <w:rFonts w:hint="eastAsia" w:ascii="楷体" w:hAnsi="楷体" w:eastAsia="楷体" w:cs="楷体"/>
          <w:b w:val="0"/>
          <w:bCs w:val="0"/>
          <w:color w:val="000000" w:themeColor="text1"/>
          <w:sz w:val="28"/>
          <w:szCs w:val="28"/>
          <w:highlight w:val="none"/>
          <w14:textFill>
            <w14:solidFill>
              <w14:schemeClr w14:val="tx1"/>
            </w14:solidFill>
          </w14:textFill>
        </w:rPr>
      </w:pPr>
      <w:r>
        <w:rPr>
          <w:rFonts w:hint="eastAsia" w:ascii="楷体" w:hAnsi="楷体" w:eastAsia="楷体" w:cs="楷体"/>
          <w:b w:val="0"/>
          <w:bCs w:val="0"/>
          <w:color w:val="000000" w:themeColor="text1"/>
          <w:sz w:val="28"/>
          <w:szCs w:val="28"/>
          <w:highlight w:val="none"/>
          <w:lang w:eastAsia="zh-CN"/>
          <w14:textFill>
            <w14:solidFill>
              <w14:schemeClr w14:val="tx1"/>
            </w14:solidFill>
          </w14:textFill>
        </w:rPr>
        <w:t>（</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十一）</w:t>
      </w:r>
      <w:r>
        <w:rPr>
          <w:rFonts w:hint="eastAsia" w:ascii="楷体" w:hAnsi="楷体" w:eastAsia="楷体" w:cs="楷体"/>
          <w:b w:val="0"/>
          <w:bCs w:val="0"/>
          <w:color w:val="000000" w:themeColor="text1"/>
          <w:sz w:val="28"/>
          <w:szCs w:val="28"/>
          <w:highlight w:val="none"/>
          <w14:textFill>
            <w14:solidFill>
              <w14:schemeClr w14:val="tx1"/>
            </w14:solidFill>
          </w14:textFill>
        </w:rPr>
        <w:t>评标原则</w:t>
      </w:r>
    </w:p>
    <w:p w14:paraId="1528F801">
      <w:pPr>
        <w:pStyle w:val="14"/>
        <w:snapToGrid w:val="0"/>
        <w:spacing w:before="0" w:beforeAutospacing="0" w:after="0" w:afterAutospacing="0" w:line="360" w:lineRule="auto"/>
        <w:ind w:firstLine="560" w:firstLineChars="200"/>
        <w:jc w:val="both"/>
        <w:rPr>
          <w:rFonts w:hint="eastAsia" w:ascii="楷体" w:hAnsi="楷体" w:eastAsia="楷体" w:cs="楷体"/>
          <w:b w:val="0"/>
          <w:bCs/>
          <w:kern w:val="0"/>
          <w:sz w:val="28"/>
          <w:szCs w:val="28"/>
        </w:rPr>
      </w:pPr>
      <w:r>
        <w:rPr>
          <w:rFonts w:hint="eastAsia" w:ascii="楷体" w:hAnsi="楷体" w:eastAsia="楷体" w:cs="楷体"/>
          <w:color w:val="000000" w:themeColor="text1"/>
          <w:kern w:val="2"/>
          <w:sz w:val="28"/>
          <w:szCs w:val="28"/>
          <w:highlight w:val="none"/>
          <w14:textFill>
            <w14:solidFill>
              <w14:schemeClr w14:val="tx1"/>
            </w14:solidFill>
          </w14:textFill>
        </w:rPr>
        <w:t>本次评标采用</w:t>
      </w:r>
      <w:r>
        <w:rPr>
          <w:rFonts w:hint="eastAsia" w:ascii="楷体" w:hAnsi="楷体" w:eastAsia="楷体" w:cs="楷体"/>
          <w:color w:val="000000" w:themeColor="text1"/>
          <w:kern w:val="2"/>
          <w:sz w:val="28"/>
          <w:szCs w:val="28"/>
          <w:highlight w:val="none"/>
          <w:u w:val="single"/>
          <w:lang w:val="en-US" w:eastAsia="zh-CN"/>
          <w14:textFill>
            <w14:solidFill>
              <w14:schemeClr w14:val="tx1"/>
            </w14:solidFill>
          </w14:textFill>
        </w:rPr>
        <w:t xml:space="preserve"> 综合评分法 </w:t>
      </w:r>
      <w:r>
        <w:rPr>
          <w:rFonts w:hint="eastAsia" w:ascii="楷体" w:hAnsi="楷体" w:eastAsia="楷体" w:cs="楷体"/>
          <w:color w:val="000000" w:themeColor="text1"/>
          <w:kern w:val="2"/>
          <w:sz w:val="28"/>
          <w:szCs w:val="28"/>
          <w:highlight w:val="none"/>
          <w14:textFill>
            <w14:solidFill>
              <w14:schemeClr w14:val="tx1"/>
            </w14:solidFill>
          </w14:textFill>
        </w:rPr>
        <w:t>。评标委员会对满足</w:t>
      </w:r>
      <w:r>
        <w:rPr>
          <w:rFonts w:hint="eastAsia" w:ascii="楷体" w:hAnsi="楷体" w:eastAsia="楷体" w:cs="楷体"/>
          <w:color w:val="000000" w:themeColor="text1"/>
          <w:kern w:val="2"/>
          <w:sz w:val="28"/>
          <w:szCs w:val="28"/>
          <w:highlight w:val="none"/>
          <w:lang w:val="en-US" w:eastAsia="zh-CN"/>
          <w14:textFill>
            <w14:solidFill>
              <w14:schemeClr w14:val="tx1"/>
            </w14:solidFill>
          </w14:textFill>
        </w:rPr>
        <w:t>比选</w:t>
      </w:r>
      <w:r>
        <w:rPr>
          <w:rFonts w:hint="eastAsia" w:ascii="楷体" w:hAnsi="楷体" w:eastAsia="楷体" w:cs="楷体"/>
          <w:color w:val="000000" w:themeColor="text1"/>
          <w:kern w:val="2"/>
          <w:sz w:val="28"/>
          <w:szCs w:val="28"/>
          <w:highlight w:val="none"/>
          <w14:textFill>
            <w14:solidFill>
              <w14:schemeClr w14:val="tx1"/>
            </w14:solidFill>
          </w14:textFill>
        </w:rPr>
        <w:t>文件实质要求的</w:t>
      </w:r>
      <w:r>
        <w:rPr>
          <w:rFonts w:hint="eastAsia" w:ascii="楷体" w:hAnsi="楷体" w:eastAsia="楷体" w:cs="楷体"/>
          <w:color w:val="000000" w:themeColor="text1"/>
          <w:kern w:val="2"/>
          <w:sz w:val="28"/>
          <w:szCs w:val="28"/>
          <w:highlight w:val="none"/>
          <w:lang w:val="en-US" w:eastAsia="zh-CN"/>
          <w14:textFill>
            <w14:solidFill>
              <w14:schemeClr w14:val="tx1"/>
            </w14:solidFill>
          </w14:textFill>
        </w:rPr>
        <w:t>比选申请</w:t>
      </w:r>
      <w:r>
        <w:rPr>
          <w:rFonts w:hint="eastAsia" w:ascii="楷体" w:hAnsi="楷体" w:eastAsia="楷体" w:cs="楷体"/>
          <w:color w:val="000000" w:themeColor="text1"/>
          <w:kern w:val="2"/>
          <w:sz w:val="28"/>
          <w:szCs w:val="28"/>
          <w:highlight w:val="none"/>
          <w14:textFill>
            <w14:solidFill>
              <w14:schemeClr w14:val="tx1"/>
            </w14:solidFill>
          </w14:textFill>
        </w:rPr>
        <w:t>文件，按报价函报价由低到高推荐1至3名中</w:t>
      </w:r>
      <w:r>
        <w:rPr>
          <w:rFonts w:hint="eastAsia" w:ascii="楷体" w:hAnsi="楷体" w:eastAsia="楷体" w:cs="楷体"/>
          <w:color w:val="000000" w:themeColor="text1"/>
          <w:kern w:val="2"/>
          <w:sz w:val="28"/>
          <w:szCs w:val="28"/>
          <w:highlight w:val="none"/>
          <w:lang w:val="en-US" w:eastAsia="zh-CN"/>
          <w14:textFill>
            <w14:solidFill>
              <w14:schemeClr w14:val="tx1"/>
            </w14:solidFill>
          </w14:textFill>
        </w:rPr>
        <w:t>选</w:t>
      </w:r>
      <w:r>
        <w:rPr>
          <w:rFonts w:hint="eastAsia" w:ascii="楷体" w:hAnsi="楷体" w:eastAsia="楷体" w:cs="楷体"/>
          <w:color w:val="000000" w:themeColor="text1"/>
          <w:kern w:val="2"/>
          <w:sz w:val="28"/>
          <w:szCs w:val="28"/>
          <w:highlight w:val="none"/>
          <w14:textFill>
            <w14:solidFill>
              <w14:schemeClr w14:val="tx1"/>
            </w14:solidFill>
          </w14:textFill>
        </w:rPr>
        <w:t>候选人（价格相同则平行推荐），评标委员会评审结果只作为</w:t>
      </w:r>
      <w:r>
        <w:rPr>
          <w:rFonts w:hint="eastAsia" w:ascii="楷体" w:hAnsi="楷体" w:eastAsia="楷体" w:cs="楷体"/>
          <w:color w:val="000000" w:themeColor="text1"/>
          <w:kern w:val="2"/>
          <w:sz w:val="28"/>
          <w:szCs w:val="28"/>
          <w:highlight w:val="none"/>
          <w:lang w:val="en-US" w:eastAsia="zh-CN"/>
          <w14:textFill>
            <w14:solidFill>
              <w14:schemeClr w14:val="tx1"/>
            </w14:solidFill>
          </w14:textFill>
        </w:rPr>
        <w:t>比选申请</w:t>
      </w:r>
      <w:r>
        <w:rPr>
          <w:rFonts w:hint="eastAsia" w:ascii="楷体" w:hAnsi="楷体" w:eastAsia="楷体" w:cs="楷体"/>
          <w:color w:val="000000" w:themeColor="text1"/>
          <w:kern w:val="2"/>
          <w:sz w:val="28"/>
          <w:szCs w:val="28"/>
          <w:highlight w:val="none"/>
          <w14:textFill>
            <w14:solidFill>
              <w14:schemeClr w14:val="tx1"/>
            </w14:solidFill>
          </w14:textFill>
        </w:rPr>
        <w:t>人获取中</w:t>
      </w:r>
      <w:r>
        <w:rPr>
          <w:rFonts w:hint="eastAsia" w:ascii="楷体" w:hAnsi="楷体" w:eastAsia="楷体" w:cs="楷体"/>
          <w:color w:val="000000" w:themeColor="text1"/>
          <w:kern w:val="2"/>
          <w:sz w:val="28"/>
          <w:szCs w:val="28"/>
          <w:highlight w:val="none"/>
          <w:lang w:val="en-US" w:eastAsia="zh-CN"/>
          <w14:textFill>
            <w14:solidFill>
              <w14:schemeClr w14:val="tx1"/>
            </w14:solidFill>
          </w14:textFill>
        </w:rPr>
        <w:t>选</w:t>
      </w:r>
      <w:r>
        <w:rPr>
          <w:rFonts w:hint="eastAsia" w:ascii="楷体" w:hAnsi="楷体" w:eastAsia="楷体" w:cs="楷体"/>
          <w:color w:val="000000" w:themeColor="text1"/>
          <w:kern w:val="2"/>
          <w:sz w:val="28"/>
          <w:szCs w:val="28"/>
          <w:highlight w:val="none"/>
          <w14:textFill>
            <w14:solidFill>
              <w14:schemeClr w14:val="tx1"/>
            </w14:solidFill>
          </w14:textFill>
        </w:rPr>
        <w:t>候选人资格推荐依据，最终中</w:t>
      </w:r>
      <w:r>
        <w:rPr>
          <w:rFonts w:hint="eastAsia" w:ascii="楷体" w:hAnsi="楷体" w:eastAsia="楷体" w:cs="楷体"/>
          <w:color w:val="000000" w:themeColor="text1"/>
          <w:kern w:val="2"/>
          <w:sz w:val="28"/>
          <w:szCs w:val="28"/>
          <w:highlight w:val="none"/>
          <w:lang w:val="en-US" w:eastAsia="zh-CN"/>
          <w14:textFill>
            <w14:solidFill>
              <w14:schemeClr w14:val="tx1"/>
            </w14:solidFill>
          </w14:textFill>
        </w:rPr>
        <w:t>选</w:t>
      </w:r>
      <w:r>
        <w:rPr>
          <w:rFonts w:hint="eastAsia" w:ascii="楷体" w:hAnsi="楷体" w:eastAsia="楷体" w:cs="楷体"/>
          <w:color w:val="000000" w:themeColor="text1"/>
          <w:kern w:val="2"/>
          <w:sz w:val="28"/>
          <w:szCs w:val="28"/>
          <w:highlight w:val="none"/>
          <w14:textFill>
            <w14:solidFill>
              <w14:schemeClr w14:val="tx1"/>
            </w14:solidFill>
          </w14:textFill>
        </w:rPr>
        <w:t>人将由</w:t>
      </w:r>
      <w:r>
        <w:rPr>
          <w:rFonts w:hint="eastAsia" w:ascii="楷体" w:hAnsi="楷体" w:eastAsia="楷体" w:cs="楷体"/>
          <w:color w:val="000000" w:themeColor="text1"/>
          <w:kern w:val="2"/>
          <w:sz w:val="28"/>
          <w:szCs w:val="28"/>
          <w:highlight w:val="none"/>
          <w:lang w:val="en-US" w:eastAsia="zh-CN"/>
          <w14:textFill>
            <w14:solidFill>
              <w14:schemeClr w14:val="tx1"/>
            </w14:solidFill>
          </w14:textFill>
        </w:rPr>
        <w:t>比选</w:t>
      </w:r>
      <w:r>
        <w:rPr>
          <w:rFonts w:hint="eastAsia" w:ascii="楷体" w:hAnsi="楷体" w:eastAsia="楷体" w:cs="楷体"/>
          <w:color w:val="000000" w:themeColor="text1"/>
          <w:kern w:val="2"/>
          <w:sz w:val="28"/>
          <w:szCs w:val="28"/>
          <w:highlight w:val="none"/>
          <w14:textFill>
            <w14:solidFill>
              <w14:schemeClr w14:val="tx1"/>
            </w14:solidFill>
          </w14:textFill>
        </w:rPr>
        <w:t>人综合评审后确定。</w:t>
      </w:r>
      <w:r>
        <w:rPr>
          <w:rFonts w:hint="eastAsia" w:ascii="楷体" w:hAnsi="楷体" w:eastAsia="楷体" w:cs="楷体"/>
          <w:color w:val="000000" w:themeColor="text1"/>
          <w:kern w:val="2"/>
          <w:sz w:val="28"/>
          <w:szCs w:val="28"/>
          <w:highlight w:val="none"/>
          <w:lang w:val="en-US" w:eastAsia="zh-CN"/>
          <w14:textFill>
            <w14:solidFill>
              <w14:schemeClr w14:val="tx1"/>
            </w14:solidFill>
          </w14:textFill>
        </w:rPr>
        <w:t>比选</w:t>
      </w:r>
      <w:r>
        <w:rPr>
          <w:rFonts w:hint="eastAsia" w:ascii="楷体" w:hAnsi="楷体" w:eastAsia="楷体" w:cs="楷体"/>
          <w:color w:val="000000" w:themeColor="text1"/>
          <w:kern w:val="2"/>
          <w:sz w:val="28"/>
          <w:szCs w:val="28"/>
          <w:highlight w:val="none"/>
          <w14:textFill>
            <w14:solidFill>
              <w14:schemeClr w14:val="tx1"/>
            </w14:solidFill>
          </w14:textFill>
        </w:rPr>
        <w:t>人对本次</w:t>
      </w:r>
      <w:r>
        <w:rPr>
          <w:rFonts w:hint="eastAsia" w:ascii="楷体" w:hAnsi="楷体" w:eastAsia="楷体" w:cs="楷体"/>
          <w:color w:val="000000" w:themeColor="text1"/>
          <w:kern w:val="2"/>
          <w:sz w:val="28"/>
          <w:szCs w:val="28"/>
          <w:highlight w:val="none"/>
          <w:lang w:val="en-US" w:eastAsia="zh-CN"/>
          <w14:textFill>
            <w14:solidFill>
              <w14:schemeClr w14:val="tx1"/>
            </w14:solidFill>
          </w14:textFill>
        </w:rPr>
        <w:t>比选</w:t>
      </w:r>
      <w:r>
        <w:rPr>
          <w:rFonts w:hint="eastAsia" w:ascii="楷体" w:hAnsi="楷体" w:eastAsia="楷体" w:cs="楷体"/>
          <w:color w:val="000000" w:themeColor="text1"/>
          <w:kern w:val="2"/>
          <w:sz w:val="28"/>
          <w:szCs w:val="28"/>
          <w:highlight w:val="none"/>
          <w14:textFill>
            <w14:solidFill>
              <w14:schemeClr w14:val="tx1"/>
            </w14:solidFill>
          </w14:textFill>
        </w:rPr>
        <w:t>设置标底。</w:t>
      </w:r>
    </w:p>
    <w:p w14:paraId="3871ED9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lang w:val="en-US" w:eastAsia="zh-CN"/>
        </w:rPr>
        <w:t>评选办法</w:t>
      </w:r>
    </w:p>
    <w:p w14:paraId="734853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lang w:val="en-US" w:eastAsia="zh-CN"/>
        </w:rPr>
        <w:t xml:space="preserve">     1、本次比选项目开标评选会议，由比选人指定人员组成评标小组和监督小组共同参加评选会议。</w:t>
      </w:r>
    </w:p>
    <w:p w14:paraId="0652B024">
      <w:pPr>
        <w:pStyle w:val="14"/>
        <w:snapToGrid w:val="0"/>
        <w:spacing w:before="0" w:beforeAutospacing="0" w:after="0" w:afterAutospacing="0" w:line="360" w:lineRule="auto"/>
        <w:ind w:firstLine="560" w:firstLineChars="200"/>
        <w:jc w:val="both"/>
        <w:rPr>
          <w:rFonts w:hint="eastAsia" w:ascii="楷体" w:hAnsi="楷体" w:eastAsia="楷体" w:cs="楷体"/>
          <w:sz w:val="28"/>
          <w:szCs w:val="28"/>
          <w:lang w:val="en-US" w:eastAsia="zh-CN"/>
        </w:rPr>
      </w:pPr>
      <w:r>
        <w:rPr>
          <w:rFonts w:hint="eastAsia" w:ascii="楷体" w:hAnsi="楷体" w:eastAsia="楷体" w:cs="楷体"/>
          <w:b w:val="0"/>
          <w:bCs/>
          <w:kern w:val="0"/>
          <w:sz w:val="28"/>
          <w:szCs w:val="28"/>
          <w:lang w:val="en-US" w:eastAsia="zh-CN"/>
        </w:rPr>
        <w:t xml:space="preserve"> </w:t>
      </w:r>
      <w:r>
        <w:rPr>
          <w:rFonts w:hint="eastAsia" w:ascii="楷体" w:hAnsi="楷体" w:eastAsia="楷体" w:cs="楷体"/>
          <w:color w:val="auto"/>
          <w:kern w:val="2"/>
          <w:sz w:val="28"/>
          <w:szCs w:val="28"/>
          <w:highlight w:val="none"/>
        </w:rPr>
        <w:t>2</w:t>
      </w:r>
      <w:r>
        <w:rPr>
          <w:rFonts w:hint="eastAsia" w:ascii="楷体" w:hAnsi="楷体" w:eastAsia="楷体" w:cs="楷体"/>
          <w:color w:val="auto"/>
          <w:kern w:val="2"/>
          <w:sz w:val="28"/>
          <w:szCs w:val="28"/>
          <w:highlight w:val="none"/>
          <w:lang w:eastAsia="zh-CN"/>
        </w:rPr>
        <w:t>、</w:t>
      </w:r>
      <w:r>
        <w:rPr>
          <w:rFonts w:hint="eastAsia" w:ascii="楷体" w:hAnsi="楷体" w:eastAsia="楷体" w:cs="楷体"/>
          <w:color w:val="auto"/>
          <w:kern w:val="2"/>
          <w:sz w:val="28"/>
          <w:szCs w:val="28"/>
          <w:highlight w:val="none"/>
        </w:rPr>
        <w:t>响应评审标准</w:t>
      </w:r>
      <w:r>
        <w:rPr>
          <w:rFonts w:hint="eastAsia" w:ascii="楷体" w:hAnsi="楷体" w:eastAsia="楷体" w:cs="楷体"/>
          <w:color w:val="auto"/>
          <w:kern w:val="2"/>
          <w:sz w:val="28"/>
          <w:szCs w:val="28"/>
          <w:highlight w:val="none"/>
          <w:lang w:eastAsia="zh-CN"/>
        </w:rPr>
        <w:t>：</w:t>
      </w:r>
      <w:r>
        <w:rPr>
          <w:rFonts w:hint="eastAsia" w:ascii="楷体" w:hAnsi="楷体" w:eastAsia="楷体" w:cs="楷体"/>
          <w:color w:val="auto"/>
          <w:kern w:val="2"/>
          <w:sz w:val="28"/>
          <w:szCs w:val="28"/>
          <w:highlight w:val="none"/>
          <w:lang w:val="en-US" w:eastAsia="zh-CN"/>
        </w:rPr>
        <w:t>比选申请</w:t>
      </w:r>
      <w:r>
        <w:rPr>
          <w:rFonts w:hint="eastAsia" w:ascii="楷体" w:hAnsi="楷体" w:eastAsia="楷体" w:cs="楷体"/>
          <w:color w:val="auto"/>
          <w:kern w:val="2"/>
          <w:sz w:val="28"/>
          <w:szCs w:val="28"/>
          <w:highlight w:val="none"/>
        </w:rPr>
        <w:t>人</w:t>
      </w:r>
      <w:r>
        <w:rPr>
          <w:rFonts w:hint="eastAsia" w:ascii="楷体" w:hAnsi="楷体" w:eastAsia="楷体" w:cs="楷体"/>
          <w:color w:val="auto"/>
          <w:kern w:val="2"/>
          <w:sz w:val="28"/>
          <w:szCs w:val="28"/>
          <w:highlight w:val="none"/>
          <w:lang w:val="en-US" w:eastAsia="zh-CN"/>
        </w:rPr>
        <w:t>的比选申请文件都必须符合本比选文件的第十条（</w:t>
      </w:r>
      <w:r>
        <w:rPr>
          <w:rFonts w:hint="eastAsia" w:ascii="楷体" w:hAnsi="楷体" w:eastAsia="楷体" w:cs="楷体"/>
          <w:sz w:val="28"/>
          <w:szCs w:val="28"/>
          <w:lang w:val="en-US" w:eastAsia="zh-CN"/>
        </w:rPr>
        <w:t>响应性文件要求），才可参加评审。</w:t>
      </w:r>
    </w:p>
    <w:p w14:paraId="69E35CB8">
      <w:pPr>
        <w:pStyle w:val="14"/>
        <w:snapToGrid w:val="0"/>
        <w:spacing w:before="0" w:beforeAutospacing="0" w:after="0" w:afterAutospacing="0" w:line="360" w:lineRule="auto"/>
        <w:ind w:firstLine="560" w:firstLineChars="20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rPr>
        <w:t>3、</w:t>
      </w:r>
      <w:r>
        <w:rPr>
          <w:rFonts w:hint="eastAsia" w:ascii="楷体" w:hAnsi="楷体" w:eastAsia="楷体" w:cs="楷体"/>
          <w:color w:val="auto"/>
          <w:kern w:val="2"/>
          <w:sz w:val="28"/>
          <w:szCs w:val="28"/>
          <w:highlight w:val="none"/>
        </w:rPr>
        <w:t>报价唯一：</w:t>
      </w:r>
      <w:r>
        <w:rPr>
          <w:rFonts w:hint="eastAsia" w:ascii="楷体" w:hAnsi="楷体" w:eastAsia="楷体" w:cs="楷体"/>
          <w:color w:val="auto"/>
          <w:kern w:val="2"/>
          <w:sz w:val="28"/>
          <w:szCs w:val="28"/>
          <w:highlight w:val="none"/>
          <w:lang w:val="en-US" w:eastAsia="zh-CN"/>
        </w:rPr>
        <w:t>比选申请</w:t>
      </w:r>
      <w:r>
        <w:rPr>
          <w:rFonts w:hint="eastAsia" w:ascii="楷体" w:hAnsi="楷体" w:eastAsia="楷体" w:cs="楷体"/>
          <w:color w:val="auto"/>
          <w:kern w:val="2"/>
          <w:sz w:val="28"/>
          <w:szCs w:val="28"/>
          <w:highlight w:val="none"/>
        </w:rPr>
        <w:t>人只能有1个有效报价。若出现多个报价，应以最新提交的报价为准。</w:t>
      </w:r>
    </w:p>
    <w:p w14:paraId="40104BED">
      <w:pPr>
        <w:pStyle w:val="14"/>
        <w:snapToGrid w:val="0"/>
        <w:spacing w:before="0" w:beforeAutospacing="0" w:after="0" w:afterAutospacing="0" w:line="360" w:lineRule="auto"/>
        <w:ind w:firstLine="560" w:firstLineChars="20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rPr>
        <w:t>4</w:t>
      </w:r>
      <w:r>
        <w:rPr>
          <w:rFonts w:hint="eastAsia" w:ascii="楷体" w:hAnsi="楷体" w:eastAsia="楷体" w:cs="楷体"/>
          <w:color w:val="auto"/>
          <w:kern w:val="2"/>
          <w:sz w:val="28"/>
          <w:szCs w:val="28"/>
          <w:highlight w:val="none"/>
        </w:rPr>
        <w:t>、否决</w:t>
      </w:r>
      <w:r>
        <w:rPr>
          <w:rFonts w:hint="eastAsia" w:ascii="楷体" w:hAnsi="楷体" w:eastAsia="楷体" w:cs="楷体"/>
          <w:color w:val="auto"/>
          <w:kern w:val="2"/>
          <w:sz w:val="28"/>
          <w:szCs w:val="28"/>
          <w:highlight w:val="none"/>
          <w:lang w:val="en-US" w:eastAsia="zh-CN"/>
        </w:rPr>
        <w:t>比选文件</w:t>
      </w:r>
      <w:r>
        <w:rPr>
          <w:rFonts w:hint="eastAsia" w:ascii="楷体" w:hAnsi="楷体" w:eastAsia="楷体" w:cs="楷体"/>
          <w:color w:val="auto"/>
          <w:kern w:val="2"/>
          <w:sz w:val="28"/>
          <w:szCs w:val="28"/>
          <w:highlight w:val="none"/>
        </w:rPr>
        <w:t>的情形</w:t>
      </w:r>
    </w:p>
    <w:p w14:paraId="5C357FF5">
      <w:pPr>
        <w:pStyle w:val="14"/>
        <w:snapToGrid w:val="0"/>
        <w:spacing w:before="0" w:beforeAutospacing="0" w:after="0" w:afterAutospacing="0" w:line="360" w:lineRule="auto"/>
        <w:ind w:firstLine="560" w:firstLineChars="20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rPr>
        <w:t>比选申请</w:t>
      </w:r>
      <w:r>
        <w:rPr>
          <w:rFonts w:hint="eastAsia" w:ascii="楷体" w:hAnsi="楷体" w:eastAsia="楷体" w:cs="楷体"/>
          <w:color w:val="auto"/>
          <w:kern w:val="2"/>
          <w:sz w:val="28"/>
          <w:szCs w:val="28"/>
          <w:highlight w:val="none"/>
        </w:rPr>
        <w:t>文件存在不符合响</w:t>
      </w:r>
      <w:r>
        <w:rPr>
          <w:rFonts w:hint="eastAsia" w:ascii="楷体" w:hAnsi="楷体" w:eastAsia="楷体" w:cs="楷体"/>
          <w:color w:val="auto"/>
          <w:kern w:val="2"/>
          <w:sz w:val="28"/>
          <w:szCs w:val="28"/>
          <w:highlight w:val="none"/>
          <w:lang w:val="en-US" w:eastAsia="zh-CN"/>
        </w:rPr>
        <w:t>应性</w:t>
      </w:r>
      <w:r>
        <w:rPr>
          <w:rFonts w:hint="eastAsia" w:ascii="楷体" w:hAnsi="楷体" w:eastAsia="楷体" w:cs="楷体"/>
          <w:color w:val="auto"/>
          <w:kern w:val="2"/>
          <w:sz w:val="28"/>
          <w:szCs w:val="28"/>
          <w:highlight w:val="none"/>
        </w:rPr>
        <w:t>评审标准</w:t>
      </w:r>
      <w:r>
        <w:rPr>
          <w:rFonts w:hint="eastAsia" w:ascii="楷体" w:hAnsi="楷体" w:eastAsia="楷体" w:cs="楷体"/>
          <w:color w:val="auto"/>
          <w:kern w:val="2"/>
          <w:sz w:val="28"/>
          <w:szCs w:val="28"/>
          <w:highlight w:val="none"/>
          <w:lang w:eastAsia="zh-CN"/>
        </w:rPr>
        <w:t>（</w:t>
      </w:r>
      <w:r>
        <w:rPr>
          <w:rFonts w:hint="eastAsia" w:ascii="楷体" w:hAnsi="楷体" w:eastAsia="楷体" w:cs="楷体"/>
          <w:color w:val="auto"/>
          <w:kern w:val="2"/>
          <w:sz w:val="28"/>
          <w:szCs w:val="28"/>
          <w:highlight w:val="none"/>
          <w:lang w:val="en-US" w:eastAsia="zh-CN"/>
        </w:rPr>
        <w:t xml:space="preserve">第十条 </w:t>
      </w:r>
      <w:r>
        <w:rPr>
          <w:rFonts w:hint="eastAsia" w:ascii="楷体" w:hAnsi="楷体" w:eastAsia="楷体" w:cs="楷体"/>
          <w:sz w:val="28"/>
          <w:szCs w:val="28"/>
          <w:lang w:val="en-US" w:eastAsia="zh-CN"/>
        </w:rPr>
        <w:t>响应性文件要求）</w:t>
      </w:r>
      <w:r>
        <w:rPr>
          <w:rFonts w:hint="eastAsia" w:ascii="楷体" w:hAnsi="楷体" w:eastAsia="楷体" w:cs="楷体"/>
          <w:color w:val="auto"/>
          <w:kern w:val="2"/>
          <w:sz w:val="28"/>
          <w:szCs w:val="28"/>
          <w:highlight w:val="none"/>
        </w:rPr>
        <w:t>所列情形的，均视为重大偏差，评</w:t>
      </w:r>
      <w:r>
        <w:rPr>
          <w:rFonts w:hint="eastAsia" w:ascii="楷体" w:hAnsi="楷体" w:eastAsia="楷体" w:cs="楷体"/>
          <w:color w:val="auto"/>
          <w:kern w:val="2"/>
          <w:sz w:val="28"/>
          <w:szCs w:val="28"/>
          <w:highlight w:val="none"/>
          <w:lang w:val="en-US" w:eastAsia="zh-CN"/>
        </w:rPr>
        <w:t>标小组</w:t>
      </w:r>
      <w:r>
        <w:rPr>
          <w:rFonts w:hint="eastAsia" w:ascii="楷体" w:hAnsi="楷体" w:eastAsia="楷体" w:cs="楷体"/>
          <w:color w:val="auto"/>
          <w:kern w:val="2"/>
          <w:sz w:val="28"/>
          <w:szCs w:val="28"/>
          <w:highlight w:val="none"/>
        </w:rPr>
        <w:t>应否决</w:t>
      </w:r>
      <w:r>
        <w:rPr>
          <w:rFonts w:hint="eastAsia" w:ascii="楷体" w:hAnsi="楷体" w:eastAsia="楷体" w:cs="楷体"/>
          <w:color w:val="auto"/>
          <w:kern w:val="2"/>
          <w:sz w:val="28"/>
          <w:szCs w:val="28"/>
          <w:highlight w:val="none"/>
          <w:lang w:val="en-US" w:eastAsia="zh-CN"/>
        </w:rPr>
        <w:t>比选申请</w:t>
      </w:r>
      <w:r>
        <w:rPr>
          <w:rFonts w:hint="eastAsia" w:ascii="楷体" w:hAnsi="楷体" w:eastAsia="楷体" w:cs="楷体"/>
          <w:color w:val="auto"/>
          <w:kern w:val="2"/>
          <w:sz w:val="28"/>
          <w:szCs w:val="28"/>
          <w:highlight w:val="none"/>
        </w:rPr>
        <w:t>人的</w:t>
      </w:r>
      <w:r>
        <w:rPr>
          <w:rFonts w:hint="eastAsia" w:ascii="楷体" w:hAnsi="楷体" w:eastAsia="楷体" w:cs="楷体"/>
          <w:color w:val="auto"/>
          <w:kern w:val="2"/>
          <w:sz w:val="28"/>
          <w:szCs w:val="28"/>
          <w:highlight w:val="none"/>
          <w:lang w:val="en-US" w:eastAsia="zh-CN"/>
        </w:rPr>
        <w:t>比选申请文件</w:t>
      </w:r>
      <w:r>
        <w:rPr>
          <w:rFonts w:hint="eastAsia" w:ascii="楷体" w:hAnsi="楷体" w:eastAsia="楷体" w:cs="楷体"/>
          <w:color w:val="auto"/>
          <w:kern w:val="2"/>
          <w:sz w:val="28"/>
          <w:szCs w:val="28"/>
          <w:highlight w:val="none"/>
        </w:rPr>
        <w:t>。当通过响应</w:t>
      </w:r>
      <w:r>
        <w:rPr>
          <w:rFonts w:hint="eastAsia" w:ascii="楷体" w:hAnsi="楷体" w:eastAsia="楷体" w:cs="楷体"/>
          <w:color w:val="auto"/>
          <w:kern w:val="2"/>
          <w:sz w:val="28"/>
          <w:szCs w:val="28"/>
          <w:highlight w:val="none"/>
          <w:lang w:val="en-US" w:eastAsia="zh-CN"/>
        </w:rPr>
        <w:t>性</w:t>
      </w:r>
      <w:r>
        <w:rPr>
          <w:rFonts w:hint="eastAsia" w:ascii="楷体" w:hAnsi="楷体" w:eastAsia="楷体" w:cs="楷体"/>
          <w:color w:val="auto"/>
          <w:kern w:val="2"/>
          <w:sz w:val="28"/>
          <w:szCs w:val="28"/>
          <w:highlight w:val="none"/>
        </w:rPr>
        <w:t>评审标准的</w:t>
      </w:r>
      <w:r>
        <w:rPr>
          <w:rFonts w:hint="eastAsia" w:ascii="楷体" w:hAnsi="楷体" w:eastAsia="楷体" w:cs="楷体"/>
          <w:color w:val="auto"/>
          <w:kern w:val="2"/>
          <w:sz w:val="28"/>
          <w:szCs w:val="28"/>
          <w:highlight w:val="none"/>
          <w:lang w:val="en-US" w:eastAsia="zh-CN"/>
        </w:rPr>
        <w:t>比选申请</w:t>
      </w:r>
      <w:r>
        <w:rPr>
          <w:rFonts w:hint="eastAsia" w:ascii="楷体" w:hAnsi="楷体" w:eastAsia="楷体" w:cs="楷体"/>
          <w:color w:val="auto"/>
          <w:kern w:val="2"/>
          <w:sz w:val="28"/>
          <w:szCs w:val="28"/>
          <w:highlight w:val="none"/>
        </w:rPr>
        <w:t>人仅有1个时，评标</w:t>
      </w:r>
      <w:r>
        <w:rPr>
          <w:rFonts w:hint="eastAsia" w:ascii="楷体" w:hAnsi="楷体" w:eastAsia="楷体" w:cs="楷体"/>
          <w:color w:val="auto"/>
          <w:kern w:val="2"/>
          <w:sz w:val="28"/>
          <w:szCs w:val="28"/>
          <w:highlight w:val="none"/>
          <w:lang w:val="en-US" w:eastAsia="zh-CN"/>
        </w:rPr>
        <w:t>小组</w:t>
      </w:r>
      <w:r>
        <w:rPr>
          <w:rFonts w:hint="eastAsia" w:ascii="楷体" w:hAnsi="楷体" w:eastAsia="楷体" w:cs="楷体"/>
          <w:color w:val="auto"/>
          <w:kern w:val="2"/>
          <w:sz w:val="28"/>
          <w:szCs w:val="28"/>
          <w:highlight w:val="none"/>
        </w:rPr>
        <w:t>应否决其</w:t>
      </w:r>
      <w:r>
        <w:rPr>
          <w:rFonts w:hint="eastAsia" w:ascii="楷体" w:hAnsi="楷体" w:eastAsia="楷体" w:cs="楷体"/>
          <w:color w:val="auto"/>
          <w:kern w:val="2"/>
          <w:sz w:val="28"/>
          <w:szCs w:val="28"/>
          <w:highlight w:val="none"/>
          <w:lang w:val="en-US" w:eastAsia="zh-CN"/>
        </w:rPr>
        <w:t>本次比选</w:t>
      </w:r>
      <w:r>
        <w:rPr>
          <w:rFonts w:hint="eastAsia" w:ascii="楷体" w:hAnsi="楷体" w:eastAsia="楷体" w:cs="楷体"/>
          <w:color w:val="auto"/>
          <w:kern w:val="2"/>
          <w:sz w:val="28"/>
          <w:szCs w:val="28"/>
          <w:highlight w:val="none"/>
        </w:rPr>
        <w:t>。对</w:t>
      </w:r>
      <w:r>
        <w:rPr>
          <w:rFonts w:hint="eastAsia" w:ascii="楷体" w:hAnsi="楷体" w:eastAsia="楷体" w:cs="楷体"/>
          <w:color w:val="auto"/>
          <w:kern w:val="2"/>
          <w:sz w:val="28"/>
          <w:szCs w:val="28"/>
          <w:highlight w:val="none"/>
          <w:lang w:val="en-US" w:eastAsia="zh-CN"/>
        </w:rPr>
        <w:t>比选</w:t>
      </w:r>
      <w:r>
        <w:rPr>
          <w:rFonts w:hint="eastAsia" w:ascii="楷体" w:hAnsi="楷体" w:eastAsia="楷体" w:cs="楷体"/>
          <w:color w:val="auto"/>
          <w:kern w:val="2"/>
          <w:sz w:val="28"/>
          <w:szCs w:val="28"/>
          <w:highlight w:val="none"/>
        </w:rPr>
        <w:t>文件非关键条款的微小偏差（如格式错误、非技术性表述瑕疵等），评标</w:t>
      </w:r>
      <w:r>
        <w:rPr>
          <w:rFonts w:hint="eastAsia" w:ascii="楷体" w:hAnsi="楷体" w:eastAsia="楷体" w:cs="楷体"/>
          <w:color w:val="auto"/>
          <w:kern w:val="2"/>
          <w:sz w:val="28"/>
          <w:szCs w:val="28"/>
          <w:highlight w:val="none"/>
          <w:lang w:val="en-US" w:eastAsia="zh-CN"/>
        </w:rPr>
        <w:t>小组</w:t>
      </w:r>
      <w:r>
        <w:rPr>
          <w:rFonts w:hint="eastAsia" w:ascii="楷体" w:hAnsi="楷体" w:eastAsia="楷体" w:cs="楷体"/>
          <w:color w:val="auto"/>
          <w:kern w:val="2"/>
          <w:sz w:val="28"/>
          <w:szCs w:val="28"/>
          <w:highlight w:val="none"/>
        </w:rPr>
        <w:t>不得否决</w:t>
      </w:r>
      <w:r>
        <w:rPr>
          <w:rFonts w:hint="eastAsia" w:ascii="楷体" w:hAnsi="楷体" w:eastAsia="楷体" w:cs="楷体"/>
          <w:color w:val="auto"/>
          <w:kern w:val="2"/>
          <w:sz w:val="28"/>
          <w:szCs w:val="28"/>
          <w:highlight w:val="none"/>
          <w:lang w:val="en-US" w:eastAsia="zh-CN"/>
        </w:rPr>
        <w:t>比选申请</w:t>
      </w:r>
      <w:r>
        <w:rPr>
          <w:rFonts w:hint="eastAsia" w:ascii="楷体" w:hAnsi="楷体" w:eastAsia="楷体" w:cs="楷体"/>
          <w:color w:val="auto"/>
          <w:kern w:val="2"/>
          <w:sz w:val="28"/>
          <w:szCs w:val="28"/>
          <w:highlight w:val="none"/>
        </w:rPr>
        <w:t>人的</w:t>
      </w:r>
      <w:r>
        <w:rPr>
          <w:rFonts w:hint="eastAsia" w:ascii="楷体" w:hAnsi="楷体" w:eastAsia="楷体" w:cs="楷体"/>
          <w:color w:val="auto"/>
          <w:kern w:val="2"/>
          <w:sz w:val="28"/>
          <w:szCs w:val="28"/>
          <w:highlight w:val="none"/>
          <w:lang w:val="en-US" w:eastAsia="zh-CN"/>
        </w:rPr>
        <w:t>比选申请文件</w:t>
      </w:r>
      <w:r>
        <w:rPr>
          <w:rFonts w:hint="eastAsia" w:ascii="楷体" w:hAnsi="楷体" w:eastAsia="楷体" w:cs="楷体"/>
          <w:color w:val="auto"/>
          <w:kern w:val="2"/>
          <w:sz w:val="28"/>
          <w:szCs w:val="28"/>
          <w:highlight w:val="none"/>
        </w:rPr>
        <w:t>。</w:t>
      </w:r>
    </w:p>
    <w:p w14:paraId="35A4F884">
      <w:pPr>
        <w:pStyle w:val="14"/>
        <w:snapToGrid w:val="0"/>
        <w:spacing w:before="0" w:beforeAutospacing="0" w:after="0" w:afterAutospacing="0" w:line="360" w:lineRule="auto"/>
        <w:ind w:firstLine="560" w:firstLineChars="200"/>
        <w:jc w:val="both"/>
        <w:outlineLvl w:val="1"/>
        <w:rPr>
          <w:rFonts w:hint="eastAsia" w:ascii="楷体" w:hAnsi="楷体" w:eastAsia="楷体" w:cs="楷体"/>
          <w:b w:val="0"/>
          <w:bCs w:val="0"/>
          <w:color w:val="auto"/>
          <w:sz w:val="28"/>
          <w:szCs w:val="28"/>
          <w:highlight w:val="none"/>
        </w:rPr>
      </w:pPr>
      <w:bookmarkStart w:id="22" w:name="_Toc9498"/>
      <w:bookmarkStart w:id="23" w:name="_Toc24984"/>
      <w:bookmarkStart w:id="24" w:name="_Toc30473"/>
      <w:r>
        <w:rPr>
          <w:rFonts w:hint="eastAsia" w:ascii="楷体" w:hAnsi="楷体" w:eastAsia="楷体" w:cs="楷体"/>
          <w:b w:val="0"/>
          <w:bCs w:val="0"/>
          <w:color w:val="auto"/>
          <w:sz w:val="28"/>
          <w:szCs w:val="28"/>
          <w:highlight w:val="none"/>
          <w:lang w:val="en-US" w:eastAsia="zh-CN"/>
        </w:rPr>
        <w:t>5、</w:t>
      </w:r>
      <w:r>
        <w:rPr>
          <w:rFonts w:hint="eastAsia" w:ascii="楷体" w:hAnsi="楷体" w:eastAsia="楷体" w:cs="楷体"/>
          <w:b w:val="0"/>
          <w:bCs w:val="0"/>
          <w:color w:val="auto"/>
          <w:sz w:val="28"/>
          <w:szCs w:val="28"/>
          <w:highlight w:val="none"/>
        </w:rPr>
        <w:t>综合评分明细表</w:t>
      </w:r>
      <w:bookmarkEnd w:id="22"/>
      <w:bookmarkEnd w:id="23"/>
      <w:bookmarkEnd w:id="24"/>
    </w:p>
    <w:tbl>
      <w:tblPr>
        <w:tblStyle w:val="18"/>
        <w:tblW w:w="95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91"/>
        <w:gridCol w:w="1230"/>
        <w:gridCol w:w="1050"/>
        <w:gridCol w:w="6352"/>
      </w:tblGrid>
      <w:tr w14:paraId="05C77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1" w:type="dxa"/>
            <w:noWrap w:val="0"/>
            <w:vAlign w:val="center"/>
          </w:tcPr>
          <w:p w14:paraId="31F36FD0">
            <w:pPr>
              <w:snapToGrid w:val="0"/>
              <w:spacing w:line="30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序号</w:t>
            </w:r>
          </w:p>
        </w:tc>
        <w:tc>
          <w:tcPr>
            <w:tcW w:w="1230" w:type="dxa"/>
            <w:noWrap w:val="0"/>
            <w:vAlign w:val="center"/>
          </w:tcPr>
          <w:p w14:paraId="4D266121">
            <w:pPr>
              <w:snapToGrid w:val="0"/>
              <w:spacing w:line="30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评审内容</w:t>
            </w:r>
          </w:p>
        </w:tc>
        <w:tc>
          <w:tcPr>
            <w:tcW w:w="1050" w:type="dxa"/>
            <w:noWrap w:val="0"/>
            <w:vAlign w:val="center"/>
          </w:tcPr>
          <w:p w14:paraId="3BA65011">
            <w:pPr>
              <w:snapToGrid w:val="0"/>
              <w:spacing w:line="30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分值</w:t>
            </w:r>
          </w:p>
        </w:tc>
        <w:tc>
          <w:tcPr>
            <w:tcW w:w="6352" w:type="dxa"/>
            <w:noWrap w:val="0"/>
            <w:vAlign w:val="center"/>
          </w:tcPr>
          <w:p w14:paraId="686296B7">
            <w:pPr>
              <w:snapToGrid w:val="0"/>
              <w:spacing w:line="30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评审标准</w:t>
            </w:r>
          </w:p>
        </w:tc>
      </w:tr>
      <w:tr w14:paraId="3371C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1" w:type="dxa"/>
            <w:noWrap w:val="0"/>
            <w:vAlign w:val="center"/>
          </w:tcPr>
          <w:p w14:paraId="0452F19A">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p>
        </w:tc>
        <w:tc>
          <w:tcPr>
            <w:tcW w:w="1230" w:type="dxa"/>
            <w:noWrap w:val="0"/>
            <w:vAlign w:val="center"/>
          </w:tcPr>
          <w:p w14:paraId="181700DB">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比选</w:t>
            </w:r>
            <w:r>
              <w:rPr>
                <w:rFonts w:hint="eastAsia" w:ascii="楷体" w:hAnsi="楷体" w:eastAsia="楷体" w:cs="楷体"/>
                <w:color w:val="auto"/>
                <w:sz w:val="24"/>
                <w:szCs w:val="24"/>
                <w:highlight w:val="none"/>
              </w:rPr>
              <w:t>报价</w:t>
            </w:r>
          </w:p>
        </w:tc>
        <w:tc>
          <w:tcPr>
            <w:tcW w:w="1050" w:type="dxa"/>
            <w:noWrap w:val="0"/>
            <w:vAlign w:val="center"/>
          </w:tcPr>
          <w:p w14:paraId="1BED2E68">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30</w:t>
            </w:r>
            <w:r>
              <w:rPr>
                <w:rFonts w:hint="eastAsia" w:ascii="楷体" w:hAnsi="楷体" w:eastAsia="楷体" w:cs="楷体"/>
                <w:color w:val="auto"/>
                <w:sz w:val="24"/>
                <w:szCs w:val="24"/>
                <w:highlight w:val="none"/>
              </w:rPr>
              <w:t>分</w:t>
            </w:r>
          </w:p>
        </w:tc>
        <w:tc>
          <w:tcPr>
            <w:tcW w:w="6352" w:type="dxa"/>
            <w:noWrap w:val="0"/>
            <w:vAlign w:val="center"/>
          </w:tcPr>
          <w:p w14:paraId="7E80298F">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评标基准价的确定：有效报价中的最</w:t>
            </w:r>
            <w:r>
              <w:rPr>
                <w:rFonts w:hint="eastAsia" w:ascii="楷体" w:hAnsi="楷体" w:eastAsia="楷体" w:cs="楷体"/>
                <w:color w:val="auto"/>
                <w:sz w:val="24"/>
                <w:szCs w:val="24"/>
                <w:highlight w:val="none"/>
                <w:lang w:val="en-US" w:eastAsia="zh-CN"/>
              </w:rPr>
              <w:t>低</w:t>
            </w:r>
            <w:r>
              <w:rPr>
                <w:rFonts w:hint="eastAsia" w:ascii="楷体" w:hAnsi="楷体" w:eastAsia="楷体" w:cs="楷体"/>
                <w:color w:val="auto"/>
                <w:sz w:val="24"/>
                <w:szCs w:val="24"/>
                <w:highlight w:val="none"/>
              </w:rPr>
              <w:t>折扣报价作为评标基准价（例：折扣</w:t>
            </w:r>
            <w:r>
              <w:rPr>
                <w:rFonts w:hint="eastAsia" w:ascii="楷体" w:hAnsi="楷体" w:eastAsia="楷体" w:cs="楷体"/>
                <w:color w:val="auto"/>
                <w:sz w:val="24"/>
                <w:szCs w:val="24"/>
                <w:highlight w:val="none"/>
                <w:lang w:val="en-US" w:eastAsia="zh-CN"/>
              </w:rPr>
              <w:t>为</w:t>
            </w:r>
            <w:r>
              <w:rPr>
                <w:rFonts w:hint="eastAsia" w:ascii="楷体" w:hAnsi="楷体" w:eastAsia="楷体" w:cs="楷体"/>
                <w:color w:val="auto"/>
                <w:sz w:val="24"/>
                <w:szCs w:val="24"/>
                <w:highlight w:val="none"/>
              </w:rPr>
              <w:t>80</w:t>
            </w:r>
            <w:r>
              <w:rPr>
                <w:rFonts w:hint="eastAsia" w:ascii="楷体" w:hAnsi="楷体" w:eastAsia="楷体" w:cs="楷体"/>
                <w:color w:val="auto"/>
                <w:sz w:val="24"/>
                <w:szCs w:val="24"/>
                <w:highlight w:val="none"/>
                <w:lang w:val="en-US" w:eastAsia="zh-CN"/>
              </w:rPr>
              <w:t>.00</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8</w:t>
            </w:r>
            <w:r>
              <w:rPr>
                <w:rFonts w:hint="eastAsia" w:ascii="楷体" w:hAnsi="楷体" w:eastAsia="楷体" w:cs="楷体"/>
                <w:color w:val="auto"/>
                <w:sz w:val="24"/>
                <w:szCs w:val="24"/>
                <w:highlight w:val="none"/>
                <w:lang w:val="en-US" w:eastAsia="zh-CN"/>
              </w:rPr>
              <w:t>1.00</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82.00</w:t>
            </w:r>
            <w:r>
              <w:rPr>
                <w:rFonts w:hint="eastAsia" w:ascii="楷体" w:hAnsi="楷体" w:eastAsia="楷体" w:cs="楷体"/>
                <w:color w:val="auto"/>
                <w:sz w:val="24"/>
                <w:szCs w:val="24"/>
                <w:highlight w:val="none"/>
              </w:rPr>
              <w:t>%，则80</w:t>
            </w:r>
            <w:r>
              <w:rPr>
                <w:rFonts w:hint="eastAsia" w:ascii="楷体" w:hAnsi="楷体" w:eastAsia="楷体" w:cs="楷体"/>
                <w:color w:val="auto"/>
                <w:sz w:val="24"/>
                <w:szCs w:val="24"/>
                <w:highlight w:val="none"/>
                <w:lang w:val="en-US" w:eastAsia="zh-CN"/>
              </w:rPr>
              <w:t>.00</w:t>
            </w:r>
            <w:r>
              <w:rPr>
                <w:rFonts w:hint="eastAsia" w:ascii="楷体" w:hAnsi="楷体" w:eastAsia="楷体" w:cs="楷体"/>
                <w:color w:val="auto"/>
                <w:sz w:val="24"/>
                <w:szCs w:val="24"/>
                <w:highlight w:val="none"/>
              </w:rPr>
              <w:t>%为最</w:t>
            </w:r>
            <w:r>
              <w:rPr>
                <w:rFonts w:hint="eastAsia" w:ascii="楷体" w:hAnsi="楷体" w:eastAsia="楷体" w:cs="楷体"/>
                <w:color w:val="auto"/>
                <w:sz w:val="24"/>
                <w:szCs w:val="24"/>
                <w:highlight w:val="none"/>
                <w:lang w:val="en-US" w:eastAsia="zh-CN"/>
              </w:rPr>
              <w:t>低</w:t>
            </w:r>
            <w:r>
              <w:rPr>
                <w:rFonts w:hint="eastAsia" w:ascii="楷体" w:hAnsi="楷体" w:eastAsia="楷体" w:cs="楷体"/>
                <w:color w:val="auto"/>
                <w:sz w:val="24"/>
                <w:szCs w:val="24"/>
                <w:highlight w:val="none"/>
              </w:rPr>
              <w:t>折扣）</w:t>
            </w:r>
            <w:r>
              <w:rPr>
                <w:rFonts w:hint="eastAsia" w:ascii="楷体" w:hAnsi="楷体" w:eastAsia="楷体" w:cs="楷体"/>
                <w:color w:val="auto"/>
                <w:sz w:val="24"/>
                <w:szCs w:val="24"/>
                <w:highlight w:val="none"/>
                <w:lang w:val="en-US" w:eastAsia="zh-CN"/>
              </w:rPr>
              <w:t>比选申请报价等于评标基准价的得30分，其他报价按下列公式计算：</w:t>
            </w:r>
          </w:p>
          <w:p w14:paraId="295476AB">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报价</w:t>
            </w:r>
            <w:r>
              <w:rPr>
                <w:rFonts w:hint="eastAsia" w:ascii="楷体" w:hAnsi="楷体" w:eastAsia="楷体" w:cs="楷体"/>
                <w:color w:val="auto"/>
                <w:sz w:val="24"/>
                <w:szCs w:val="24"/>
                <w:highlight w:val="none"/>
              </w:rPr>
              <w:t>得分=（评标基准价/</w:t>
            </w: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报价）×</w:t>
            </w:r>
            <w:r>
              <w:rPr>
                <w:rFonts w:hint="eastAsia" w:ascii="楷体" w:hAnsi="楷体" w:eastAsia="楷体" w:cs="楷体"/>
                <w:color w:val="auto"/>
                <w:sz w:val="24"/>
                <w:szCs w:val="24"/>
                <w:highlight w:val="none"/>
                <w:lang w:val="en-US" w:eastAsia="zh-CN"/>
              </w:rPr>
              <w:t>30</w:t>
            </w:r>
            <w:r>
              <w:rPr>
                <w:rFonts w:hint="eastAsia" w:ascii="楷体" w:hAnsi="楷体" w:eastAsia="楷体" w:cs="楷体"/>
                <w:color w:val="auto"/>
                <w:sz w:val="24"/>
                <w:szCs w:val="24"/>
                <w:highlight w:val="none"/>
              </w:rPr>
              <w:t>（得分保留小数点后两位数字</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第三位四舍五入，第四位不参与计算</w:t>
            </w:r>
            <w:r>
              <w:rPr>
                <w:rFonts w:hint="eastAsia" w:ascii="楷体" w:hAnsi="楷体" w:eastAsia="楷体" w:cs="楷体"/>
                <w:color w:val="auto"/>
                <w:sz w:val="24"/>
                <w:szCs w:val="24"/>
                <w:highlight w:val="none"/>
              </w:rPr>
              <w:t>）。</w:t>
            </w:r>
          </w:p>
        </w:tc>
      </w:tr>
      <w:tr w14:paraId="330BD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1" w:type="dxa"/>
            <w:noWrap w:val="0"/>
            <w:vAlign w:val="center"/>
          </w:tcPr>
          <w:p w14:paraId="2C37C752">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w:t>
            </w:r>
          </w:p>
        </w:tc>
        <w:tc>
          <w:tcPr>
            <w:tcW w:w="1230" w:type="dxa"/>
            <w:noWrap w:val="0"/>
            <w:vAlign w:val="center"/>
          </w:tcPr>
          <w:p w14:paraId="46C11F86">
            <w:pPr>
              <w:snapToGrid w:val="0"/>
              <w:spacing w:line="30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类似业绩</w:t>
            </w:r>
          </w:p>
        </w:tc>
        <w:tc>
          <w:tcPr>
            <w:tcW w:w="1050" w:type="dxa"/>
            <w:noWrap w:val="0"/>
            <w:vAlign w:val="center"/>
          </w:tcPr>
          <w:p w14:paraId="51DA3B25">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20</w:t>
            </w:r>
            <w:r>
              <w:rPr>
                <w:rFonts w:hint="eastAsia" w:ascii="楷体" w:hAnsi="楷体" w:eastAsia="楷体" w:cs="楷体"/>
                <w:color w:val="auto"/>
                <w:sz w:val="24"/>
                <w:szCs w:val="24"/>
                <w:highlight w:val="none"/>
              </w:rPr>
              <w:t>分</w:t>
            </w:r>
          </w:p>
        </w:tc>
        <w:tc>
          <w:tcPr>
            <w:tcW w:w="6352" w:type="dxa"/>
            <w:noWrap w:val="0"/>
            <w:vAlign w:val="center"/>
          </w:tcPr>
          <w:p w14:paraId="084F4D07">
            <w:pPr>
              <w:snapToGrid w:val="0"/>
              <w:spacing w:beforeLines="0" w:afterLines="0" w:line="300" w:lineRule="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w:t>
            </w:r>
            <w:r>
              <w:rPr>
                <w:rFonts w:hint="eastAsia" w:ascii="楷体" w:hAnsi="楷体" w:eastAsia="楷体" w:cs="楷体"/>
                <w:color w:val="auto"/>
                <w:sz w:val="24"/>
                <w:szCs w:val="24"/>
                <w:highlight w:val="none"/>
                <w:lang w:val="en-US" w:eastAsia="zh-CN"/>
              </w:rPr>
              <w:t>自</w:t>
            </w:r>
            <w:r>
              <w:rPr>
                <w:rFonts w:hint="eastAsia" w:ascii="楷体" w:hAnsi="楷体" w:eastAsia="楷体" w:cs="楷体"/>
                <w:color w:val="auto"/>
                <w:sz w:val="24"/>
                <w:szCs w:val="24"/>
                <w:highlight w:val="none"/>
              </w:rPr>
              <w:t>202</w:t>
            </w: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年</w:t>
            </w: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rPr>
              <w:t>月以来每具有</w:t>
            </w:r>
            <w:r>
              <w:rPr>
                <w:rFonts w:hint="eastAsia" w:ascii="楷体" w:hAnsi="楷体" w:eastAsia="楷体" w:cs="楷体"/>
                <w:color w:val="auto"/>
                <w:sz w:val="24"/>
                <w:szCs w:val="24"/>
                <w:highlight w:val="none"/>
                <w:lang w:val="en-US"/>
              </w:rPr>
              <w:t>1</w:t>
            </w:r>
            <w:r>
              <w:rPr>
                <w:rFonts w:hint="eastAsia" w:ascii="楷体" w:hAnsi="楷体" w:eastAsia="楷体" w:cs="楷体"/>
                <w:color w:val="auto"/>
                <w:sz w:val="24"/>
                <w:szCs w:val="24"/>
                <w:highlight w:val="none"/>
              </w:rPr>
              <w:t>个类似业绩得</w:t>
            </w: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rPr>
              <w:t>分，最多得</w:t>
            </w:r>
            <w:r>
              <w:rPr>
                <w:rFonts w:hint="eastAsia" w:ascii="楷体" w:hAnsi="楷体" w:eastAsia="楷体" w:cs="楷体"/>
                <w:color w:val="auto"/>
                <w:sz w:val="24"/>
                <w:szCs w:val="24"/>
                <w:highlight w:val="none"/>
                <w:lang w:val="en-US" w:eastAsia="zh-CN"/>
              </w:rPr>
              <w:t>20</w:t>
            </w:r>
            <w:r>
              <w:rPr>
                <w:rFonts w:hint="eastAsia" w:ascii="楷体" w:hAnsi="楷体" w:eastAsia="楷体" w:cs="楷体"/>
                <w:color w:val="auto"/>
                <w:sz w:val="24"/>
                <w:szCs w:val="24"/>
                <w:highlight w:val="none"/>
              </w:rPr>
              <w:t>分</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以合同签订时间为准</w:t>
            </w:r>
            <w:r>
              <w:rPr>
                <w:rFonts w:hint="eastAsia" w:ascii="楷体" w:hAnsi="楷体" w:eastAsia="楷体" w:cs="楷体"/>
                <w:color w:val="auto"/>
                <w:sz w:val="24"/>
                <w:szCs w:val="24"/>
                <w:highlight w:val="none"/>
                <w:lang w:eastAsia="zh-CN"/>
              </w:rPr>
              <w:t>）。</w:t>
            </w:r>
          </w:p>
          <w:p w14:paraId="0496C932">
            <w:pPr>
              <w:snapToGrid w:val="0"/>
              <w:spacing w:beforeLines="0" w:afterLines="0"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w:t>
            </w:r>
          </w:p>
          <w:p w14:paraId="4ED16CDA">
            <w:pPr>
              <w:snapToGrid w:val="0"/>
              <w:spacing w:beforeLines="0" w:afterLines="0"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（1）类似业绩</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指</w:t>
            </w:r>
            <w:r>
              <w:rPr>
                <w:rFonts w:hint="eastAsia" w:ascii="楷体" w:hAnsi="楷体" w:eastAsia="楷体" w:cs="楷体"/>
                <w:color w:val="auto"/>
                <w:sz w:val="24"/>
                <w:szCs w:val="24"/>
                <w:highlight w:val="none"/>
                <w:u w:val="single"/>
                <w:lang w:val="en-US" w:eastAsia="zh-CN"/>
              </w:rPr>
              <w:t>海鲜类</w:t>
            </w:r>
            <w:r>
              <w:rPr>
                <w:rFonts w:hint="eastAsia" w:ascii="楷体" w:hAnsi="楷体" w:eastAsia="楷体" w:cs="楷体"/>
                <w:color w:val="auto"/>
                <w:sz w:val="24"/>
                <w:szCs w:val="24"/>
                <w:highlight w:val="none"/>
              </w:rPr>
              <w:t>供货业绩，</w:t>
            </w:r>
            <w:r>
              <w:rPr>
                <w:rFonts w:hint="eastAsia" w:ascii="楷体" w:hAnsi="楷体" w:eastAsia="楷体" w:cs="楷体"/>
                <w:color w:val="auto"/>
                <w:sz w:val="24"/>
                <w:szCs w:val="24"/>
                <w:highlight w:val="none"/>
                <w:lang w:val="en-US" w:eastAsia="zh-CN"/>
              </w:rPr>
              <w:t>比选申请人</w:t>
            </w:r>
            <w:r>
              <w:rPr>
                <w:rFonts w:hint="eastAsia" w:ascii="楷体" w:hAnsi="楷体" w:eastAsia="楷体" w:cs="楷体"/>
                <w:color w:val="auto"/>
                <w:sz w:val="24"/>
                <w:szCs w:val="24"/>
                <w:highlight w:val="none"/>
              </w:rPr>
              <w:t>同时具有</w:t>
            </w:r>
            <w:r>
              <w:rPr>
                <w:rFonts w:hint="eastAsia" w:ascii="楷体" w:hAnsi="楷体" w:eastAsia="楷体" w:cs="楷体"/>
                <w:color w:val="auto"/>
                <w:sz w:val="24"/>
                <w:szCs w:val="24"/>
                <w:highlight w:val="none"/>
                <w:lang w:val="en-US" w:eastAsia="zh-CN"/>
              </w:rPr>
              <w:t>以上全部</w:t>
            </w:r>
            <w:r>
              <w:rPr>
                <w:rFonts w:hint="eastAsia" w:ascii="楷体" w:hAnsi="楷体" w:eastAsia="楷体" w:cs="楷体"/>
                <w:color w:val="auto"/>
                <w:sz w:val="24"/>
                <w:szCs w:val="24"/>
                <w:highlight w:val="none"/>
              </w:rPr>
              <w:t>品类</w:t>
            </w:r>
            <w:r>
              <w:rPr>
                <w:rFonts w:hint="eastAsia" w:ascii="楷体" w:hAnsi="楷体" w:eastAsia="楷体" w:cs="楷体"/>
                <w:color w:val="auto"/>
                <w:sz w:val="24"/>
                <w:szCs w:val="24"/>
                <w:highlight w:val="none"/>
                <w:lang w:val="en-US" w:eastAsia="zh-CN"/>
              </w:rPr>
              <w:t>且累计金额不低于80万的</w:t>
            </w:r>
            <w:r>
              <w:rPr>
                <w:rFonts w:hint="eastAsia" w:ascii="楷体" w:hAnsi="楷体" w:eastAsia="楷体" w:cs="楷体"/>
                <w:color w:val="auto"/>
                <w:sz w:val="24"/>
                <w:szCs w:val="24"/>
                <w:highlight w:val="none"/>
              </w:rPr>
              <w:t>供货业绩</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计算为1个有效业绩，若一份合同未全部包含</w:t>
            </w:r>
            <w:r>
              <w:rPr>
                <w:rFonts w:hint="eastAsia" w:ascii="楷体" w:hAnsi="楷体" w:eastAsia="楷体" w:cs="楷体"/>
                <w:color w:val="auto"/>
                <w:sz w:val="24"/>
                <w:szCs w:val="24"/>
                <w:highlight w:val="none"/>
                <w:lang w:val="en-US" w:eastAsia="zh-CN"/>
              </w:rPr>
              <w:t>以上</w:t>
            </w:r>
            <w:r>
              <w:rPr>
                <w:rFonts w:hint="eastAsia" w:ascii="楷体" w:hAnsi="楷体" w:eastAsia="楷体" w:cs="楷体"/>
                <w:color w:val="auto"/>
                <w:sz w:val="24"/>
                <w:szCs w:val="24"/>
                <w:highlight w:val="none"/>
              </w:rPr>
              <w:t>供货内容的，则需同时提供多份合同组合为1个类似有效业绩</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多份合同的甲方可为多个</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w:t>
            </w:r>
          </w:p>
          <w:p w14:paraId="4CF7CEBD">
            <w:pPr>
              <w:snapToGrid w:val="0"/>
              <w:spacing w:line="300" w:lineRule="auto"/>
              <w:jc w:val="left"/>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（2）提供合同</w:t>
            </w:r>
            <w:r>
              <w:rPr>
                <w:rFonts w:hint="eastAsia" w:ascii="楷体" w:hAnsi="楷体" w:eastAsia="楷体" w:cs="楷体"/>
                <w:color w:val="auto"/>
                <w:sz w:val="24"/>
                <w:szCs w:val="24"/>
                <w:highlight w:val="none"/>
                <w:lang w:val="en-US" w:eastAsia="zh-CN"/>
              </w:rPr>
              <w:t>关键页复印件</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包括但不限于</w:t>
            </w:r>
            <w:r>
              <w:rPr>
                <w:rFonts w:hint="eastAsia" w:ascii="楷体" w:hAnsi="楷体" w:eastAsia="楷体" w:cs="楷体"/>
                <w:color w:val="auto"/>
                <w:sz w:val="24"/>
                <w:szCs w:val="24"/>
                <w:highlight w:val="none"/>
              </w:rPr>
              <w:t>合同双方盖章页、合同金额页、服务内容页、合同签订日期页等）及在合同期内</w:t>
            </w:r>
            <w:r>
              <w:rPr>
                <w:rFonts w:hint="eastAsia" w:ascii="楷体" w:hAnsi="楷体" w:eastAsia="楷体" w:cs="楷体"/>
                <w:color w:val="auto"/>
                <w:sz w:val="24"/>
                <w:szCs w:val="24"/>
                <w:highlight w:val="none"/>
                <w:lang w:val="en-US" w:eastAsia="zh-CN"/>
              </w:rPr>
              <w:t>与合同签订主体</w:t>
            </w:r>
            <w:r>
              <w:rPr>
                <w:rFonts w:hint="eastAsia" w:ascii="楷体" w:hAnsi="楷体" w:eastAsia="楷体" w:cs="楷体"/>
                <w:color w:val="auto"/>
                <w:sz w:val="24"/>
                <w:szCs w:val="24"/>
                <w:highlight w:val="none"/>
              </w:rPr>
              <w:t>至少一次往来款项凭证或开具的发票复印件</w:t>
            </w:r>
            <w:r>
              <w:rPr>
                <w:rFonts w:hint="eastAsia" w:ascii="楷体" w:hAnsi="楷体" w:eastAsia="楷体" w:cs="楷体"/>
                <w:color w:val="auto"/>
                <w:sz w:val="24"/>
                <w:szCs w:val="24"/>
                <w:highlight w:val="none"/>
                <w:lang w:eastAsia="zh-CN"/>
              </w:rPr>
              <w:t>。</w:t>
            </w:r>
          </w:p>
          <w:p w14:paraId="299E7CA1">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以上材料均需</w:t>
            </w:r>
            <w:r>
              <w:rPr>
                <w:rFonts w:hint="eastAsia" w:ascii="楷体" w:hAnsi="楷体" w:eastAsia="楷体" w:cs="楷体"/>
                <w:color w:val="auto"/>
                <w:sz w:val="24"/>
                <w:szCs w:val="24"/>
                <w:highlight w:val="none"/>
              </w:rPr>
              <w:t>加盖投</w:t>
            </w:r>
            <w:r>
              <w:rPr>
                <w:rFonts w:hint="eastAsia" w:ascii="楷体" w:hAnsi="楷体" w:eastAsia="楷体" w:cs="楷体"/>
                <w:color w:val="auto"/>
                <w:sz w:val="24"/>
                <w:szCs w:val="24"/>
                <w:highlight w:val="none"/>
                <w:lang w:val="en-US" w:eastAsia="zh-CN"/>
              </w:rPr>
              <w:t>比选申请人</w:t>
            </w:r>
            <w:r>
              <w:rPr>
                <w:rFonts w:hint="eastAsia" w:ascii="楷体" w:hAnsi="楷体" w:eastAsia="楷体" w:cs="楷体"/>
                <w:color w:val="auto"/>
                <w:sz w:val="24"/>
                <w:szCs w:val="24"/>
                <w:highlight w:val="none"/>
              </w:rPr>
              <w:t>单位公章，否则不得分。</w:t>
            </w:r>
          </w:p>
        </w:tc>
      </w:tr>
      <w:tr w14:paraId="756BA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1" w:type="dxa"/>
            <w:noWrap w:val="0"/>
            <w:vAlign w:val="center"/>
          </w:tcPr>
          <w:p w14:paraId="3945A089">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w:t>
            </w:r>
          </w:p>
        </w:tc>
        <w:tc>
          <w:tcPr>
            <w:tcW w:w="1230" w:type="dxa"/>
            <w:noWrap w:val="0"/>
            <w:vAlign w:val="center"/>
          </w:tcPr>
          <w:p w14:paraId="3B6864DE">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履约保障</w:t>
            </w:r>
          </w:p>
        </w:tc>
        <w:tc>
          <w:tcPr>
            <w:tcW w:w="1050" w:type="dxa"/>
            <w:noWrap w:val="0"/>
            <w:vAlign w:val="center"/>
          </w:tcPr>
          <w:p w14:paraId="2D15123B">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20</w:t>
            </w:r>
            <w:r>
              <w:rPr>
                <w:rFonts w:hint="eastAsia" w:ascii="楷体" w:hAnsi="楷体" w:eastAsia="楷体" w:cs="楷体"/>
                <w:color w:val="auto"/>
                <w:sz w:val="24"/>
                <w:szCs w:val="24"/>
                <w:highlight w:val="none"/>
              </w:rPr>
              <w:t>分</w:t>
            </w:r>
          </w:p>
        </w:tc>
        <w:tc>
          <w:tcPr>
            <w:tcW w:w="6352" w:type="dxa"/>
            <w:noWrap w:val="0"/>
            <w:vAlign w:val="center"/>
          </w:tcPr>
          <w:p w14:paraId="0D2447C1">
            <w:pPr>
              <w:snapToGrid w:val="0"/>
              <w:spacing w:line="300" w:lineRule="auto"/>
              <w:jc w:val="left"/>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w:t>
            </w:r>
            <w:r>
              <w:rPr>
                <w:rFonts w:hint="eastAsia" w:ascii="楷体" w:hAnsi="楷体" w:eastAsia="楷体" w:cs="楷体"/>
                <w:color w:val="auto"/>
                <w:sz w:val="24"/>
                <w:szCs w:val="24"/>
                <w:highlight w:val="none"/>
                <w:lang w:val="en-US" w:eastAsia="zh-CN"/>
              </w:rPr>
              <w:t>承诺在入围后，签订合同前须</w:t>
            </w:r>
            <w:r>
              <w:rPr>
                <w:rFonts w:hint="eastAsia" w:ascii="楷体" w:hAnsi="楷体" w:eastAsia="楷体" w:cs="楷体"/>
                <w:color w:val="auto"/>
                <w:sz w:val="24"/>
                <w:szCs w:val="24"/>
                <w:highlight w:val="none"/>
              </w:rPr>
              <w:t>购买不少于单次赔偿金额</w:t>
            </w: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000万元的食品安全责任保险的基础上，</w:t>
            </w:r>
            <w:r>
              <w:rPr>
                <w:rFonts w:hint="eastAsia" w:ascii="楷体" w:hAnsi="楷体" w:eastAsia="楷体" w:cs="楷体"/>
                <w:color w:val="auto"/>
                <w:sz w:val="24"/>
                <w:szCs w:val="24"/>
                <w:highlight w:val="none"/>
                <w:lang w:val="en-US" w:eastAsia="zh-CN"/>
              </w:rPr>
              <w:t>单次保险理赔金</w:t>
            </w:r>
            <w:r>
              <w:rPr>
                <w:rFonts w:hint="eastAsia" w:ascii="楷体" w:hAnsi="楷体" w:eastAsia="楷体" w:cs="楷体"/>
                <w:color w:val="auto"/>
                <w:sz w:val="24"/>
                <w:szCs w:val="24"/>
                <w:highlight w:val="none"/>
              </w:rPr>
              <w:t>每增加</w:t>
            </w:r>
            <w:r>
              <w:rPr>
                <w:rFonts w:hint="eastAsia" w:ascii="楷体" w:hAnsi="楷体" w:eastAsia="楷体" w:cs="楷体"/>
                <w:color w:val="auto"/>
                <w:sz w:val="24"/>
                <w:szCs w:val="24"/>
                <w:highlight w:val="none"/>
                <w:lang w:val="en-US" w:eastAsia="zh-CN"/>
              </w:rPr>
              <w:t>10</w:t>
            </w:r>
            <w:r>
              <w:rPr>
                <w:rFonts w:hint="eastAsia" w:ascii="楷体" w:hAnsi="楷体" w:eastAsia="楷体" w:cs="楷体"/>
                <w:color w:val="auto"/>
                <w:sz w:val="24"/>
                <w:szCs w:val="24"/>
                <w:highlight w:val="none"/>
              </w:rPr>
              <w:t>00万元得</w:t>
            </w: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sz w:val="24"/>
                <w:szCs w:val="24"/>
                <w:highlight w:val="none"/>
              </w:rPr>
              <w:t>分，</w:t>
            </w:r>
            <w:r>
              <w:rPr>
                <w:rFonts w:hint="eastAsia" w:ascii="楷体" w:hAnsi="楷体" w:eastAsia="楷体" w:cs="楷体"/>
                <w:color w:val="auto"/>
                <w:sz w:val="24"/>
                <w:szCs w:val="24"/>
                <w:highlight w:val="none"/>
                <w:lang w:val="en-US" w:eastAsia="zh-CN"/>
              </w:rPr>
              <w:t>此项</w:t>
            </w:r>
            <w:r>
              <w:rPr>
                <w:rFonts w:hint="eastAsia" w:ascii="楷体" w:hAnsi="楷体" w:eastAsia="楷体" w:cs="楷体"/>
                <w:color w:val="auto"/>
                <w:sz w:val="24"/>
                <w:szCs w:val="24"/>
                <w:highlight w:val="none"/>
              </w:rPr>
              <w:t>最多得</w:t>
            </w: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分。</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w:t>
            </w:r>
            <w:r>
              <w:rPr>
                <w:rFonts w:hint="eastAsia" w:ascii="楷体" w:hAnsi="楷体" w:eastAsia="楷体" w:cs="楷体"/>
                <w:color w:val="auto"/>
                <w:sz w:val="24"/>
                <w:szCs w:val="24"/>
                <w:highlight w:val="none"/>
                <w:lang w:val="en-US" w:eastAsia="zh-CN"/>
              </w:rPr>
              <w:t>提供加盖</w:t>
            </w:r>
            <w:r>
              <w:rPr>
                <w:rFonts w:hint="eastAsia" w:ascii="楷体" w:hAnsi="楷体" w:eastAsia="楷体" w:cs="楷体"/>
                <w:color w:val="auto"/>
                <w:sz w:val="24"/>
                <w:szCs w:val="24"/>
                <w:highlight w:val="none"/>
              </w:rPr>
              <w:t>单位公章的承诺函，</w:t>
            </w:r>
            <w:r>
              <w:rPr>
                <w:rFonts w:hint="eastAsia" w:ascii="楷体" w:hAnsi="楷体" w:eastAsia="楷体" w:cs="楷体"/>
                <w:color w:val="auto"/>
                <w:sz w:val="24"/>
                <w:szCs w:val="24"/>
                <w:highlight w:val="none"/>
                <w:lang w:val="en-US" w:eastAsia="zh-CN"/>
              </w:rPr>
              <w:t>格式自拟</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rPr>
              <w:t>否则不得分</w:t>
            </w:r>
            <w:r>
              <w:rPr>
                <w:rFonts w:hint="eastAsia" w:ascii="楷体" w:hAnsi="楷体" w:eastAsia="楷体" w:cs="楷体"/>
                <w:color w:val="auto"/>
                <w:sz w:val="24"/>
                <w:szCs w:val="24"/>
                <w:highlight w:val="none"/>
                <w:lang w:val="en-US" w:eastAsia="zh-CN"/>
              </w:rPr>
              <w:t>。）</w:t>
            </w:r>
          </w:p>
          <w:p w14:paraId="2D9D24B3">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2.</w:t>
            </w: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w:t>
            </w:r>
            <w:r>
              <w:rPr>
                <w:rFonts w:hint="eastAsia" w:ascii="楷体" w:hAnsi="楷体" w:eastAsia="楷体" w:cs="楷体"/>
                <w:color w:val="auto"/>
                <w:sz w:val="24"/>
                <w:szCs w:val="24"/>
                <w:highlight w:val="none"/>
                <w:lang w:val="en-US" w:eastAsia="zh-CN"/>
              </w:rPr>
              <w:t>具有常温仓库在满足基础要求400平方米的基础上，每增加200平方米加1分，最多得4分;比选申请</w:t>
            </w:r>
            <w:r>
              <w:rPr>
                <w:rFonts w:hint="eastAsia" w:ascii="楷体" w:hAnsi="楷体" w:eastAsia="楷体" w:cs="楷体"/>
                <w:color w:val="auto"/>
                <w:sz w:val="24"/>
                <w:szCs w:val="24"/>
                <w:highlight w:val="none"/>
              </w:rPr>
              <w:t>人</w:t>
            </w:r>
            <w:r>
              <w:rPr>
                <w:rFonts w:hint="eastAsia" w:ascii="楷体" w:hAnsi="楷体" w:eastAsia="楷体" w:cs="楷体"/>
                <w:color w:val="auto"/>
                <w:sz w:val="24"/>
                <w:szCs w:val="24"/>
                <w:highlight w:val="none"/>
                <w:lang w:val="en-US" w:eastAsia="zh-CN"/>
              </w:rPr>
              <w:t>具有冷藏或冷冻库，在满足基础要求200平方米的基础上，每增加100平方米加1分，最多得4分;本项最高得8分。注:提供场地自有产权证明材料或租赁合同(租赁期大于履约期)复印件，及场所内外部照片(需体现场所具有冷藏、冷冻功能的，应提供清晰展现冷藏冷冻功能的设备照片，否则不得分</w:t>
            </w:r>
          </w:p>
          <w:p w14:paraId="71DCF0B0">
            <w:pPr>
              <w:numPr>
                <w:ilvl w:val="-1"/>
                <w:numId w:val="0"/>
              </w:num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3.比选申请</w:t>
            </w:r>
            <w:r>
              <w:rPr>
                <w:rFonts w:hint="eastAsia" w:ascii="楷体" w:hAnsi="楷体" w:eastAsia="楷体" w:cs="楷体"/>
                <w:color w:val="auto"/>
                <w:sz w:val="24"/>
                <w:szCs w:val="24"/>
                <w:highlight w:val="none"/>
              </w:rPr>
              <w:t>人</w:t>
            </w:r>
            <w:r>
              <w:rPr>
                <w:rFonts w:hint="eastAsia" w:ascii="楷体" w:hAnsi="楷体" w:eastAsia="楷体" w:cs="楷体"/>
                <w:color w:val="auto"/>
                <w:sz w:val="24"/>
                <w:szCs w:val="24"/>
                <w:highlight w:val="none"/>
                <w:lang w:val="en-US" w:eastAsia="zh-CN"/>
              </w:rPr>
              <w:t>属于海产市场或分割中心得2分，提供产权证明或其他能证明资料及现场图片加盖比选申请</w:t>
            </w:r>
            <w:r>
              <w:rPr>
                <w:rFonts w:hint="eastAsia" w:ascii="楷体" w:hAnsi="楷体" w:eastAsia="楷体" w:cs="楷体"/>
                <w:color w:val="auto"/>
                <w:sz w:val="24"/>
                <w:szCs w:val="24"/>
                <w:highlight w:val="none"/>
              </w:rPr>
              <w:t>人</w:t>
            </w:r>
            <w:r>
              <w:rPr>
                <w:rFonts w:hint="eastAsia" w:ascii="楷体" w:hAnsi="楷体" w:eastAsia="楷体" w:cs="楷体"/>
                <w:color w:val="auto"/>
                <w:sz w:val="24"/>
                <w:szCs w:val="24"/>
                <w:highlight w:val="none"/>
                <w:lang w:val="en-US" w:eastAsia="zh-CN"/>
              </w:rPr>
              <w:t>鲜章，未提供不得分。</w:t>
            </w:r>
          </w:p>
          <w:p w14:paraId="54A737D9">
            <w:pPr>
              <w:numPr>
                <w:ilvl w:val="0"/>
                <w:numId w:val="0"/>
              </w:num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4.证书：提供环境管理体系认证证书；职业健康安全管理体系认证证证书。每提供一个得1分，本项最高得2分。注：需提供证书复印件，不提供或未按要求提供证明材料的不得分。</w:t>
            </w:r>
          </w:p>
          <w:p w14:paraId="3D0D4588">
            <w:pPr>
              <w:numPr>
                <w:ilvl w:val="0"/>
                <w:numId w:val="0"/>
              </w:numPr>
              <w:snapToGrid w:val="0"/>
              <w:spacing w:line="300" w:lineRule="auto"/>
              <w:jc w:val="left"/>
              <w:rPr>
                <w:rFonts w:hint="eastAsia" w:ascii="楷体" w:hAnsi="楷体" w:eastAsia="楷体" w:cs="楷体"/>
                <w:color w:val="auto"/>
                <w:sz w:val="24"/>
                <w:szCs w:val="24"/>
                <w:highlight w:val="none"/>
                <w:lang w:eastAsia="zh-CN"/>
              </w:rPr>
            </w:pPr>
            <w:r>
              <w:rPr>
                <w:rFonts w:hint="eastAsia" w:ascii="楷体" w:hAnsi="楷体" w:eastAsia="楷体" w:cs="楷体"/>
                <w:color w:val="auto"/>
                <w:kern w:val="2"/>
                <w:sz w:val="24"/>
                <w:szCs w:val="24"/>
                <w:highlight w:val="none"/>
                <w:lang w:val="en-US" w:eastAsia="zh-CN" w:bidi="ar-SA"/>
              </w:rPr>
              <w:t>5.</w:t>
            </w: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w:t>
            </w:r>
            <w:r>
              <w:rPr>
                <w:rFonts w:hint="eastAsia" w:ascii="楷体" w:hAnsi="楷体" w:eastAsia="楷体" w:cs="楷体"/>
                <w:color w:val="auto"/>
                <w:sz w:val="24"/>
                <w:szCs w:val="24"/>
                <w:highlight w:val="none"/>
                <w:lang w:eastAsia="zh-CN"/>
              </w:rPr>
              <w:t>在为本项目配备1名订单员负责对接</w:t>
            </w:r>
            <w:r>
              <w:rPr>
                <w:rFonts w:hint="eastAsia" w:ascii="楷体" w:hAnsi="楷体" w:eastAsia="楷体" w:cs="楷体"/>
                <w:color w:val="auto"/>
                <w:sz w:val="24"/>
                <w:szCs w:val="24"/>
                <w:highlight w:val="none"/>
                <w:lang w:val="en-US" w:eastAsia="zh-CN"/>
              </w:rPr>
              <w:t>比选</w:t>
            </w:r>
            <w:r>
              <w:rPr>
                <w:rFonts w:hint="eastAsia" w:ascii="楷体" w:hAnsi="楷体" w:eastAsia="楷体" w:cs="楷体"/>
                <w:color w:val="auto"/>
                <w:sz w:val="24"/>
                <w:szCs w:val="24"/>
                <w:highlight w:val="none"/>
                <w:lang w:eastAsia="zh-CN"/>
              </w:rPr>
              <w:t>人日常订单需求和统计核对验收单的基础上，能再提供该订单员工作时间不低于</w:t>
            </w:r>
            <w:r>
              <w:rPr>
                <w:rFonts w:hint="eastAsia" w:ascii="楷体" w:hAnsi="楷体" w:eastAsia="楷体" w:cs="楷体"/>
                <w:color w:val="auto"/>
                <w:sz w:val="24"/>
                <w:szCs w:val="24"/>
                <w:highlight w:val="none"/>
                <w:lang w:val="en-US" w:eastAsia="zh-CN"/>
              </w:rPr>
              <w:t>6个月</w:t>
            </w:r>
            <w:r>
              <w:rPr>
                <w:rFonts w:hint="eastAsia" w:ascii="楷体" w:hAnsi="楷体" w:eastAsia="楷体" w:cs="楷体"/>
                <w:color w:val="auto"/>
                <w:sz w:val="24"/>
                <w:szCs w:val="24"/>
                <w:highlight w:val="none"/>
                <w:lang w:eastAsia="zh-CN"/>
              </w:rPr>
              <w:t>，得</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lang w:eastAsia="zh-CN"/>
              </w:rPr>
              <w:t>分；如该订单员具有初级及以上会计、经济、统计证书其中一项的，得1分，此项最多得</w:t>
            </w: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lang w:eastAsia="zh-CN"/>
              </w:rPr>
              <w:t>分。</w:t>
            </w:r>
          </w:p>
          <w:p w14:paraId="1EB4AD63">
            <w:pP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提供有效人员身份证复印件，近一年内任意连续6个月本单位社保证明，有效人员证书及工作时间承诺函，中选后不得更换人员信息的承诺函原件，否则不得分。</w:t>
            </w:r>
          </w:p>
        </w:tc>
      </w:tr>
      <w:tr w14:paraId="05FD9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1" w:type="dxa"/>
            <w:noWrap w:val="0"/>
            <w:vAlign w:val="center"/>
          </w:tcPr>
          <w:p w14:paraId="19130EDA">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w:t>
            </w:r>
          </w:p>
        </w:tc>
        <w:tc>
          <w:tcPr>
            <w:tcW w:w="1230" w:type="dxa"/>
            <w:noWrap w:val="0"/>
            <w:vAlign w:val="center"/>
          </w:tcPr>
          <w:p w14:paraId="6EC1608F">
            <w:pPr>
              <w:snapToGrid w:val="0"/>
              <w:spacing w:line="30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配送能力</w:t>
            </w:r>
          </w:p>
        </w:tc>
        <w:tc>
          <w:tcPr>
            <w:tcW w:w="1050" w:type="dxa"/>
            <w:noWrap w:val="0"/>
            <w:vAlign w:val="center"/>
          </w:tcPr>
          <w:p w14:paraId="2E1EBE28">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val="en-US" w:eastAsia="zh-CN"/>
              </w:rPr>
              <w:t>0</w:t>
            </w:r>
            <w:r>
              <w:rPr>
                <w:rFonts w:hint="eastAsia" w:ascii="楷体" w:hAnsi="楷体" w:eastAsia="楷体" w:cs="楷体"/>
                <w:color w:val="auto"/>
                <w:sz w:val="24"/>
                <w:szCs w:val="24"/>
                <w:highlight w:val="none"/>
              </w:rPr>
              <w:t>分</w:t>
            </w:r>
          </w:p>
        </w:tc>
        <w:tc>
          <w:tcPr>
            <w:tcW w:w="6352" w:type="dxa"/>
            <w:noWrap w:val="0"/>
            <w:vAlign w:val="center"/>
          </w:tcPr>
          <w:p w14:paraId="46FF5BAE">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人在为本项目配备2辆冷藏运输车辆及3名持有健康证的配送人员，且能在接到</w:t>
            </w:r>
            <w:r>
              <w:rPr>
                <w:rFonts w:hint="eastAsia" w:ascii="楷体" w:hAnsi="楷体" w:eastAsia="楷体" w:cs="楷体"/>
                <w:color w:val="auto"/>
                <w:sz w:val="24"/>
                <w:szCs w:val="24"/>
                <w:highlight w:val="none"/>
                <w:lang w:val="en-US" w:eastAsia="zh-CN"/>
              </w:rPr>
              <w:t>比选</w:t>
            </w:r>
            <w:r>
              <w:rPr>
                <w:rFonts w:hint="eastAsia" w:ascii="楷体" w:hAnsi="楷体" w:eastAsia="楷体" w:cs="楷体"/>
                <w:color w:val="auto"/>
                <w:sz w:val="24"/>
                <w:szCs w:val="24"/>
                <w:highlight w:val="none"/>
              </w:rPr>
              <w:t>人供货需求单次日早上7点半前3名配送人员将食材送达</w:t>
            </w:r>
            <w:r>
              <w:rPr>
                <w:rFonts w:hint="eastAsia" w:ascii="楷体" w:hAnsi="楷体" w:eastAsia="楷体" w:cs="楷体"/>
                <w:color w:val="auto"/>
                <w:sz w:val="24"/>
                <w:szCs w:val="24"/>
                <w:highlight w:val="none"/>
                <w:lang w:val="en-US" w:eastAsia="zh-CN"/>
              </w:rPr>
              <w:t>比选</w:t>
            </w:r>
            <w:r>
              <w:rPr>
                <w:rFonts w:hint="eastAsia" w:ascii="楷体" w:hAnsi="楷体" w:eastAsia="楷体" w:cs="楷体"/>
                <w:color w:val="auto"/>
                <w:sz w:val="24"/>
                <w:szCs w:val="24"/>
                <w:highlight w:val="none"/>
              </w:rPr>
              <w:t>人指定地点并码放整齐的基础上</w:t>
            </w:r>
            <w:r>
              <w:rPr>
                <w:rFonts w:hint="eastAsia" w:ascii="楷体" w:hAnsi="楷体" w:eastAsia="楷体" w:cs="楷体"/>
                <w:color w:val="auto"/>
                <w:sz w:val="24"/>
                <w:szCs w:val="24"/>
                <w:highlight w:val="none"/>
                <w:lang w:eastAsia="zh-CN"/>
              </w:rPr>
              <w:t>：</w:t>
            </w:r>
          </w:p>
          <w:p w14:paraId="1F55C30C">
            <w:pPr>
              <w:numPr>
                <w:ilvl w:val="0"/>
                <w:numId w:val="0"/>
              </w:num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lang w:val="en-US" w:eastAsia="zh-CN" w:bidi="ar-SA"/>
              </w:rPr>
              <w:t>2.</w:t>
            </w:r>
            <w:r>
              <w:rPr>
                <w:rFonts w:hint="eastAsia" w:ascii="楷体" w:hAnsi="楷体" w:eastAsia="楷体" w:cs="楷体"/>
                <w:color w:val="auto"/>
                <w:sz w:val="24"/>
                <w:szCs w:val="24"/>
                <w:highlight w:val="none"/>
              </w:rPr>
              <w:t>能提供3名</w:t>
            </w:r>
            <w:r>
              <w:rPr>
                <w:rFonts w:hint="eastAsia" w:ascii="楷体" w:hAnsi="楷体" w:eastAsia="楷体" w:cs="楷体"/>
                <w:color w:val="auto"/>
                <w:sz w:val="24"/>
                <w:szCs w:val="24"/>
                <w:highlight w:val="none"/>
                <w:lang w:val="en-US" w:eastAsia="zh-CN"/>
              </w:rPr>
              <w:t>专职</w:t>
            </w:r>
            <w:r>
              <w:rPr>
                <w:rFonts w:hint="eastAsia" w:ascii="楷体" w:hAnsi="楷体" w:eastAsia="楷体" w:cs="楷体"/>
                <w:color w:val="auto"/>
                <w:sz w:val="24"/>
                <w:szCs w:val="24"/>
                <w:highlight w:val="none"/>
              </w:rPr>
              <w:t>配送人员工作时间不低于</w:t>
            </w:r>
            <w:r>
              <w:rPr>
                <w:rFonts w:hint="eastAsia" w:ascii="楷体" w:hAnsi="楷体" w:eastAsia="楷体" w:cs="楷体"/>
                <w:color w:val="auto"/>
                <w:sz w:val="24"/>
                <w:szCs w:val="24"/>
                <w:highlight w:val="none"/>
                <w:lang w:val="en-US" w:eastAsia="zh-CN"/>
              </w:rPr>
              <w:t>6个月</w:t>
            </w:r>
            <w:r>
              <w:rPr>
                <w:rFonts w:hint="eastAsia" w:ascii="楷体" w:hAnsi="楷体" w:eastAsia="楷体" w:cs="楷体"/>
                <w:color w:val="auto"/>
                <w:sz w:val="24"/>
                <w:szCs w:val="24"/>
                <w:highlight w:val="none"/>
              </w:rPr>
              <w:t>的证明材料，</w:t>
            </w:r>
            <w:r>
              <w:rPr>
                <w:rFonts w:hint="eastAsia" w:ascii="楷体" w:hAnsi="楷体" w:eastAsia="楷体" w:cs="楷体"/>
                <w:color w:val="auto"/>
                <w:sz w:val="24"/>
                <w:szCs w:val="24"/>
                <w:highlight w:val="none"/>
                <w:lang w:val="en-US" w:eastAsia="zh-CN"/>
              </w:rPr>
              <w:t>得8</w:t>
            </w:r>
            <w:r>
              <w:rPr>
                <w:rFonts w:hint="eastAsia" w:ascii="楷体" w:hAnsi="楷体" w:eastAsia="楷体" w:cs="楷体"/>
                <w:color w:val="auto"/>
                <w:sz w:val="24"/>
                <w:szCs w:val="24"/>
                <w:highlight w:val="none"/>
              </w:rPr>
              <w:t>分</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缺少</w:t>
            </w:r>
            <w:r>
              <w:rPr>
                <w:rFonts w:hint="eastAsia" w:ascii="楷体" w:hAnsi="楷体" w:eastAsia="楷体" w:cs="楷体"/>
                <w:color w:val="auto"/>
                <w:sz w:val="24"/>
                <w:szCs w:val="24"/>
                <w:highlight w:val="none"/>
                <w:lang w:val="en-US" w:eastAsia="zh-CN"/>
              </w:rPr>
              <w:t>任意</w:t>
            </w:r>
            <w:r>
              <w:rPr>
                <w:rFonts w:hint="eastAsia" w:ascii="楷体" w:hAnsi="楷体" w:eastAsia="楷体" w:cs="楷体"/>
                <w:color w:val="auto"/>
                <w:sz w:val="24"/>
                <w:szCs w:val="24"/>
                <w:highlight w:val="none"/>
              </w:rPr>
              <w:t>一名配送人员的证明材料，不得分</w:t>
            </w:r>
            <w:r>
              <w:rPr>
                <w:rFonts w:hint="eastAsia" w:ascii="楷体" w:hAnsi="楷体" w:eastAsia="楷体" w:cs="楷体"/>
                <w:color w:val="auto"/>
                <w:sz w:val="24"/>
                <w:szCs w:val="24"/>
                <w:highlight w:val="none"/>
                <w:lang w:eastAsia="zh-CN"/>
              </w:rPr>
              <w:t>。</w:t>
            </w:r>
          </w:p>
          <w:p w14:paraId="037481DF">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2.能再为本项目增加配备1名持健康证的</w:t>
            </w:r>
            <w:r>
              <w:rPr>
                <w:rFonts w:hint="eastAsia" w:ascii="楷体" w:hAnsi="楷体" w:eastAsia="楷体" w:cs="楷体"/>
                <w:color w:val="auto"/>
                <w:sz w:val="24"/>
                <w:szCs w:val="24"/>
                <w:highlight w:val="none"/>
                <w:lang w:val="en-US" w:eastAsia="zh-CN"/>
              </w:rPr>
              <w:t>专职</w:t>
            </w:r>
            <w:r>
              <w:rPr>
                <w:rFonts w:hint="eastAsia" w:ascii="楷体" w:hAnsi="楷体" w:eastAsia="楷体" w:cs="楷体"/>
                <w:color w:val="auto"/>
                <w:sz w:val="24"/>
                <w:szCs w:val="24"/>
                <w:highlight w:val="none"/>
              </w:rPr>
              <w:t>配送人员，即为本项目配备共计4名持健康证的专职配送人员</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加</w:t>
            </w: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 xml:space="preserve">分； </w:t>
            </w:r>
          </w:p>
          <w:p w14:paraId="4C4CA6F6">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w:t>
            </w:r>
            <w:r>
              <w:rPr>
                <w:rFonts w:hint="eastAsia" w:ascii="楷体" w:hAnsi="楷体" w:eastAsia="楷体" w:cs="楷体"/>
                <w:color w:val="auto"/>
                <w:sz w:val="24"/>
                <w:szCs w:val="24"/>
                <w:highlight w:val="none"/>
                <w:lang w:val="en-US" w:eastAsia="zh-CN"/>
              </w:rPr>
              <w:t>除上述要求的相关承诺函外，</w:t>
            </w:r>
            <w:r>
              <w:rPr>
                <w:rFonts w:hint="eastAsia" w:ascii="楷体" w:hAnsi="楷体" w:eastAsia="楷体" w:cs="楷体"/>
                <w:color w:val="auto"/>
                <w:sz w:val="24"/>
                <w:szCs w:val="24"/>
                <w:highlight w:val="none"/>
              </w:rPr>
              <w:t>需同时提供以下资料，否则不得分</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专职</w:t>
            </w:r>
            <w:r>
              <w:rPr>
                <w:rFonts w:hint="eastAsia" w:ascii="楷体" w:hAnsi="楷体" w:eastAsia="楷体" w:cs="楷体"/>
                <w:color w:val="auto"/>
                <w:sz w:val="24"/>
                <w:szCs w:val="24"/>
                <w:highlight w:val="none"/>
              </w:rPr>
              <w:t>配送人员</w:t>
            </w:r>
            <w:r>
              <w:rPr>
                <w:rFonts w:hint="eastAsia" w:ascii="楷体" w:hAnsi="楷体" w:eastAsia="楷体" w:cs="楷体"/>
                <w:color w:val="auto"/>
                <w:sz w:val="24"/>
                <w:szCs w:val="24"/>
                <w:highlight w:val="none"/>
                <w:lang w:val="en-US" w:eastAsia="zh-CN"/>
              </w:rPr>
              <w:t>有效</w:t>
            </w:r>
            <w:r>
              <w:rPr>
                <w:rFonts w:hint="eastAsia" w:ascii="楷体" w:hAnsi="楷体" w:eastAsia="楷体" w:cs="楷体"/>
                <w:color w:val="auto"/>
                <w:sz w:val="24"/>
                <w:szCs w:val="24"/>
                <w:highlight w:val="none"/>
              </w:rPr>
              <w:t>身份证复印件、健康证，</w:t>
            </w: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人为其购买社保的证明</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近一年内任意连续六个月）</w:t>
            </w:r>
            <w:r>
              <w:rPr>
                <w:rFonts w:hint="eastAsia" w:ascii="楷体" w:hAnsi="楷体" w:eastAsia="楷体" w:cs="楷体"/>
                <w:color w:val="auto"/>
                <w:sz w:val="24"/>
                <w:szCs w:val="24"/>
                <w:highlight w:val="none"/>
              </w:rPr>
              <w:t>；</w:t>
            </w:r>
          </w:p>
          <w:p w14:paraId="2EC10AA8">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以上材料均须加盖比选申请</w:t>
            </w:r>
            <w:r>
              <w:rPr>
                <w:rFonts w:hint="eastAsia" w:ascii="楷体" w:hAnsi="楷体" w:eastAsia="楷体" w:cs="楷体"/>
                <w:color w:val="auto"/>
                <w:sz w:val="24"/>
                <w:szCs w:val="24"/>
                <w:highlight w:val="none"/>
              </w:rPr>
              <w:t>人</w:t>
            </w:r>
            <w:r>
              <w:rPr>
                <w:rFonts w:hint="eastAsia" w:ascii="楷体" w:hAnsi="楷体" w:eastAsia="楷体" w:cs="楷体"/>
                <w:color w:val="auto"/>
                <w:sz w:val="24"/>
                <w:szCs w:val="24"/>
                <w:highlight w:val="none"/>
                <w:lang w:val="en-US" w:eastAsia="zh-CN"/>
              </w:rPr>
              <w:t>公章</w:t>
            </w:r>
            <w:r>
              <w:rPr>
                <w:rFonts w:hint="eastAsia" w:ascii="楷体" w:hAnsi="楷体" w:eastAsia="楷体" w:cs="楷体"/>
                <w:color w:val="auto"/>
                <w:sz w:val="24"/>
                <w:szCs w:val="24"/>
                <w:highlight w:val="none"/>
              </w:rPr>
              <w:t>，否则不得分</w:t>
            </w:r>
            <w:r>
              <w:rPr>
                <w:rFonts w:hint="eastAsia" w:ascii="楷体" w:hAnsi="楷体" w:eastAsia="楷体" w:cs="楷体"/>
                <w:color w:val="auto"/>
                <w:sz w:val="24"/>
                <w:szCs w:val="24"/>
                <w:highlight w:val="none"/>
                <w:lang w:val="en-US" w:eastAsia="zh-CN"/>
              </w:rPr>
              <w:t>。</w:t>
            </w:r>
          </w:p>
        </w:tc>
      </w:tr>
      <w:tr w14:paraId="16A44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1" w:type="dxa"/>
            <w:tcBorders>
              <w:top w:val="single" w:color="000000" w:sz="8" w:space="0"/>
              <w:left w:val="single" w:color="000000" w:sz="8" w:space="0"/>
              <w:bottom w:val="single" w:color="000000" w:sz="8" w:space="0"/>
              <w:right w:val="single" w:color="000000" w:sz="8" w:space="0"/>
            </w:tcBorders>
            <w:noWrap w:val="0"/>
            <w:vAlign w:val="center"/>
          </w:tcPr>
          <w:p w14:paraId="6EFFB7E5">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w:t>
            </w:r>
          </w:p>
        </w:tc>
        <w:tc>
          <w:tcPr>
            <w:tcW w:w="1230" w:type="dxa"/>
            <w:tcBorders>
              <w:top w:val="single" w:color="000000" w:sz="8" w:space="0"/>
              <w:left w:val="single" w:color="000000" w:sz="8" w:space="0"/>
              <w:bottom w:val="single" w:color="000000" w:sz="8" w:space="0"/>
              <w:right w:val="single" w:color="000000" w:sz="8" w:space="0"/>
            </w:tcBorders>
            <w:noWrap w:val="0"/>
            <w:vAlign w:val="center"/>
          </w:tcPr>
          <w:p w14:paraId="31532940">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供货服务方案</w:t>
            </w:r>
          </w:p>
        </w:tc>
        <w:tc>
          <w:tcPr>
            <w:tcW w:w="1050" w:type="dxa"/>
            <w:tcBorders>
              <w:top w:val="single" w:color="000000" w:sz="8" w:space="0"/>
              <w:left w:val="single" w:color="000000" w:sz="8" w:space="0"/>
              <w:bottom w:val="single" w:color="000000" w:sz="8" w:space="0"/>
              <w:right w:val="single" w:color="000000" w:sz="8" w:space="0"/>
            </w:tcBorders>
            <w:noWrap w:val="0"/>
            <w:vAlign w:val="center"/>
          </w:tcPr>
          <w:p w14:paraId="552F3C06">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10</w:t>
            </w:r>
            <w:r>
              <w:rPr>
                <w:rFonts w:hint="eastAsia" w:ascii="楷体" w:hAnsi="楷体" w:eastAsia="楷体" w:cs="楷体"/>
                <w:color w:val="auto"/>
                <w:sz w:val="24"/>
                <w:szCs w:val="24"/>
                <w:highlight w:val="none"/>
              </w:rPr>
              <w:t>分</w:t>
            </w:r>
          </w:p>
        </w:tc>
        <w:tc>
          <w:tcPr>
            <w:tcW w:w="6352" w:type="dxa"/>
            <w:tcBorders>
              <w:top w:val="single" w:color="000000" w:sz="8" w:space="0"/>
              <w:left w:val="single" w:color="000000" w:sz="8" w:space="0"/>
              <w:bottom w:val="single" w:color="000000" w:sz="8" w:space="0"/>
              <w:right w:val="single" w:color="000000" w:sz="8" w:space="0"/>
            </w:tcBorders>
            <w:noWrap w:val="0"/>
            <w:vAlign w:val="center"/>
          </w:tcPr>
          <w:p w14:paraId="3B64763E">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人应根据本项目制定服务方案：</w:t>
            </w:r>
          </w:p>
          <w:p w14:paraId="3B339F2E">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①食材供应计划（应涵盖采购、加工、储存、运输、配送等全流程，流程清晰、环节紧凑、高效合理，且针对可能出现的突发情况如恶劣天气、交通堵塞等，有详细的应急预案，应急预案具有针对性、可行性）；</w:t>
            </w:r>
          </w:p>
          <w:p w14:paraId="098590EF">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供应计划完整满足项目实际采购需求，且有详细的应急预案，应急预案具有针对性、可行性，</w:t>
            </w:r>
            <w:r>
              <w:rPr>
                <w:rFonts w:hint="eastAsia" w:ascii="楷体" w:hAnsi="楷体" w:eastAsia="楷体" w:cs="楷体"/>
                <w:color w:val="auto"/>
                <w:sz w:val="24"/>
                <w:szCs w:val="24"/>
                <w:highlight w:val="none"/>
                <w:lang w:val="en-US" w:eastAsia="zh-CN"/>
              </w:rPr>
              <w:t>得3</w:t>
            </w:r>
            <w:r>
              <w:rPr>
                <w:rFonts w:hint="eastAsia" w:ascii="楷体" w:hAnsi="楷体" w:eastAsia="楷体" w:cs="楷体"/>
                <w:color w:val="auto"/>
                <w:sz w:val="24"/>
                <w:szCs w:val="24"/>
                <w:highlight w:val="none"/>
              </w:rPr>
              <w:t>分；</w:t>
            </w:r>
          </w:p>
          <w:p w14:paraId="7CEDCB41">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供应计划基本完整，应急预案较笼统的，得</w:t>
            </w: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分；</w:t>
            </w:r>
          </w:p>
          <w:p w14:paraId="0DDEFB00">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供应计划缺失关键环节或应急预案缺乏可操作性的，得1分；未提供不得分。</w:t>
            </w:r>
          </w:p>
          <w:p w14:paraId="2058E6AD">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②食材的来源渠道明确（提供主要食材供应商名单、合作年限、供应商资质等资料，且供应商分布合理，能保障食材的多样性与稳定性供应）</w:t>
            </w:r>
          </w:p>
          <w:p w14:paraId="6B85257C">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人提供与主要食材供应商2024年1月1日以来的合同及在合同期内至少一次往来款项凭证或开具的发票复印件并加盖</w:t>
            </w:r>
            <w:r>
              <w:rPr>
                <w:rFonts w:hint="eastAsia" w:ascii="楷体" w:hAnsi="楷体" w:eastAsia="楷体" w:cs="楷体"/>
                <w:color w:val="auto"/>
                <w:sz w:val="24"/>
                <w:szCs w:val="24"/>
                <w:highlight w:val="none"/>
                <w:lang w:val="en-US" w:eastAsia="zh-CN"/>
              </w:rPr>
              <w:t>比选申请</w:t>
            </w:r>
            <w:r>
              <w:rPr>
                <w:rFonts w:hint="eastAsia" w:ascii="楷体" w:hAnsi="楷体" w:eastAsia="楷体" w:cs="楷体"/>
                <w:color w:val="auto"/>
                <w:sz w:val="24"/>
                <w:szCs w:val="24"/>
                <w:highlight w:val="none"/>
              </w:rPr>
              <w:t>人单位公章，且供应商信息详实，能证明上游供应商分布合理，能保障食材的及时性、多样性与稳定性供应，</w:t>
            </w:r>
            <w:r>
              <w:rPr>
                <w:rFonts w:hint="eastAsia" w:ascii="楷体" w:hAnsi="楷体" w:eastAsia="楷体" w:cs="楷体"/>
                <w:color w:val="auto"/>
                <w:sz w:val="24"/>
                <w:szCs w:val="24"/>
                <w:highlight w:val="none"/>
                <w:lang w:val="en-US" w:eastAsia="zh-CN"/>
              </w:rPr>
              <w:t>得1分</w:t>
            </w:r>
            <w:r>
              <w:rPr>
                <w:rFonts w:hint="eastAsia" w:ascii="楷体" w:hAnsi="楷体" w:eastAsia="楷体" w:cs="楷体"/>
                <w:color w:val="auto"/>
                <w:sz w:val="24"/>
                <w:szCs w:val="24"/>
                <w:highlight w:val="none"/>
              </w:rPr>
              <w:t>；未提供不得分。</w:t>
            </w:r>
          </w:p>
          <w:p w14:paraId="477C8D29">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③食品管理、出入库管理（根据采购需求提供食品管理和出入库管理方案，应当包含管理团队、执行团队，应分工明确，流程以及权限范围可追溯，食品需求分配管理，及时出库、入库的管理，分拣配送管理，留样及检测的实施，提供具体的执行方案）；</w:t>
            </w:r>
          </w:p>
          <w:p w14:paraId="34ECBEA2">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④配送时效性及配送时间（应当根据对</w:t>
            </w:r>
            <w:r>
              <w:rPr>
                <w:rFonts w:hint="eastAsia" w:ascii="楷体" w:hAnsi="楷体" w:eastAsia="楷体" w:cs="楷体"/>
                <w:color w:val="auto"/>
                <w:sz w:val="24"/>
                <w:szCs w:val="24"/>
                <w:highlight w:val="none"/>
                <w:lang w:val="en-US" w:eastAsia="zh-CN"/>
              </w:rPr>
              <w:t>比选</w:t>
            </w:r>
            <w:r>
              <w:rPr>
                <w:rFonts w:hint="eastAsia" w:ascii="楷体" w:hAnsi="楷体" w:eastAsia="楷体" w:cs="楷体"/>
                <w:color w:val="auto"/>
                <w:sz w:val="24"/>
                <w:szCs w:val="24"/>
                <w:highlight w:val="none"/>
              </w:rPr>
              <w:t>人进行配送的实际情况，提供具体及时的配送时间安排，提供具体的执行方案）；</w:t>
            </w:r>
          </w:p>
          <w:p w14:paraId="12F14F6B">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 5 \* GB3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⑤</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t>地理因素、配送路线（应当根据对</w:t>
            </w:r>
            <w:r>
              <w:rPr>
                <w:rFonts w:hint="eastAsia" w:ascii="楷体" w:hAnsi="楷体" w:eastAsia="楷体" w:cs="楷体"/>
                <w:color w:val="auto"/>
                <w:sz w:val="24"/>
                <w:szCs w:val="24"/>
                <w:highlight w:val="none"/>
                <w:lang w:val="en-US" w:eastAsia="zh-CN"/>
              </w:rPr>
              <w:t>比选</w:t>
            </w:r>
            <w:r>
              <w:rPr>
                <w:rFonts w:hint="eastAsia" w:ascii="楷体" w:hAnsi="楷体" w:eastAsia="楷体" w:cs="楷体"/>
                <w:color w:val="auto"/>
                <w:sz w:val="24"/>
                <w:szCs w:val="24"/>
                <w:highlight w:val="none"/>
              </w:rPr>
              <w:t>人进行配送的实际情况，结合供应商实际情况及地理位置、合理规划配送路线，提供具体的执行方案）；</w:t>
            </w:r>
          </w:p>
          <w:p w14:paraId="162263F5">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 6 \* GB3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⑥</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t>环境因素、食堂环境因素（应当根据</w:t>
            </w:r>
            <w:r>
              <w:rPr>
                <w:rFonts w:hint="eastAsia" w:ascii="楷体" w:hAnsi="楷体" w:eastAsia="楷体" w:cs="楷体"/>
                <w:color w:val="auto"/>
                <w:sz w:val="24"/>
                <w:szCs w:val="24"/>
                <w:highlight w:val="none"/>
                <w:lang w:val="en-US" w:eastAsia="zh-CN"/>
              </w:rPr>
              <w:t>比选</w:t>
            </w:r>
            <w:r>
              <w:rPr>
                <w:rFonts w:hint="eastAsia" w:ascii="楷体" w:hAnsi="楷体" w:eastAsia="楷体" w:cs="楷体"/>
                <w:color w:val="auto"/>
                <w:sz w:val="24"/>
                <w:szCs w:val="24"/>
                <w:highlight w:val="none"/>
              </w:rPr>
              <w:t>人所在地的常年环境情况以及</w:t>
            </w:r>
            <w:r>
              <w:rPr>
                <w:rFonts w:hint="eastAsia" w:ascii="楷体" w:hAnsi="楷体" w:eastAsia="楷体" w:cs="楷体"/>
                <w:color w:val="auto"/>
                <w:sz w:val="24"/>
                <w:szCs w:val="24"/>
                <w:highlight w:val="none"/>
                <w:lang w:val="en-US" w:eastAsia="zh-CN"/>
              </w:rPr>
              <w:t>餐厅</w:t>
            </w:r>
            <w:r>
              <w:rPr>
                <w:rFonts w:hint="eastAsia" w:ascii="楷体" w:hAnsi="楷体" w:eastAsia="楷体" w:cs="楷体"/>
                <w:color w:val="auto"/>
                <w:sz w:val="24"/>
                <w:szCs w:val="24"/>
                <w:highlight w:val="none"/>
              </w:rPr>
              <w:t>的具体情况，提供合理的食材配送建议以及食材保存建议，食材进入</w:t>
            </w:r>
            <w:r>
              <w:rPr>
                <w:rFonts w:hint="eastAsia" w:ascii="楷体" w:hAnsi="楷体" w:eastAsia="楷体" w:cs="楷体"/>
                <w:color w:val="auto"/>
                <w:sz w:val="24"/>
                <w:szCs w:val="24"/>
                <w:highlight w:val="none"/>
                <w:lang w:val="en-US" w:eastAsia="zh-CN"/>
              </w:rPr>
              <w:t>餐厅</w:t>
            </w:r>
            <w:r>
              <w:rPr>
                <w:rFonts w:hint="eastAsia" w:ascii="楷体" w:hAnsi="楷体" w:eastAsia="楷体" w:cs="楷体"/>
                <w:color w:val="auto"/>
                <w:sz w:val="24"/>
                <w:szCs w:val="24"/>
                <w:highlight w:val="none"/>
              </w:rPr>
              <w:t>应当透明化，保障食材安全，提供具体的执行方案）；</w:t>
            </w:r>
          </w:p>
          <w:p w14:paraId="392CC530">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 7 \* GB3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⑦</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t>零星采购（包括但不限于：对</w:t>
            </w:r>
            <w:r>
              <w:rPr>
                <w:rFonts w:hint="eastAsia" w:ascii="楷体" w:hAnsi="楷体" w:eastAsia="楷体" w:cs="楷体"/>
                <w:color w:val="auto"/>
                <w:sz w:val="24"/>
                <w:szCs w:val="24"/>
                <w:highlight w:val="none"/>
                <w:lang w:val="en-US" w:eastAsia="zh-CN"/>
              </w:rPr>
              <w:t>比选</w:t>
            </w:r>
            <w:r>
              <w:rPr>
                <w:rFonts w:hint="eastAsia" w:ascii="楷体" w:hAnsi="楷体" w:eastAsia="楷体" w:cs="楷体"/>
                <w:color w:val="auto"/>
                <w:sz w:val="24"/>
                <w:szCs w:val="24"/>
                <w:highlight w:val="none"/>
              </w:rPr>
              <w:t>人临时、紧急、零星增加食材、食品等能及时送达的措施及应急预案等，提供具体的执行方案）；</w:t>
            </w:r>
          </w:p>
          <w:p w14:paraId="5A4EE3AC">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 8 \* GB3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⑧</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t>突发公共事件（包含但不限于：自然灾害、疫情、事故灾难等）期间针对性的配送服务方案（包括但不限于：配送人员风险筛查、食材来源风险、载具消毒、防交叉感染等，提供具体的执行方案）。</w:t>
            </w:r>
          </w:p>
          <w:p w14:paraId="41632CBD">
            <w:pPr>
              <w:snapToGrid w:val="0"/>
              <w:spacing w:line="30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③-</w:t>
            </w: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 8 \* GB3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⑧</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t>项内容完善、描述准确，满足项目实际采购需求的得</w:t>
            </w: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分；每缺少一项内容扣</w:t>
            </w: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sz w:val="24"/>
                <w:szCs w:val="24"/>
                <w:highlight w:val="none"/>
              </w:rPr>
              <w:t>分；每有一项存在缺陷或不合理的扣</w:t>
            </w:r>
            <w:r>
              <w:rPr>
                <w:rFonts w:hint="eastAsia" w:ascii="楷体" w:hAnsi="楷体" w:eastAsia="楷体" w:cs="楷体"/>
                <w:color w:val="auto"/>
                <w:sz w:val="24"/>
                <w:szCs w:val="24"/>
                <w:highlight w:val="none"/>
                <w:lang w:val="en-US" w:eastAsia="zh-CN"/>
              </w:rPr>
              <w:t>0.5</w:t>
            </w:r>
            <w:r>
              <w:rPr>
                <w:rFonts w:hint="eastAsia" w:ascii="楷体" w:hAnsi="楷体" w:eastAsia="楷体" w:cs="楷体"/>
                <w:color w:val="auto"/>
                <w:sz w:val="24"/>
                <w:szCs w:val="24"/>
                <w:highlight w:val="none"/>
              </w:rPr>
              <w:t>分，扣完为止，未提供的不得分。</w:t>
            </w:r>
          </w:p>
          <w:p w14:paraId="1F70A786">
            <w:pPr>
              <w:autoSpaceDE w:val="0"/>
              <w:autoSpaceDN w:val="0"/>
              <w:adjustRightInd w:val="0"/>
              <w:spacing w:line="360" w:lineRule="auto"/>
              <w:jc w:val="left"/>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缺陷或不合理是指：非专门针对本项目或不适用项目特性的情形、内容不完整或缺少关键节点、套用其他项目方案、内容前后矛盾、不利于项目实施、不可能实现的情形等任意一种情形。</w:t>
            </w:r>
          </w:p>
        </w:tc>
      </w:tr>
      <w:tr w14:paraId="4C0A3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91" w:type="dxa"/>
            <w:tcBorders>
              <w:top w:val="single" w:color="000000" w:sz="8" w:space="0"/>
              <w:left w:val="single" w:color="000000" w:sz="8" w:space="0"/>
              <w:bottom w:val="single" w:color="000000" w:sz="8" w:space="0"/>
              <w:right w:val="single" w:color="000000" w:sz="8" w:space="0"/>
            </w:tcBorders>
            <w:noWrap w:val="0"/>
            <w:vAlign w:val="center"/>
          </w:tcPr>
          <w:p w14:paraId="47CD1564">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w:t>
            </w:r>
          </w:p>
        </w:tc>
        <w:tc>
          <w:tcPr>
            <w:tcW w:w="1230" w:type="dxa"/>
            <w:tcBorders>
              <w:top w:val="single" w:color="000000" w:sz="8" w:space="0"/>
              <w:left w:val="single" w:color="000000" w:sz="8" w:space="0"/>
              <w:bottom w:val="single" w:color="000000" w:sz="8" w:space="0"/>
              <w:right w:val="single" w:color="000000" w:sz="8" w:space="0"/>
            </w:tcBorders>
            <w:noWrap w:val="0"/>
            <w:vAlign w:val="center"/>
          </w:tcPr>
          <w:p w14:paraId="2406755F">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售后服务方案</w:t>
            </w:r>
          </w:p>
        </w:tc>
        <w:tc>
          <w:tcPr>
            <w:tcW w:w="1050" w:type="dxa"/>
            <w:tcBorders>
              <w:top w:val="single" w:color="000000" w:sz="8" w:space="0"/>
              <w:left w:val="single" w:color="000000" w:sz="8" w:space="0"/>
              <w:bottom w:val="single" w:color="000000" w:sz="8" w:space="0"/>
              <w:right w:val="single" w:color="000000" w:sz="8" w:space="0"/>
            </w:tcBorders>
            <w:noWrap w:val="0"/>
            <w:vAlign w:val="center"/>
          </w:tcPr>
          <w:p w14:paraId="6F0D7BAF">
            <w:pPr>
              <w:snapToGrid w:val="0"/>
              <w:spacing w:line="300" w:lineRule="auto"/>
              <w:jc w:val="center"/>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10分</w:t>
            </w:r>
          </w:p>
        </w:tc>
        <w:tc>
          <w:tcPr>
            <w:tcW w:w="6352" w:type="dxa"/>
            <w:tcBorders>
              <w:top w:val="single" w:color="000000" w:sz="8" w:space="0"/>
              <w:left w:val="single" w:color="000000" w:sz="8" w:space="0"/>
              <w:bottom w:val="single" w:color="000000" w:sz="8" w:space="0"/>
              <w:right w:val="single" w:color="000000" w:sz="8" w:space="0"/>
            </w:tcBorders>
            <w:noWrap w:val="0"/>
            <w:vAlign w:val="center"/>
          </w:tcPr>
          <w:p w14:paraId="3F44FE74">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1.比选申请人应根据本项目制定售后服务方案：</w:t>
            </w:r>
          </w:p>
          <w:p w14:paraId="7C013C7D">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①售后服务方案（包括但不限于：售后服务响应时间、售后服务人员配备及售后服务具体措施）；</w:t>
            </w:r>
          </w:p>
          <w:p w14:paraId="14A908B8">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如果比选申请人具有完善的客户投诉处理机制，提供详细的投诉处理流程及承诺，包括投诉渠道、处理时限、反馈方式等，合理且具有可行性的，得1分。</w:t>
            </w:r>
          </w:p>
          <w:p w14:paraId="00450940">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如果比选申请人提供定期回访客户的计划及记录模板，计划详细、记录模板实用的，得1分。</w:t>
            </w:r>
          </w:p>
          <w:p w14:paraId="4DEEDB0C">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如果比选申请人提供针对本项目的售后服务团队人员名单、联系方式及岗位职责说明，团队配置合理、分工明确的，得1分。</w:t>
            </w:r>
          </w:p>
          <w:p w14:paraId="6CE579B8">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上述内容完善、描述准确，满足项目实际采购需求的得3分；每缺少一项内容或每有一项存在缺陷或不合理的扣1分，扣完为止，未提供的不得分。</w:t>
            </w:r>
          </w:p>
          <w:p w14:paraId="5667CCDF">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注：缺陷或不合理是指：非专门针对本项目或不适用项目特性的情形、内容不完整或缺少关键节点、套用其他项目方案、内容前后矛盾、不利于项目实施、不可能实现的情形等任意一种情形。</w:t>
            </w:r>
          </w:p>
          <w:p w14:paraId="645AE616">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②针对本项目实际情况提供的退换货措施（包括但不限于：退换货响应时间、退换货流程）。</w:t>
            </w:r>
          </w:p>
          <w:p w14:paraId="41ED214F">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 xml:space="preserve">如果比选申请人提供完备的退换货方案，且提供退换货响应承诺函，承诺在接到食材质量问题反馈后，0.5小时内响应，2小时内按比选人要求完成换货，得3分；响应时间每超出比选人要求的响应时间1小时（不足1小时按1小时计算）扣1分，扣完为止；提供超过此响应时间的退换货承诺或无此项承诺均不得分。 </w:t>
            </w:r>
          </w:p>
          <w:p w14:paraId="668B9CCC">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注：响应承诺函需提供加盖投标人单位公章的承诺函原件，否则不得分。</w:t>
            </w:r>
          </w:p>
          <w:p w14:paraId="127FAF30">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fldChar w:fldCharType="begin"/>
            </w:r>
            <w:r>
              <w:rPr>
                <w:rFonts w:hint="eastAsia" w:ascii="楷体" w:hAnsi="楷体" w:eastAsia="楷体" w:cs="楷体"/>
                <w:color w:val="auto"/>
                <w:sz w:val="24"/>
                <w:szCs w:val="24"/>
                <w:highlight w:val="none"/>
                <w:lang w:val="en-US" w:eastAsia="zh-CN"/>
              </w:rPr>
              <w:instrText xml:space="preserve"> = 3 \* GB3 </w:instrText>
            </w:r>
            <w:r>
              <w:rPr>
                <w:rFonts w:hint="eastAsia" w:ascii="楷体" w:hAnsi="楷体" w:eastAsia="楷体" w:cs="楷体"/>
                <w:color w:val="auto"/>
                <w:sz w:val="24"/>
                <w:szCs w:val="24"/>
                <w:highlight w:val="none"/>
                <w:lang w:val="en-US" w:eastAsia="zh-CN"/>
              </w:rPr>
              <w:fldChar w:fldCharType="separate"/>
            </w:r>
            <w:r>
              <w:rPr>
                <w:rFonts w:hint="eastAsia" w:ascii="楷体" w:hAnsi="楷体" w:eastAsia="楷体" w:cs="楷体"/>
                <w:color w:val="auto"/>
                <w:sz w:val="24"/>
                <w:szCs w:val="24"/>
                <w:highlight w:val="none"/>
                <w:lang w:val="en-US" w:eastAsia="zh-CN"/>
              </w:rPr>
              <w:t>③</w:t>
            </w:r>
            <w:r>
              <w:rPr>
                <w:rFonts w:hint="eastAsia" w:ascii="楷体" w:hAnsi="楷体" w:eastAsia="楷体" w:cs="楷体"/>
                <w:color w:val="auto"/>
                <w:sz w:val="24"/>
                <w:szCs w:val="24"/>
                <w:highlight w:val="none"/>
                <w:lang w:val="en-US" w:eastAsia="zh-CN"/>
              </w:rPr>
              <w:fldChar w:fldCharType="end"/>
            </w:r>
            <w:r>
              <w:rPr>
                <w:rFonts w:hint="eastAsia" w:ascii="楷体" w:hAnsi="楷体" w:eastAsia="楷体" w:cs="楷体"/>
                <w:color w:val="auto"/>
                <w:sz w:val="24"/>
                <w:szCs w:val="24"/>
                <w:highlight w:val="none"/>
                <w:lang w:val="en-US" w:eastAsia="zh-CN"/>
              </w:rPr>
              <w:t>比选申请人承诺零星采购的食材须在接到比选人零星采购需求后60分钟内无条件送达，得4分，响应时间每超出比选人要求的响应时间1小时（不足1小时按1小时计算）扣1分，扣完为止。</w:t>
            </w:r>
          </w:p>
          <w:p w14:paraId="19609CB2">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注：需提供加盖比选申请人单位公章的承诺函原件，否则不得分。</w:t>
            </w:r>
          </w:p>
          <w:p w14:paraId="37290EA6">
            <w:pPr>
              <w:snapToGrid w:val="0"/>
              <w:spacing w:line="300" w:lineRule="auto"/>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以上材料均须加盖比选申请人公章，否则不得分。</w:t>
            </w:r>
          </w:p>
          <w:p w14:paraId="2C8168E0">
            <w:pPr>
              <w:snapToGrid w:val="0"/>
              <w:spacing w:line="300" w:lineRule="auto"/>
              <w:jc w:val="left"/>
              <w:rPr>
                <w:rFonts w:hint="eastAsia" w:ascii="楷体" w:hAnsi="楷体" w:eastAsia="楷体" w:cs="楷体"/>
                <w:color w:val="auto"/>
                <w:sz w:val="24"/>
                <w:szCs w:val="24"/>
                <w:highlight w:val="none"/>
                <w:lang w:val="en-US" w:eastAsia="zh-CN"/>
              </w:rPr>
            </w:pPr>
          </w:p>
        </w:tc>
      </w:tr>
      <w:tr w14:paraId="4EAED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4" w:hRule="atLeast"/>
          <w:jc w:val="center"/>
        </w:trPr>
        <w:tc>
          <w:tcPr>
            <w:tcW w:w="2121" w:type="dxa"/>
            <w:gridSpan w:val="2"/>
            <w:tcBorders>
              <w:top w:val="single" w:color="000000" w:sz="8" w:space="0"/>
              <w:left w:val="single" w:color="000000" w:sz="8" w:space="0"/>
              <w:bottom w:val="single" w:color="000000" w:sz="8" w:space="0"/>
              <w:right w:val="single" w:color="000000" w:sz="8" w:space="0"/>
            </w:tcBorders>
            <w:noWrap w:val="0"/>
            <w:vAlign w:val="center"/>
          </w:tcPr>
          <w:p w14:paraId="7CE61F46">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合计</w:t>
            </w:r>
          </w:p>
        </w:tc>
        <w:tc>
          <w:tcPr>
            <w:tcW w:w="1050" w:type="dxa"/>
            <w:tcBorders>
              <w:top w:val="single" w:color="000000" w:sz="8" w:space="0"/>
              <w:left w:val="single" w:color="000000" w:sz="8" w:space="0"/>
              <w:bottom w:val="single" w:color="000000" w:sz="8" w:space="0"/>
              <w:right w:val="single" w:color="000000" w:sz="8" w:space="0"/>
            </w:tcBorders>
            <w:noWrap w:val="0"/>
            <w:vAlign w:val="center"/>
          </w:tcPr>
          <w:p w14:paraId="5E757F2F">
            <w:pPr>
              <w:snapToGrid w:val="0"/>
              <w:spacing w:line="30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100分</w:t>
            </w:r>
          </w:p>
        </w:tc>
        <w:tc>
          <w:tcPr>
            <w:tcW w:w="6352" w:type="dxa"/>
            <w:tcBorders>
              <w:top w:val="single" w:color="000000" w:sz="8" w:space="0"/>
              <w:left w:val="single" w:color="000000" w:sz="8" w:space="0"/>
              <w:bottom w:val="single" w:color="000000" w:sz="8" w:space="0"/>
              <w:right w:val="single" w:color="000000" w:sz="8" w:space="0"/>
            </w:tcBorders>
            <w:noWrap w:val="0"/>
            <w:vAlign w:val="center"/>
          </w:tcPr>
          <w:p w14:paraId="5D3F78E5">
            <w:pPr>
              <w:snapToGrid w:val="0"/>
              <w:spacing w:line="300" w:lineRule="auto"/>
              <w:jc w:val="left"/>
              <w:rPr>
                <w:rFonts w:hint="eastAsia" w:ascii="楷体" w:hAnsi="楷体" w:eastAsia="楷体" w:cs="楷体"/>
                <w:color w:val="auto"/>
                <w:sz w:val="24"/>
                <w:szCs w:val="24"/>
                <w:highlight w:val="none"/>
              </w:rPr>
            </w:pPr>
          </w:p>
        </w:tc>
      </w:tr>
    </w:tbl>
    <w:p w14:paraId="41B1DC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楷体" w:hAnsi="楷体" w:eastAsia="楷体" w:cs="楷体"/>
          <w:b w:val="0"/>
          <w:bCs/>
          <w:kern w:val="0"/>
          <w:sz w:val="28"/>
          <w:szCs w:val="28"/>
          <w:lang w:val="en-US" w:eastAsia="zh-CN"/>
        </w:rPr>
      </w:pPr>
    </w:p>
    <w:p w14:paraId="0432D3B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验收方式：</w:t>
      </w:r>
    </w:p>
    <w:p w14:paraId="762BF8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b w:val="0"/>
          <w:bCs/>
          <w:sz w:val="28"/>
          <w:szCs w:val="28"/>
        </w:rPr>
      </w:pPr>
      <w:r>
        <w:rPr>
          <w:rFonts w:hint="eastAsia" w:ascii="楷体" w:hAnsi="楷体" w:eastAsia="楷体" w:cs="楷体"/>
          <w:b w:val="0"/>
          <w:bCs/>
          <w:kern w:val="0"/>
          <w:sz w:val="28"/>
          <w:szCs w:val="28"/>
        </w:rPr>
        <w:t>比选人按</w:t>
      </w:r>
      <w:r>
        <w:rPr>
          <w:rFonts w:hint="eastAsia" w:ascii="楷体" w:hAnsi="楷体" w:eastAsia="楷体" w:cs="楷体"/>
          <w:b w:val="0"/>
          <w:bCs/>
          <w:kern w:val="0"/>
          <w:sz w:val="28"/>
          <w:szCs w:val="28"/>
          <w:lang w:val="en-US" w:eastAsia="zh-CN"/>
        </w:rPr>
        <w:t>比选文件</w:t>
      </w:r>
      <w:r>
        <w:rPr>
          <w:rFonts w:hint="eastAsia" w:ascii="楷体" w:hAnsi="楷体" w:eastAsia="楷体" w:cs="楷体"/>
          <w:b w:val="0"/>
          <w:bCs/>
          <w:kern w:val="0"/>
          <w:sz w:val="28"/>
          <w:szCs w:val="28"/>
        </w:rPr>
        <w:t>或合同约定对标的物外观质量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包装</w:t>
      </w:r>
      <w:r>
        <w:rPr>
          <w:rFonts w:hint="eastAsia" w:ascii="楷体" w:hAnsi="楷体" w:eastAsia="楷体" w:cs="楷体"/>
          <w:b w:val="0"/>
          <w:bCs/>
          <w:kern w:val="0"/>
          <w:sz w:val="28"/>
          <w:szCs w:val="28"/>
        </w:rPr>
        <w:t>、规格型号、数量、</w:t>
      </w:r>
      <w:r>
        <w:rPr>
          <w:rFonts w:hint="eastAsia" w:ascii="楷体" w:hAnsi="楷体" w:eastAsia="楷体" w:cs="楷体"/>
          <w:b w:val="0"/>
          <w:bCs/>
          <w:kern w:val="0"/>
          <w:sz w:val="28"/>
          <w:szCs w:val="28"/>
          <w:lang w:val="en-US" w:eastAsia="zh-CN"/>
        </w:rPr>
        <w:t>保质期</w:t>
      </w:r>
      <w:r>
        <w:rPr>
          <w:rFonts w:hint="eastAsia" w:ascii="楷体" w:hAnsi="楷体" w:eastAsia="楷体" w:cs="楷体"/>
          <w:b w:val="0"/>
          <w:bCs/>
          <w:kern w:val="0"/>
          <w:sz w:val="28"/>
          <w:szCs w:val="28"/>
        </w:rPr>
        <w:t>等</w:t>
      </w:r>
      <w:r>
        <w:rPr>
          <w:rFonts w:hint="eastAsia" w:ascii="楷体" w:hAnsi="楷体" w:eastAsia="楷体" w:cs="楷体"/>
          <w:b w:val="0"/>
          <w:bCs/>
          <w:sz w:val="28"/>
          <w:szCs w:val="28"/>
        </w:rPr>
        <w:t>进行入库验收。</w:t>
      </w:r>
    </w:p>
    <w:p w14:paraId="548D48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十四）</w:t>
      </w:r>
      <w:r>
        <w:rPr>
          <w:rFonts w:hint="eastAsia" w:ascii="楷体" w:hAnsi="楷体" w:eastAsia="楷体" w:cs="楷体"/>
          <w:b w:val="0"/>
          <w:bCs/>
          <w:kern w:val="0"/>
          <w:sz w:val="28"/>
          <w:szCs w:val="28"/>
        </w:rPr>
        <w:t>交送报价文件前，供应商方可自愿前来我公司进行实地考查、技术交流或咨询。</w:t>
      </w:r>
    </w:p>
    <w:p w14:paraId="796EA2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联系人：</w:t>
      </w:r>
      <w:r>
        <w:rPr>
          <w:rFonts w:hint="eastAsia" w:ascii="楷体" w:hAnsi="楷体" w:eastAsia="楷体" w:cs="楷体"/>
          <w:b w:val="0"/>
          <w:bCs/>
          <w:kern w:val="0"/>
          <w:sz w:val="28"/>
          <w:szCs w:val="28"/>
          <w:lang w:val="en-US" w:eastAsia="zh-CN"/>
        </w:rPr>
        <w:t>杨伟   18981035186</w:t>
      </w:r>
    </w:p>
    <w:p w14:paraId="0BEE090F">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楷体" w:hAnsi="楷体" w:eastAsia="楷体" w:cs="楷体"/>
          <w:kern w:val="0"/>
          <w:sz w:val="28"/>
          <w:szCs w:val="28"/>
        </w:rPr>
      </w:pPr>
      <w:r>
        <w:rPr>
          <w:rFonts w:hint="eastAsia" w:ascii="楷体" w:hAnsi="楷体" w:eastAsia="楷体" w:cs="楷体"/>
          <w:b w:val="0"/>
          <w:bCs/>
          <w:kern w:val="0"/>
          <w:sz w:val="28"/>
          <w:szCs w:val="28"/>
        </w:rPr>
        <w:t>地 址：四川省什邡市</w:t>
      </w:r>
      <w:r>
        <w:rPr>
          <w:rFonts w:hint="eastAsia" w:ascii="楷体" w:hAnsi="楷体" w:eastAsia="楷体" w:cs="楷体"/>
          <w:b w:val="0"/>
          <w:bCs/>
          <w:kern w:val="0"/>
          <w:sz w:val="28"/>
          <w:szCs w:val="28"/>
          <w:lang w:val="en-US" w:eastAsia="zh-CN"/>
        </w:rPr>
        <w:t>方亭镇亭江东路233号</w:t>
      </w:r>
      <w:r>
        <w:rPr>
          <w:rFonts w:hint="eastAsia" w:ascii="楷体" w:hAnsi="楷体" w:eastAsia="楷体" w:cs="楷体"/>
          <w:sz w:val="28"/>
          <w:szCs w:val="28"/>
          <w:lang w:val="en-US" w:eastAsia="zh-CN"/>
        </w:rPr>
        <w:t>。</w:t>
      </w:r>
      <w:r>
        <w:rPr>
          <w:rFonts w:hint="eastAsia" w:ascii="楷体" w:hAnsi="楷体" w:eastAsia="楷体" w:cs="楷体"/>
          <w:color w:val="FF0000"/>
          <w:kern w:val="0"/>
          <w:sz w:val="28"/>
          <w:szCs w:val="28"/>
          <w:lang w:val="en-US" w:eastAsia="zh-CN"/>
        </w:rPr>
        <w:t xml:space="preserve">                                                                                      </w:t>
      </w:r>
    </w:p>
    <w:p w14:paraId="6ED43AE4">
      <w:pPr>
        <w:keepNext w:val="0"/>
        <w:keepLines w:val="0"/>
        <w:pageBreakBefore w:val="0"/>
        <w:kinsoku/>
        <w:wordWrap/>
        <w:overflowPunct/>
        <w:topLinePunct w:val="0"/>
        <w:autoSpaceDE/>
        <w:autoSpaceDN/>
        <w:bidi w:val="0"/>
        <w:spacing w:line="360" w:lineRule="auto"/>
        <w:rPr>
          <w:rFonts w:hint="eastAsia" w:ascii="楷体" w:hAnsi="楷体" w:eastAsia="楷体" w:cs="楷体"/>
          <w:kern w:val="0"/>
          <w:sz w:val="28"/>
          <w:szCs w:val="28"/>
        </w:rPr>
      </w:pPr>
    </w:p>
    <w:p w14:paraId="20636B28">
      <w:pPr>
        <w:pStyle w:val="6"/>
        <w:keepNext w:val="0"/>
        <w:keepLines w:val="0"/>
        <w:pageBreakBefore w:val="0"/>
        <w:kinsoku/>
        <w:wordWrap/>
        <w:overflowPunct/>
        <w:topLinePunct w:val="0"/>
        <w:autoSpaceDE/>
        <w:autoSpaceDN/>
        <w:bidi w:val="0"/>
        <w:spacing w:line="360" w:lineRule="auto"/>
        <w:rPr>
          <w:rFonts w:hint="eastAsia" w:ascii="楷体" w:hAnsi="楷体" w:eastAsia="楷体" w:cs="楷体"/>
          <w:sz w:val="28"/>
          <w:szCs w:val="28"/>
        </w:rPr>
      </w:pPr>
    </w:p>
    <w:p w14:paraId="7D4D7EA4">
      <w:pPr>
        <w:keepNext w:val="0"/>
        <w:keepLines w:val="0"/>
        <w:pageBreakBefore w:val="0"/>
        <w:kinsoku/>
        <w:wordWrap/>
        <w:overflowPunct/>
        <w:topLinePunct w:val="0"/>
        <w:autoSpaceDE/>
        <w:autoSpaceDN/>
        <w:bidi w:val="0"/>
        <w:adjustRightInd w:val="0"/>
        <w:spacing w:line="360" w:lineRule="auto"/>
        <w:ind w:firstLine="4480" w:firstLineChars="1600"/>
        <w:jc w:val="left"/>
        <w:rPr>
          <w:rFonts w:hint="eastAsia" w:ascii="楷体" w:hAnsi="楷体" w:eastAsia="楷体" w:cs="楷体"/>
          <w:kern w:val="0"/>
          <w:sz w:val="28"/>
          <w:szCs w:val="28"/>
        </w:rPr>
      </w:pPr>
      <w:r>
        <w:rPr>
          <w:rFonts w:hint="eastAsia" w:ascii="楷体" w:hAnsi="楷体" w:eastAsia="楷体" w:cs="楷体"/>
          <w:kern w:val="0"/>
          <w:sz w:val="28"/>
          <w:szCs w:val="28"/>
        </w:rPr>
        <w:t>四川宏达</w:t>
      </w:r>
      <w:r>
        <w:rPr>
          <w:rFonts w:hint="eastAsia" w:ascii="楷体" w:hAnsi="楷体" w:eastAsia="楷体" w:cs="楷体"/>
          <w:kern w:val="0"/>
          <w:sz w:val="28"/>
          <w:szCs w:val="28"/>
          <w:lang w:val="en-US" w:eastAsia="zh-CN"/>
        </w:rPr>
        <w:t>金桥大酒店</w:t>
      </w:r>
      <w:r>
        <w:rPr>
          <w:rFonts w:hint="eastAsia" w:ascii="楷体" w:hAnsi="楷体" w:eastAsia="楷体" w:cs="楷体"/>
          <w:kern w:val="0"/>
          <w:sz w:val="28"/>
          <w:szCs w:val="28"/>
        </w:rPr>
        <w:t>有限公司</w:t>
      </w:r>
    </w:p>
    <w:p w14:paraId="47113946">
      <w:pPr>
        <w:keepNext w:val="0"/>
        <w:keepLines w:val="0"/>
        <w:pageBreakBefore w:val="0"/>
        <w:kinsoku/>
        <w:wordWrap/>
        <w:overflowPunct/>
        <w:topLinePunct w:val="0"/>
        <w:autoSpaceDE/>
        <w:autoSpaceDN/>
        <w:bidi w:val="0"/>
        <w:spacing w:line="360" w:lineRule="auto"/>
        <w:ind w:firstLine="5880" w:firstLineChars="2100"/>
        <w:rPr>
          <w:rFonts w:hint="eastAsia" w:ascii="楷体" w:hAnsi="楷体" w:eastAsia="楷体" w:cs="楷体"/>
          <w:kern w:val="0"/>
          <w:sz w:val="28"/>
          <w:szCs w:val="28"/>
        </w:rPr>
      </w:pPr>
      <w:r>
        <w:rPr>
          <w:rFonts w:hint="eastAsia" w:ascii="楷体" w:hAnsi="楷体" w:eastAsia="楷体" w:cs="楷体"/>
          <w:kern w:val="0"/>
          <w:sz w:val="28"/>
          <w:szCs w:val="28"/>
        </w:rPr>
        <w:t>2025年</w:t>
      </w:r>
      <w:r>
        <w:rPr>
          <w:rFonts w:hint="eastAsia" w:ascii="楷体" w:hAnsi="楷体" w:eastAsia="楷体" w:cs="楷体"/>
          <w:kern w:val="0"/>
          <w:sz w:val="28"/>
          <w:szCs w:val="28"/>
          <w:lang w:val="en-US" w:eastAsia="zh-CN"/>
        </w:rPr>
        <w:t>9</w:t>
      </w:r>
      <w:r>
        <w:rPr>
          <w:rFonts w:hint="eastAsia" w:ascii="楷体" w:hAnsi="楷体" w:eastAsia="楷体" w:cs="楷体"/>
          <w:kern w:val="0"/>
          <w:sz w:val="28"/>
          <w:szCs w:val="28"/>
        </w:rPr>
        <w:t>月</w:t>
      </w:r>
      <w:r>
        <w:rPr>
          <w:rFonts w:hint="eastAsia" w:ascii="楷体" w:hAnsi="楷体" w:eastAsia="楷体" w:cs="楷体"/>
          <w:kern w:val="0"/>
          <w:sz w:val="28"/>
          <w:szCs w:val="28"/>
          <w:lang w:val="en-US" w:eastAsia="zh-CN"/>
        </w:rPr>
        <w:t>15</w:t>
      </w:r>
      <w:r>
        <w:rPr>
          <w:rFonts w:hint="eastAsia" w:ascii="楷体" w:hAnsi="楷体" w:eastAsia="楷体" w:cs="楷体"/>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064C46FE">
      <w:pPr>
        <w:spacing w:line="360" w:lineRule="exact"/>
        <w:rPr>
          <w:rFonts w:hint="eastAsia" w:ascii="黑体" w:hAnsi="黑体" w:eastAsia="黑体" w:cs="宋体"/>
          <w:b/>
          <w:kern w:val="0"/>
          <w:sz w:val="28"/>
          <w:szCs w:val="28"/>
        </w:rPr>
      </w:pPr>
    </w:p>
    <w:p w14:paraId="0E17FF2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7901FF1B">
      <w:pPr>
        <w:jc w:val="center"/>
        <w:rPr>
          <w:rFonts w:hint="default" w:ascii="宋体" w:hAnsi="宋体" w:eastAsiaTheme="minorEastAsia"/>
          <w:b/>
          <w:bCs/>
          <w:color w:val="auto"/>
          <w:sz w:val="36"/>
          <w:szCs w:val="36"/>
          <w:lang w:val="en-US" w:eastAsia="zh-CN"/>
        </w:rPr>
      </w:pPr>
      <w:bookmarkStart w:id="25" w:name="_Toc318986166"/>
      <w:bookmarkStart w:id="26" w:name="_Toc238797630"/>
      <w:bookmarkStart w:id="27" w:name="_Toc274236999"/>
      <w:bookmarkStart w:id="28" w:name="_Toc269113527"/>
      <w:bookmarkStart w:id="29" w:name="_Toc268793030"/>
      <w:bookmarkStart w:id="30" w:name="_Toc303149804"/>
      <w:bookmarkStart w:id="31" w:name="_Toc238552273"/>
      <w:bookmarkStart w:id="32" w:name="_Toc16684"/>
      <w:bookmarkStart w:id="33" w:name="_Hlk155791057"/>
      <w:bookmarkStart w:id="34" w:name="_Toc274596702"/>
      <w:bookmarkStart w:id="35" w:name="_Toc275019290"/>
      <w:bookmarkStart w:id="36" w:name="_Toc275019684"/>
      <w:bookmarkStart w:id="37" w:name="_Toc275019836"/>
      <w:bookmarkStart w:id="38" w:name="_Toc275014947"/>
      <w:r>
        <w:rPr>
          <w:rFonts w:hint="eastAsia" w:ascii="宋体" w:hAnsi="宋体"/>
          <w:b/>
          <w:bCs/>
          <w:color w:val="auto"/>
          <w:sz w:val="36"/>
          <w:szCs w:val="36"/>
          <w:lang w:val="en-US" w:eastAsia="zh-CN"/>
        </w:rPr>
        <w:t xml:space="preserve">第二章 合同条款 </w:t>
      </w:r>
    </w:p>
    <w:bookmarkEnd w:id="25"/>
    <w:bookmarkEnd w:id="26"/>
    <w:bookmarkEnd w:id="27"/>
    <w:bookmarkEnd w:id="28"/>
    <w:bookmarkEnd w:id="29"/>
    <w:bookmarkEnd w:id="30"/>
    <w:bookmarkEnd w:id="31"/>
    <w:bookmarkEnd w:id="32"/>
    <w:bookmarkEnd w:id="33"/>
    <w:bookmarkEnd w:id="34"/>
    <w:bookmarkEnd w:id="35"/>
    <w:bookmarkEnd w:id="36"/>
    <w:bookmarkEnd w:id="37"/>
    <w:bookmarkEnd w:id="38"/>
    <w:p w14:paraId="49A0EDA9">
      <w:pPr>
        <w:jc w:val="center"/>
        <w:rPr>
          <w:rFonts w:hint="eastAsia"/>
          <w:b/>
          <w:sz w:val="36"/>
          <w:szCs w:val="36"/>
        </w:rPr>
      </w:pPr>
      <w:r>
        <w:rPr>
          <w:rFonts w:hint="eastAsia"/>
          <w:b/>
          <w:sz w:val="36"/>
          <w:szCs w:val="36"/>
        </w:rPr>
        <w:t>海鲜、冻品供货合同</w:t>
      </w:r>
    </w:p>
    <w:p w14:paraId="63075D60">
      <w:pPr>
        <w:jc w:val="center"/>
        <w:rPr>
          <w:rFonts w:hint="eastAsia" w:ascii="华文中宋" w:hAnsi="华文中宋"/>
          <w:b/>
          <w:bCs/>
          <w:sz w:val="36"/>
          <w:szCs w:val="36"/>
        </w:rPr>
      </w:pPr>
      <w:r>
        <w:rPr>
          <w:rFonts w:hint="eastAsia" w:ascii="宋体" w:hAnsi="宋体"/>
          <w:b/>
          <w:bCs/>
          <w:sz w:val="28"/>
          <w:szCs w:val="28"/>
        </w:rPr>
        <w:t xml:space="preserve">                           合同编号：</w:t>
      </w:r>
      <w:r>
        <w:rPr>
          <w:rFonts w:ascii="华文中宋" w:hAnsi="华文中宋"/>
          <w:b/>
          <w:bCs/>
          <w:sz w:val="28"/>
          <w:szCs w:val="28"/>
          <w:u w:val="single"/>
        </w:rPr>
        <w:t xml:space="preserve"> </w:t>
      </w:r>
      <w:r>
        <w:rPr>
          <w:rFonts w:hint="eastAsia" w:ascii="宋体" w:hAnsi="宋体" w:eastAsia="宋体" w:cs="宋体"/>
          <w:b/>
          <w:bCs w:val="0"/>
          <w:color w:val="000000" w:themeColor="text1"/>
          <w:sz w:val="32"/>
          <w:szCs w:val="32"/>
          <w:u w:val="single"/>
          <w14:textFill>
            <w14:solidFill>
              <w14:schemeClr w14:val="tx1"/>
            </w14:solidFill>
          </w14:textFill>
        </w:rPr>
        <w:t>JQ-GKBX-2025-</w:t>
      </w:r>
      <w:r>
        <w:rPr>
          <w:rFonts w:hint="eastAsia" w:ascii="宋体" w:hAnsi="宋体" w:eastAsia="宋体" w:cs="宋体"/>
          <w:b/>
          <w:bCs w:val="0"/>
          <w:color w:val="000000" w:themeColor="text1"/>
          <w:sz w:val="32"/>
          <w:szCs w:val="32"/>
          <w:u w:val="single"/>
          <w:lang w:val="en-US" w:eastAsia="zh-CN"/>
          <w14:textFill>
            <w14:solidFill>
              <w14:schemeClr w14:val="tx1"/>
            </w14:solidFill>
          </w14:textFill>
        </w:rPr>
        <w:t>H</w:t>
      </w:r>
      <w:r>
        <w:rPr>
          <w:rFonts w:hint="eastAsia" w:ascii="宋体" w:hAnsi="宋体" w:eastAsia="宋体" w:cs="宋体"/>
          <w:b/>
          <w:bCs w:val="0"/>
          <w:color w:val="000000" w:themeColor="text1"/>
          <w:sz w:val="32"/>
          <w:szCs w:val="32"/>
          <w:u w:val="single"/>
          <w14:textFill>
            <w14:solidFill>
              <w14:schemeClr w14:val="tx1"/>
            </w14:solidFill>
          </w14:textFill>
        </w:rPr>
        <w:t>W0</w:t>
      </w:r>
      <w:r>
        <w:rPr>
          <w:rFonts w:hint="eastAsia" w:ascii="宋体" w:hAnsi="宋体" w:eastAsia="宋体" w:cs="宋体"/>
          <w:b/>
          <w:bCs w:val="0"/>
          <w:color w:val="000000" w:themeColor="text1"/>
          <w:sz w:val="32"/>
          <w:szCs w:val="32"/>
          <w:u w:val="single"/>
          <w:lang w:val="en-US" w:eastAsia="zh-CN"/>
          <w14:textFill>
            <w14:solidFill>
              <w14:schemeClr w14:val="tx1"/>
            </w14:solidFill>
          </w14:textFill>
        </w:rPr>
        <w:t>6</w:t>
      </w:r>
      <w:r>
        <w:rPr>
          <w:rFonts w:ascii="华文中宋" w:hAnsi="华文中宋"/>
          <w:b/>
          <w:bCs/>
          <w:color w:val="000000" w:themeColor="text1"/>
          <w:sz w:val="28"/>
          <w:szCs w:val="28"/>
          <w:u w:val="single"/>
          <w14:textFill>
            <w14:solidFill>
              <w14:schemeClr w14:val="tx1"/>
            </w14:solidFill>
          </w14:textFill>
        </w:rPr>
        <w:t xml:space="preserve"> </w:t>
      </w:r>
      <w:r>
        <w:rPr>
          <w:rFonts w:hint="eastAsia" w:ascii="华文中宋" w:hAnsi="华文中宋"/>
          <w:b/>
          <w:bCs/>
          <w:sz w:val="28"/>
          <w:szCs w:val="28"/>
          <w:u w:val="single"/>
        </w:rPr>
        <w:t xml:space="preserve"> </w:t>
      </w:r>
    </w:p>
    <w:p w14:paraId="6B646770">
      <w:pPr>
        <w:rPr>
          <w:rFonts w:hint="eastAsia" w:ascii="宋体" w:hAnsi="宋体" w:cs="宋体"/>
          <w:sz w:val="28"/>
          <w:szCs w:val="28"/>
        </w:rPr>
      </w:pPr>
    </w:p>
    <w:p w14:paraId="17E342C6">
      <w:pPr>
        <w:spacing w:line="360" w:lineRule="auto"/>
        <w:rPr>
          <w:rFonts w:hint="eastAsia" w:ascii="宋体" w:hAnsi="宋体" w:cs="宋体"/>
          <w:b/>
          <w:bCs/>
          <w:sz w:val="24"/>
          <w:szCs w:val="24"/>
        </w:rPr>
      </w:pPr>
      <w:r>
        <w:rPr>
          <w:rFonts w:hint="eastAsia" w:ascii="宋体" w:hAnsi="宋体" w:cs="宋体"/>
          <w:b/>
          <w:bCs/>
          <w:sz w:val="24"/>
          <w:szCs w:val="24"/>
        </w:rPr>
        <w:t xml:space="preserve">供方（以下简称甲方）： </w:t>
      </w:r>
      <w:r>
        <w:rPr>
          <w:rFonts w:hint="eastAsia" w:ascii="宋体" w:hAnsi="宋体" w:cs="宋体"/>
          <w:b/>
          <w:bCs/>
          <w:sz w:val="24"/>
          <w:szCs w:val="24"/>
          <w:u w:val="single"/>
        </w:rPr>
        <w:t>四川宏达金桥大酒店有限公司</w:t>
      </w:r>
    </w:p>
    <w:p w14:paraId="59DEF99C">
      <w:pPr>
        <w:spacing w:line="360" w:lineRule="auto"/>
        <w:rPr>
          <w:rFonts w:hint="eastAsia" w:ascii="宋体" w:hAnsi="宋体" w:cs="宋体"/>
          <w:b/>
          <w:bCs/>
          <w:sz w:val="24"/>
        </w:rPr>
      </w:pPr>
    </w:p>
    <w:p w14:paraId="235BD1A2">
      <w:pPr>
        <w:spacing w:line="360" w:lineRule="auto"/>
        <w:rPr>
          <w:rFonts w:hint="default" w:ascii="宋体" w:hAnsi="宋体" w:cs="宋体" w:eastAsiaTheme="minorEastAsia"/>
          <w:b/>
          <w:bCs/>
          <w:sz w:val="24"/>
          <w:u w:val="single"/>
          <w:lang w:val="en-US" w:eastAsia="zh-CN"/>
        </w:rPr>
      </w:pPr>
      <w:r>
        <w:rPr>
          <w:rFonts w:hint="eastAsia" w:ascii="宋体" w:hAnsi="宋体" w:cs="宋体"/>
          <w:b/>
          <w:bCs/>
          <w:sz w:val="24"/>
        </w:rPr>
        <w:t xml:space="preserve">需方（以下简称乙方）： </w:t>
      </w:r>
      <w:r>
        <w:rPr>
          <w:rFonts w:hint="eastAsia" w:ascii="宋体" w:hAnsi="宋体" w:cs="宋体"/>
          <w:b/>
          <w:bCs/>
          <w:sz w:val="24"/>
          <w:u w:val="single"/>
          <w:lang w:val="en-US" w:eastAsia="zh-CN"/>
        </w:rPr>
        <w:t xml:space="preserve">                          </w:t>
      </w:r>
    </w:p>
    <w:p w14:paraId="0D71F51E">
      <w:pPr>
        <w:spacing w:line="360" w:lineRule="auto"/>
        <w:rPr>
          <w:rFonts w:hint="eastAsia" w:ascii="宋体" w:hAnsi="宋体" w:cs="宋体"/>
          <w:sz w:val="24"/>
          <w:u w:val="single"/>
        </w:rPr>
      </w:pPr>
    </w:p>
    <w:p w14:paraId="0E3F088F">
      <w:pPr>
        <w:spacing w:line="360" w:lineRule="auto"/>
        <w:ind w:firstLine="570"/>
        <w:rPr>
          <w:rFonts w:hint="eastAsia" w:ascii="楷体" w:hAnsi="楷体" w:eastAsia="楷体" w:cs="楷体"/>
          <w:sz w:val="28"/>
          <w:szCs w:val="28"/>
        </w:rPr>
      </w:pPr>
      <w:r>
        <w:rPr>
          <w:rFonts w:hint="eastAsia" w:ascii="楷体" w:hAnsi="楷体" w:eastAsia="楷体" w:cs="楷体"/>
          <w:sz w:val="28"/>
          <w:szCs w:val="28"/>
        </w:rPr>
        <w:t>为了满足</w:t>
      </w:r>
      <w:r>
        <w:rPr>
          <w:rFonts w:hint="eastAsia" w:ascii="楷体" w:hAnsi="楷体" w:eastAsia="楷体" w:cs="楷体"/>
          <w:sz w:val="28"/>
          <w:szCs w:val="28"/>
          <w:lang w:val="en-US" w:eastAsia="zh-CN"/>
        </w:rPr>
        <w:t>甲</w:t>
      </w:r>
      <w:r>
        <w:rPr>
          <w:rFonts w:hint="eastAsia" w:ascii="楷体" w:hAnsi="楷体" w:eastAsia="楷体" w:cs="楷体"/>
          <w:sz w:val="28"/>
          <w:szCs w:val="28"/>
        </w:rPr>
        <w:t>方经营需求，促进双方互惠互利，甲、乙双方根据《中华人民共和国民法典》及相关法律法规之规定，在平等协商一致的基础上订立供货条款，供各方遵照执行：</w:t>
      </w:r>
    </w:p>
    <w:p w14:paraId="4E3A967D">
      <w:pPr>
        <w:spacing w:line="360" w:lineRule="auto"/>
        <w:rPr>
          <w:rFonts w:hint="eastAsia" w:ascii="楷体" w:hAnsi="楷体" w:eastAsia="楷体" w:cs="楷体"/>
          <w:b/>
          <w:sz w:val="28"/>
          <w:szCs w:val="28"/>
        </w:rPr>
      </w:pPr>
      <w:r>
        <w:rPr>
          <w:rFonts w:hint="eastAsia" w:ascii="楷体" w:hAnsi="楷体" w:eastAsia="楷体" w:cs="楷体"/>
          <w:b/>
          <w:sz w:val="28"/>
          <w:szCs w:val="28"/>
        </w:rPr>
        <w:t>一、</w:t>
      </w:r>
      <w:r>
        <w:rPr>
          <w:rFonts w:hint="eastAsia" w:ascii="楷体" w:hAnsi="楷体" w:eastAsia="楷体" w:cs="楷体"/>
          <w:b/>
          <w:bCs/>
          <w:sz w:val="28"/>
          <w:szCs w:val="28"/>
        </w:rPr>
        <w:t xml:space="preserve"> 项目内容及要求</w:t>
      </w:r>
      <w:r>
        <w:rPr>
          <w:rFonts w:hint="eastAsia" w:ascii="楷体" w:hAnsi="楷体" w:eastAsia="楷体" w:cs="楷体"/>
          <w:b/>
          <w:sz w:val="28"/>
          <w:szCs w:val="28"/>
        </w:rPr>
        <w:t>：</w:t>
      </w:r>
    </w:p>
    <w:p w14:paraId="481B8494">
      <w:pPr>
        <w:tabs>
          <w:tab w:val="left" w:pos="900"/>
          <w:tab w:val="left" w:pos="1300"/>
        </w:tabs>
        <w:spacing w:line="360" w:lineRule="auto"/>
        <w:ind w:firstLine="464" w:firstLineChars="166"/>
        <w:rPr>
          <w:rFonts w:hint="default" w:ascii="楷体" w:hAnsi="楷体" w:eastAsia="楷体" w:cs="楷体"/>
          <w:sz w:val="28"/>
          <w:szCs w:val="28"/>
          <w:lang w:val="en-US" w:eastAsia="zh-CN"/>
        </w:rPr>
      </w:pPr>
      <w:r>
        <w:rPr>
          <w:rFonts w:hint="eastAsia" w:ascii="楷体" w:hAnsi="楷体" w:eastAsia="楷体" w:cs="楷体"/>
          <w:sz w:val="28"/>
          <w:szCs w:val="28"/>
        </w:rPr>
        <w:t>1、</w:t>
      </w:r>
      <w:r>
        <w:rPr>
          <w:rFonts w:hint="eastAsia" w:ascii="楷体" w:hAnsi="楷体" w:eastAsia="楷体" w:cs="楷体"/>
          <w:sz w:val="28"/>
          <w:szCs w:val="28"/>
          <w:lang w:val="en-US" w:eastAsia="zh-CN"/>
        </w:rPr>
        <w:t>项目内容：乙方向甲方提供</w:t>
      </w:r>
      <w:bookmarkStart w:id="77" w:name="_GoBack"/>
      <w:r>
        <w:rPr>
          <w:rFonts w:hint="eastAsia" w:ascii="宋体" w:hAnsi="宋体" w:eastAsia="宋体" w:cs="宋体"/>
          <w:color w:val="auto"/>
          <w:sz w:val="28"/>
          <w:szCs w:val="28"/>
          <w:highlight w:val="none"/>
          <w:u w:val="none"/>
          <w:lang w:val="en-US" w:eastAsia="zh-CN"/>
        </w:rPr>
        <w:t>海鲜类、冷冻食品类食品原材料及配送服务（海鲜类、冷冻食品类包含：活海鲜、海鲜制品、各种冷冻肉制品、各种冷冻素食制品、腌腊制品、水发制品等）</w:t>
      </w:r>
      <w:bookmarkEnd w:id="77"/>
      <w:r>
        <w:rPr>
          <w:rFonts w:hint="eastAsia" w:ascii="楷体" w:hAnsi="楷体" w:eastAsia="楷体" w:cs="楷体"/>
          <w:color w:val="auto"/>
          <w:sz w:val="28"/>
          <w:szCs w:val="28"/>
          <w:highlight w:val="none"/>
          <w:lang w:val="en-US" w:eastAsia="zh-CN"/>
        </w:rPr>
        <w:t>。</w:t>
      </w:r>
    </w:p>
    <w:p w14:paraId="2AB15629">
      <w:pPr>
        <w:tabs>
          <w:tab w:val="left" w:pos="900"/>
          <w:tab w:val="left" w:pos="1300"/>
        </w:tabs>
        <w:spacing w:line="360" w:lineRule="auto"/>
        <w:ind w:firstLine="464" w:firstLineChars="166"/>
        <w:rPr>
          <w:rFonts w:hint="eastAsia" w:ascii="楷体" w:hAnsi="楷体" w:eastAsia="楷体" w:cs="楷体"/>
          <w:b w:val="0"/>
          <w:bCs/>
          <w:color w:val="000000" w:themeColor="text1"/>
          <w:sz w:val="28"/>
          <w:szCs w:val="28"/>
          <w:lang w:eastAsia="zh-CN"/>
          <w14:textFill>
            <w14:solidFill>
              <w14:schemeClr w14:val="tx1"/>
            </w14:solidFill>
          </w14:textFill>
        </w:rPr>
      </w:pPr>
      <w:r>
        <w:rPr>
          <w:rFonts w:hint="eastAsia" w:ascii="楷体" w:hAnsi="楷体" w:eastAsia="楷体" w:cs="楷体"/>
          <w:sz w:val="28"/>
          <w:szCs w:val="28"/>
          <w:lang w:val="en-US" w:eastAsia="zh-CN"/>
        </w:rPr>
        <w:t>2、</w:t>
      </w:r>
      <w:r>
        <w:rPr>
          <w:rFonts w:hint="eastAsia" w:ascii="楷体" w:hAnsi="楷体" w:eastAsia="楷体" w:cs="楷体"/>
          <w:b w:val="0"/>
          <w:bCs/>
          <w:color w:val="000000" w:themeColor="text1"/>
          <w:sz w:val="28"/>
          <w:szCs w:val="28"/>
          <w14:textFill>
            <w14:solidFill>
              <w14:schemeClr w14:val="tx1"/>
            </w14:solidFill>
          </w14:textFill>
        </w:rPr>
        <w:t>价格与质量</w:t>
      </w:r>
    </w:p>
    <w:p w14:paraId="33B554B5">
      <w:pPr>
        <w:tabs>
          <w:tab w:val="left" w:pos="900"/>
          <w:tab w:val="left" w:pos="1300"/>
        </w:tabs>
        <w:spacing w:line="360" w:lineRule="auto"/>
        <w:ind w:firstLine="464" w:firstLineChars="166"/>
        <w:rPr>
          <w:rFonts w:hint="default" w:ascii="楷体" w:hAnsi="楷体" w:eastAsia="楷体" w:cs="楷体"/>
          <w:b w:val="0"/>
          <w:bCs/>
          <w:color w:val="000000" w:themeColor="text1"/>
          <w:sz w:val="28"/>
          <w:szCs w:val="28"/>
          <w:lang w:val="en-US" w:eastAsia="zh-CN"/>
          <w14:textFill>
            <w14:solidFill>
              <w14:schemeClr w14:val="tx1"/>
            </w14:solidFill>
          </w14:textFill>
        </w:rPr>
      </w:pPr>
      <w:r>
        <w:rPr>
          <w:rFonts w:hint="eastAsia" w:ascii="楷体" w:hAnsi="楷体" w:eastAsia="楷体" w:cs="楷体"/>
          <w:b w:val="0"/>
          <w:bCs/>
          <w:color w:val="000000" w:themeColor="text1"/>
          <w:sz w:val="28"/>
          <w:szCs w:val="28"/>
          <w:lang w:val="en-US" w:eastAsia="zh-CN"/>
          <w14:textFill>
            <w14:solidFill>
              <w14:schemeClr w14:val="tx1"/>
            </w14:solidFill>
          </w14:textFill>
        </w:rPr>
        <w:t xml:space="preserve"> A  价格制定：</w:t>
      </w:r>
    </w:p>
    <w:p w14:paraId="0DEC5C3C">
      <w:pPr>
        <w:keepNext w:val="0"/>
        <w:keepLines w:val="0"/>
        <w:pageBreakBefore w:val="0"/>
        <w:kinsoku/>
        <w:wordWrap/>
        <w:overflowPunct/>
        <w:topLinePunct w:val="0"/>
        <w:autoSpaceDE/>
        <w:autoSpaceDN/>
        <w:bidi w:val="0"/>
        <w:adjustRightInd w:val="0"/>
        <w:snapToGrid w:val="0"/>
        <w:spacing w:line="360" w:lineRule="auto"/>
        <w:ind w:firstLine="280" w:firstLineChars="1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000000" w:themeColor="text1"/>
          <w:sz w:val="28"/>
          <w:szCs w:val="28"/>
          <w:highlight w:val="none"/>
          <w:lang w:val="en-US" w:eastAsia="zh-CN"/>
          <w14:textFill>
            <w14:solidFill>
              <w14:schemeClr w14:val="tx1"/>
            </w14:solidFill>
          </w14:textFill>
        </w:rPr>
        <w:t>甲乙双方</w:t>
      </w:r>
      <w:r>
        <w:rPr>
          <w:rFonts w:hint="eastAsia" w:ascii="楷体" w:hAnsi="楷体" w:eastAsia="楷体" w:cs="楷体"/>
          <w:color w:val="auto"/>
          <w:sz w:val="28"/>
          <w:szCs w:val="28"/>
          <w:highlight w:val="none"/>
        </w:rPr>
        <w:t>每</w:t>
      </w:r>
      <w:r>
        <w:rPr>
          <w:rFonts w:hint="eastAsia" w:ascii="楷体" w:hAnsi="楷体" w:eastAsia="楷体" w:cs="楷体"/>
          <w:color w:val="auto"/>
          <w:sz w:val="28"/>
          <w:szCs w:val="28"/>
          <w:highlight w:val="none"/>
          <w:lang w:val="en-US" w:eastAsia="zh-CN"/>
        </w:rPr>
        <w:t>15天</w:t>
      </w:r>
      <w:r>
        <w:rPr>
          <w:rFonts w:hint="eastAsia" w:ascii="楷体" w:hAnsi="楷体" w:eastAsia="楷体" w:cs="楷体"/>
          <w:color w:val="auto"/>
          <w:sz w:val="28"/>
          <w:szCs w:val="28"/>
          <w:highlight w:val="none"/>
        </w:rPr>
        <w:t>到</w:t>
      </w:r>
      <w:r>
        <w:rPr>
          <w:rFonts w:hint="eastAsia" w:ascii="楷体" w:hAnsi="楷体" w:eastAsia="楷体" w:cs="楷体"/>
          <w:color w:val="000000" w:themeColor="text1"/>
          <w:sz w:val="28"/>
          <w:szCs w:val="28"/>
          <w:highlight w:val="none"/>
          <w:lang w:val="en-US" w:eastAsia="zh-CN"/>
          <w14:textFill>
            <w14:solidFill>
              <w14:schemeClr w14:val="tx1"/>
            </w14:solidFill>
          </w14:textFill>
        </w:rPr>
        <w:t>成都青石桥海鲜市场及双流白家</w:t>
      </w:r>
      <w:r>
        <w:rPr>
          <w:rFonts w:hint="eastAsia" w:ascii="楷体" w:hAnsi="楷体" w:eastAsia="楷体" w:cs="楷体"/>
          <w:color w:val="auto"/>
          <w:sz w:val="28"/>
          <w:szCs w:val="28"/>
          <w:highlight w:val="none"/>
        </w:rPr>
        <w:t>市场共同询</w:t>
      </w:r>
      <w:r>
        <w:rPr>
          <w:rFonts w:hint="eastAsia" w:ascii="楷体" w:hAnsi="楷体" w:eastAsia="楷体" w:cs="楷体"/>
          <w:color w:val="auto"/>
          <w:sz w:val="28"/>
          <w:szCs w:val="28"/>
          <w:highlight w:val="none"/>
          <w:lang w:val="en-US" w:eastAsia="zh-CN"/>
        </w:rPr>
        <w:t>当期</w:t>
      </w:r>
      <w:r>
        <w:rPr>
          <w:rFonts w:hint="eastAsia" w:ascii="楷体" w:hAnsi="楷体" w:eastAsia="楷体" w:cs="楷体"/>
          <w:color w:val="auto"/>
          <w:sz w:val="28"/>
          <w:szCs w:val="28"/>
          <w:highlight w:val="none"/>
        </w:rPr>
        <w:t>基准单价（含税价）</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双方再</w:t>
      </w:r>
      <w:r>
        <w:rPr>
          <w:rFonts w:hint="eastAsia" w:ascii="楷体" w:hAnsi="楷体" w:eastAsia="楷体" w:cs="楷体"/>
          <w:sz w:val="28"/>
          <w:szCs w:val="28"/>
        </w:rPr>
        <w:t>根据海鲜、冻品类食品</w:t>
      </w:r>
      <w:r>
        <w:rPr>
          <w:rFonts w:hint="eastAsia" w:ascii="楷体" w:hAnsi="楷体" w:eastAsia="楷体" w:cs="楷体"/>
          <w:sz w:val="28"/>
          <w:szCs w:val="28"/>
          <w:lang w:val="en-US" w:eastAsia="zh-CN"/>
        </w:rPr>
        <w:t>比选</w:t>
      </w:r>
      <w:r>
        <w:rPr>
          <w:rFonts w:hint="eastAsia" w:ascii="楷体" w:hAnsi="楷体" w:eastAsia="楷体" w:cs="楷体"/>
          <w:sz w:val="28"/>
          <w:szCs w:val="28"/>
        </w:rPr>
        <w:t>所确定的定价标准协商确定</w:t>
      </w:r>
      <w:r>
        <w:rPr>
          <w:rFonts w:hint="eastAsia" w:ascii="楷体" w:hAnsi="楷体" w:eastAsia="楷体" w:cs="楷体"/>
          <w:sz w:val="28"/>
          <w:szCs w:val="28"/>
          <w:lang w:val="en-US" w:eastAsia="zh-CN"/>
        </w:rPr>
        <w:t>当期（15天）的供货</w:t>
      </w:r>
      <w:r>
        <w:rPr>
          <w:rFonts w:hint="eastAsia" w:ascii="楷体" w:hAnsi="楷体" w:eastAsia="楷体" w:cs="楷体"/>
          <w:sz w:val="28"/>
          <w:szCs w:val="28"/>
        </w:rPr>
        <w:t>价格</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并</w:t>
      </w:r>
      <w:r>
        <w:rPr>
          <w:rFonts w:hint="eastAsia" w:ascii="楷体" w:hAnsi="楷体" w:eastAsia="楷体" w:cs="楷体"/>
          <w:sz w:val="28"/>
          <w:szCs w:val="28"/>
        </w:rPr>
        <w:t>作为财务结算的依据</w:t>
      </w:r>
      <w:r>
        <w:rPr>
          <w:rFonts w:hint="eastAsia" w:ascii="楷体" w:hAnsi="楷体" w:eastAsia="楷体" w:cs="楷体"/>
          <w:color w:val="auto"/>
          <w:sz w:val="28"/>
          <w:szCs w:val="28"/>
          <w:highlight w:val="none"/>
        </w:rPr>
        <w:t>。</w:t>
      </w:r>
    </w:p>
    <w:p w14:paraId="22A9585A">
      <w:pPr>
        <w:keepNext w:val="0"/>
        <w:keepLines w:val="0"/>
        <w:pageBreakBefore w:val="0"/>
        <w:kinsoku/>
        <w:wordWrap/>
        <w:overflowPunct/>
        <w:topLinePunct w:val="0"/>
        <w:autoSpaceDE/>
        <w:autoSpaceDN/>
        <w:bidi w:val="0"/>
        <w:adjustRightInd w:val="0"/>
        <w:snapToGrid w:val="0"/>
        <w:spacing w:line="360" w:lineRule="auto"/>
        <w:ind w:firstLine="280" w:firstLineChars="1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2）乙方</w:t>
      </w:r>
      <w:r>
        <w:rPr>
          <w:rFonts w:hint="eastAsia" w:ascii="楷体" w:hAnsi="楷体" w:eastAsia="楷体" w:cs="楷体"/>
          <w:color w:val="auto"/>
          <w:sz w:val="28"/>
          <w:szCs w:val="28"/>
          <w:highlight w:val="none"/>
        </w:rPr>
        <w:t>所供食材质量应与询价时所询食材质量相符合。询价周期内有新食材需要询价可组织补询</w:t>
      </w:r>
      <w:r>
        <w:rPr>
          <w:rFonts w:hint="eastAsia" w:ascii="楷体" w:hAnsi="楷体" w:eastAsia="楷体" w:cs="楷体"/>
          <w:color w:val="auto"/>
          <w:sz w:val="28"/>
          <w:szCs w:val="28"/>
          <w:highlight w:val="none"/>
          <w:lang w:val="en-US" w:eastAsia="zh-CN"/>
        </w:rPr>
        <w:t>价</w:t>
      </w:r>
      <w:r>
        <w:rPr>
          <w:rFonts w:hint="eastAsia" w:ascii="楷体" w:hAnsi="楷体" w:eastAsia="楷体" w:cs="楷体"/>
          <w:color w:val="auto"/>
          <w:sz w:val="28"/>
          <w:szCs w:val="28"/>
          <w:highlight w:val="none"/>
        </w:rPr>
        <w:t>。</w:t>
      </w:r>
    </w:p>
    <w:p w14:paraId="240DE513">
      <w:pPr>
        <w:keepNext w:val="0"/>
        <w:keepLines w:val="0"/>
        <w:pageBreakBefore w:val="0"/>
        <w:kinsoku/>
        <w:wordWrap/>
        <w:overflowPunct/>
        <w:topLinePunct w:val="0"/>
        <w:autoSpaceDE/>
        <w:autoSpaceDN/>
        <w:bidi w:val="0"/>
        <w:adjustRightInd w:val="0"/>
        <w:snapToGrid w:val="0"/>
        <w:spacing w:line="360" w:lineRule="auto"/>
        <w:ind w:firstLine="280" w:firstLineChars="1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基准单价：基准单价以询价当日</w:t>
      </w:r>
      <w:r>
        <w:rPr>
          <w:rFonts w:hint="eastAsia" w:ascii="楷体" w:hAnsi="楷体" w:eastAsia="楷体" w:cs="楷体"/>
          <w:color w:val="auto"/>
          <w:sz w:val="28"/>
          <w:szCs w:val="28"/>
          <w:highlight w:val="none"/>
          <w:lang w:val="en-US" w:eastAsia="zh-CN"/>
        </w:rPr>
        <w:t>两个</w:t>
      </w:r>
      <w:r>
        <w:rPr>
          <w:rFonts w:hint="eastAsia" w:ascii="楷体" w:hAnsi="楷体" w:eastAsia="楷体" w:cs="楷体"/>
          <w:color w:val="auto"/>
          <w:sz w:val="28"/>
          <w:szCs w:val="28"/>
          <w:highlight w:val="none"/>
        </w:rPr>
        <w:t>市场</w:t>
      </w:r>
      <w:r>
        <w:rPr>
          <w:rFonts w:hint="eastAsia" w:ascii="楷体" w:hAnsi="楷体" w:eastAsia="楷体" w:cs="楷体"/>
          <w:color w:val="auto"/>
          <w:sz w:val="28"/>
          <w:szCs w:val="28"/>
          <w:highlight w:val="none"/>
          <w:lang w:val="en-US" w:eastAsia="zh-CN"/>
        </w:rPr>
        <w:t>的加权</w:t>
      </w:r>
      <w:r>
        <w:rPr>
          <w:rFonts w:hint="eastAsia" w:ascii="楷体" w:hAnsi="楷体" w:eastAsia="楷体" w:cs="楷体"/>
          <w:color w:val="auto"/>
          <w:sz w:val="28"/>
          <w:szCs w:val="28"/>
          <w:highlight w:val="none"/>
        </w:rPr>
        <w:t>平均值（含税）为准。</w:t>
      </w:r>
    </w:p>
    <w:p w14:paraId="06450FDF">
      <w:pPr>
        <w:keepNext w:val="0"/>
        <w:keepLines w:val="0"/>
        <w:pageBreakBefore w:val="0"/>
        <w:kinsoku/>
        <w:wordWrap/>
        <w:overflowPunct/>
        <w:topLinePunct w:val="0"/>
        <w:autoSpaceDE/>
        <w:autoSpaceDN/>
        <w:bidi w:val="0"/>
        <w:adjustRightInd w:val="0"/>
        <w:snapToGrid w:val="0"/>
        <w:spacing w:line="360" w:lineRule="auto"/>
        <w:ind w:firstLine="280" w:firstLineChars="100"/>
        <w:outlineLvl w:val="9"/>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）结算单价：按中标折扣率×基准单价，询价周期内价格不再调整</w:t>
      </w:r>
      <w:r>
        <w:rPr>
          <w:rFonts w:hint="eastAsia" w:ascii="楷体" w:hAnsi="楷体" w:eastAsia="楷体" w:cs="楷体"/>
          <w:color w:val="auto"/>
          <w:sz w:val="28"/>
          <w:szCs w:val="28"/>
          <w:highlight w:val="none"/>
          <w:lang w:eastAsia="zh-CN"/>
        </w:rPr>
        <w:t>。</w:t>
      </w:r>
    </w:p>
    <w:p w14:paraId="540B0B84">
      <w:pPr>
        <w:keepNext w:val="0"/>
        <w:keepLines w:val="0"/>
        <w:pageBreakBefore w:val="0"/>
        <w:kinsoku/>
        <w:wordWrap/>
        <w:overflowPunct/>
        <w:topLinePunct w:val="0"/>
        <w:autoSpaceDE/>
        <w:autoSpaceDN/>
        <w:bidi w:val="0"/>
        <w:adjustRightInd w:val="0"/>
        <w:snapToGrid w:val="0"/>
        <w:spacing w:line="360" w:lineRule="auto"/>
        <w:ind w:firstLine="280" w:firstLineChars="100"/>
        <w:outlineLvl w:val="9"/>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5）</w:t>
      </w:r>
      <w:r>
        <w:rPr>
          <w:rFonts w:hint="eastAsia" w:ascii="楷体" w:hAnsi="楷体" w:eastAsia="楷体" w:cs="楷体"/>
          <w:sz w:val="28"/>
          <w:szCs w:val="28"/>
        </w:rPr>
        <w:t>每期新价格表生效的同时，相对应的上期价格表失效。</w:t>
      </w:r>
    </w:p>
    <w:p w14:paraId="3B572C5B">
      <w:pPr>
        <w:tabs>
          <w:tab w:val="left" w:pos="900"/>
          <w:tab w:val="left" w:pos="1300"/>
        </w:tabs>
        <w:spacing w:line="360" w:lineRule="auto"/>
        <w:ind w:firstLine="280" w:firstLineChars="100"/>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6）</w:t>
      </w:r>
      <w:r>
        <w:rPr>
          <w:rFonts w:hint="eastAsia" w:ascii="楷体" w:hAnsi="楷体" w:eastAsia="楷体" w:cs="楷体"/>
          <w:sz w:val="28"/>
          <w:szCs w:val="28"/>
        </w:rPr>
        <w:t>本合同约定的价格均为含税价，包含但不限于货款、包装费、运费、装卸费、因质量问题引起的退换补费用及售后服务费、利润、税费及保险费用等甲方完成本合同约定内容可获得的全部费用</w:t>
      </w:r>
      <w:bookmarkStart w:id="39" w:name="_Hlk70583864"/>
      <w:r>
        <w:rPr>
          <w:rFonts w:hint="eastAsia" w:ascii="楷体" w:hAnsi="楷体" w:eastAsia="楷体" w:cs="楷体"/>
          <w:sz w:val="28"/>
          <w:szCs w:val="28"/>
        </w:rPr>
        <w:t>，除此之外，</w:t>
      </w:r>
      <w:r>
        <w:rPr>
          <w:rFonts w:hint="eastAsia" w:ascii="楷体" w:hAnsi="楷体" w:eastAsia="楷体" w:cs="楷体"/>
          <w:sz w:val="28"/>
          <w:szCs w:val="28"/>
          <w:lang w:val="en-US" w:eastAsia="zh-CN"/>
        </w:rPr>
        <w:t>甲</w:t>
      </w:r>
      <w:r>
        <w:rPr>
          <w:rFonts w:hint="eastAsia" w:ascii="楷体" w:hAnsi="楷体" w:eastAsia="楷体" w:cs="楷体"/>
          <w:sz w:val="28"/>
          <w:szCs w:val="28"/>
        </w:rPr>
        <w:t>方无需再向</w:t>
      </w:r>
      <w:r>
        <w:rPr>
          <w:rFonts w:hint="eastAsia" w:ascii="楷体" w:hAnsi="楷体" w:eastAsia="楷体" w:cs="楷体"/>
          <w:sz w:val="28"/>
          <w:szCs w:val="28"/>
          <w:lang w:val="en-US" w:eastAsia="zh-CN"/>
        </w:rPr>
        <w:t>乙</w:t>
      </w:r>
      <w:r>
        <w:rPr>
          <w:rFonts w:hint="eastAsia" w:ascii="楷体" w:hAnsi="楷体" w:eastAsia="楷体" w:cs="楷体"/>
          <w:sz w:val="28"/>
          <w:szCs w:val="28"/>
        </w:rPr>
        <w:t>方支付任何费用，如有任何遗漏，均视为</w:t>
      </w:r>
      <w:r>
        <w:rPr>
          <w:rFonts w:hint="eastAsia" w:ascii="楷体" w:hAnsi="楷体" w:eastAsia="楷体" w:cs="楷体"/>
          <w:sz w:val="28"/>
          <w:szCs w:val="28"/>
          <w:lang w:val="en-US" w:eastAsia="zh-CN"/>
        </w:rPr>
        <w:t>乙</w:t>
      </w:r>
      <w:r>
        <w:rPr>
          <w:rFonts w:hint="eastAsia" w:ascii="楷体" w:hAnsi="楷体" w:eastAsia="楷体" w:cs="楷体"/>
          <w:sz w:val="28"/>
          <w:szCs w:val="28"/>
        </w:rPr>
        <w:t>方的自愿让利行为</w:t>
      </w:r>
      <w:bookmarkEnd w:id="39"/>
      <w:r>
        <w:rPr>
          <w:rFonts w:hint="eastAsia" w:ascii="楷体" w:hAnsi="楷体" w:eastAsia="楷体" w:cs="楷体"/>
          <w:sz w:val="28"/>
          <w:szCs w:val="28"/>
        </w:rPr>
        <w:t>。</w:t>
      </w:r>
    </w:p>
    <w:p w14:paraId="517309C3">
      <w:pPr>
        <w:tabs>
          <w:tab w:val="left" w:pos="900"/>
          <w:tab w:val="left" w:pos="1300"/>
        </w:tabs>
        <w:spacing w:line="360" w:lineRule="auto"/>
        <w:ind w:firstLine="280" w:firstLineChars="100"/>
        <w:rPr>
          <w:rFonts w:hint="eastAsia" w:ascii="楷体" w:hAnsi="楷体" w:eastAsia="楷体" w:cs="楷体"/>
          <w:color w:val="auto"/>
          <w:sz w:val="28"/>
          <w:szCs w:val="28"/>
          <w:highlight w:val="none"/>
        </w:rPr>
      </w:pPr>
      <w:r>
        <w:rPr>
          <w:rFonts w:hint="eastAsia" w:ascii="楷体" w:hAnsi="楷体" w:eastAsia="楷体" w:cs="楷体"/>
          <w:sz w:val="28"/>
          <w:szCs w:val="28"/>
          <w:lang w:val="en-US" w:eastAsia="zh-CN"/>
        </w:rPr>
        <w:t xml:space="preserve"> B 质量要求：</w:t>
      </w:r>
      <w:r>
        <w:rPr>
          <w:rFonts w:hint="eastAsia" w:ascii="楷体" w:hAnsi="楷体" w:eastAsia="楷体" w:cs="楷体"/>
          <w:color w:val="auto"/>
          <w:sz w:val="28"/>
          <w:szCs w:val="28"/>
          <w:highlight w:val="none"/>
        </w:rPr>
        <w:t>所供食材须符合《中华人民共和国食品安全法》和国家、省、市、行业最新标准要求。</w:t>
      </w:r>
    </w:p>
    <w:p w14:paraId="1AFA8FA4">
      <w:pPr>
        <w:tabs>
          <w:tab w:val="left" w:pos="900"/>
          <w:tab w:val="left" w:pos="1300"/>
        </w:tabs>
        <w:spacing w:line="360" w:lineRule="auto"/>
        <w:ind w:firstLine="280" w:firstLineChars="1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（1）不能有腐败变质、油脂酸败、霉变、生虫、污秽不洁、混有异物或者其他感官性状异常，对人体健康有害；</w:t>
      </w:r>
    </w:p>
    <w:p w14:paraId="4858FED4">
      <w:pPr>
        <w:adjustRightInd w:val="0"/>
        <w:snapToGrid w:val="0"/>
        <w:spacing w:line="360" w:lineRule="auto"/>
        <w:ind w:firstLine="280" w:firstLineChars="1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（2）不能含有毒、有害物质或者被有害物质污染，对人体健康有害；</w:t>
      </w:r>
    </w:p>
    <w:p w14:paraId="32624797">
      <w:pPr>
        <w:adjustRightInd w:val="0"/>
        <w:snapToGrid w:val="0"/>
        <w:spacing w:line="360" w:lineRule="auto"/>
        <w:ind w:firstLine="280" w:firstLineChars="1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（3）不能含有致病性寄生虫、微生物或者微生物含量超过国家限定标准；</w:t>
      </w:r>
    </w:p>
    <w:p w14:paraId="3D4A941E">
      <w:pPr>
        <w:adjustRightInd w:val="0"/>
        <w:snapToGrid w:val="0"/>
        <w:spacing w:line="360" w:lineRule="auto"/>
        <w:ind w:firstLine="280" w:firstLineChars="100"/>
        <w:outlineLvl w:val="9"/>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（4）不能有掺假、掺杂、伪造，影响营养、卫生；</w:t>
      </w:r>
    </w:p>
    <w:p w14:paraId="1CA6E93D">
      <w:pPr>
        <w:widowControl/>
        <w:shd w:val="clear" w:color="auto" w:fill="FFFFFF"/>
        <w:snapToGrid w:val="0"/>
        <w:spacing w:line="360" w:lineRule="auto"/>
        <w:ind w:left="279" w:leftChars="133" w:firstLine="0" w:firstLineChars="0"/>
        <w:jc w:val="both"/>
        <w:outlineLvl w:val="9"/>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（5）不能用非食品原料加工，加入非食品用化学物质或者将非食品当作食品；</w:t>
      </w:r>
      <w:r>
        <w:rPr>
          <w:rFonts w:hint="eastAsia" w:ascii="楷体" w:hAnsi="楷体" w:eastAsia="楷体" w:cs="楷体"/>
          <w:color w:val="auto"/>
          <w:sz w:val="28"/>
          <w:szCs w:val="28"/>
          <w:highlight w:val="none"/>
          <w:lang w:val="en-US" w:eastAsia="zh-CN"/>
        </w:rPr>
        <w:t>（6）活海鲜外观：体表完整，无伤残、畸形；色泽自然，无异常斑点或褪色；</w:t>
      </w:r>
    </w:p>
    <w:p w14:paraId="38ED9047">
      <w:pPr>
        <w:widowControl/>
        <w:shd w:val="clear" w:color="auto" w:fill="FFFFFF"/>
        <w:snapToGrid w:val="0"/>
        <w:spacing w:line="360" w:lineRule="auto"/>
        <w:jc w:val="both"/>
        <w:outlineLvl w:val="9"/>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活力：反应灵敏，鳃盖张合正常（鱼类）；贝类紧闭或触碰后闭合；气味：具海鲜固有腥味，无腐臭、酸败等异味。</w:t>
      </w:r>
    </w:p>
    <w:p w14:paraId="3D81BB01">
      <w:pPr>
        <w:widowControl/>
        <w:numPr>
          <w:ilvl w:val="0"/>
          <w:numId w:val="3"/>
        </w:numPr>
        <w:shd w:val="clear" w:color="auto" w:fill="FFFFFF"/>
        <w:snapToGrid w:val="0"/>
        <w:spacing w:line="360" w:lineRule="auto"/>
        <w:ind w:firstLine="280" w:firstLineChars="100"/>
        <w:jc w:val="both"/>
        <w:outlineLvl w:val="9"/>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冷冻/冰鲜类：冰衣（冷冻品）：冰衣均匀，无干耗或开裂，冰衣重量占比≤20%；解冻后：肌肉弹性好，无汁液流失或松散现象；色泽：符合品种自然颜色，无发黄、发黑等变质迹象；</w:t>
      </w:r>
    </w:p>
    <w:p w14:paraId="5B638247">
      <w:pPr>
        <w:widowControl/>
        <w:numPr>
          <w:ilvl w:val="0"/>
          <w:numId w:val="3"/>
        </w:numPr>
        <w:shd w:val="clear" w:color="auto" w:fill="FFFFFF"/>
        <w:snapToGrid w:val="0"/>
        <w:spacing w:line="360" w:lineRule="auto"/>
        <w:ind w:firstLine="280" w:firstLineChars="100"/>
        <w:jc w:val="both"/>
        <w:outlineLvl w:val="9"/>
        <w:rPr>
          <w:rFonts w:hint="eastAsia" w:ascii="楷体" w:hAnsi="楷体" w:eastAsia="楷体" w:cs="楷体"/>
          <w:sz w:val="28"/>
          <w:szCs w:val="28"/>
          <w:lang w:val="en-US" w:eastAsia="zh-CN"/>
        </w:rPr>
      </w:pPr>
      <w:r>
        <w:rPr>
          <w:rFonts w:hint="eastAsia" w:ascii="楷体" w:hAnsi="楷体" w:eastAsia="楷体" w:cs="楷体"/>
          <w:color w:val="auto"/>
          <w:sz w:val="28"/>
          <w:szCs w:val="28"/>
          <w:highlight w:val="none"/>
          <w:lang w:val="en-US" w:eastAsia="zh-CN"/>
        </w:rPr>
        <w:t>干制类（如干贝、虾皮）：水分含量≤15%，无霉变、虫蛀，盐分符合标注标准。</w:t>
      </w:r>
    </w:p>
    <w:p w14:paraId="1FA182BE">
      <w:pPr>
        <w:spacing w:line="360" w:lineRule="auto"/>
        <w:rPr>
          <w:rFonts w:hint="eastAsia" w:ascii="楷体" w:hAnsi="楷体" w:eastAsia="楷体" w:cs="楷体"/>
          <w:b/>
          <w:sz w:val="28"/>
          <w:szCs w:val="28"/>
        </w:rPr>
      </w:pPr>
      <w:r>
        <w:rPr>
          <w:rFonts w:hint="eastAsia" w:ascii="楷体" w:hAnsi="楷体" w:eastAsia="楷体" w:cs="楷体"/>
          <w:b/>
          <w:sz w:val="28"/>
          <w:szCs w:val="28"/>
        </w:rPr>
        <w:t>二、合同有效期：</w:t>
      </w:r>
    </w:p>
    <w:p w14:paraId="1E623407">
      <w:pPr>
        <w:spacing w:line="360" w:lineRule="auto"/>
        <w:ind w:firstLine="480"/>
        <w:rPr>
          <w:rFonts w:hint="eastAsia" w:ascii="楷体" w:hAnsi="楷体" w:eastAsia="楷体" w:cs="楷体"/>
          <w:sz w:val="28"/>
          <w:szCs w:val="28"/>
        </w:rPr>
      </w:pPr>
      <w:r>
        <w:rPr>
          <w:rFonts w:hint="eastAsia" w:ascii="楷体" w:hAnsi="楷体" w:eastAsia="楷体" w:cs="楷体"/>
          <w:b/>
          <w:bCs/>
          <w:sz w:val="28"/>
          <w:szCs w:val="28"/>
          <w:u w:val="single"/>
        </w:rPr>
        <w:t>本合同有效期为 壹 年，自202</w:t>
      </w:r>
      <w:r>
        <w:rPr>
          <w:rFonts w:hint="eastAsia" w:ascii="楷体" w:hAnsi="楷体" w:eastAsia="楷体" w:cs="楷体"/>
          <w:b/>
          <w:bCs/>
          <w:sz w:val="28"/>
          <w:szCs w:val="28"/>
          <w:u w:val="single"/>
          <w:lang w:val="en-US" w:eastAsia="zh-CN"/>
        </w:rPr>
        <w:t>5</w:t>
      </w:r>
      <w:r>
        <w:rPr>
          <w:rFonts w:hint="eastAsia" w:ascii="楷体" w:hAnsi="楷体" w:eastAsia="楷体" w:cs="楷体"/>
          <w:b/>
          <w:bCs/>
          <w:sz w:val="28"/>
          <w:szCs w:val="28"/>
          <w:u w:val="single"/>
        </w:rPr>
        <w:t>年</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月</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日至2025 年</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月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日止，</w:t>
      </w:r>
      <w:r>
        <w:rPr>
          <w:rFonts w:hint="eastAsia" w:ascii="楷体" w:hAnsi="楷体" w:eastAsia="楷体" w:cs="楷体"/>
          <w:sz w:val="28"/>
          <w:szCs w:val="28"/>
        </w:rPr>
        <w:t>该期限届满，且双方的权利义务履行完毕，则本合同自动失效。</w:t>
      </w:r>
    </w:p>
    <w:p w14:paraId="2906E65B">
      <w:pPr>
        <w:spacing w:line="360" w:lineRule="auto"/>
        <w:rPr>
          <w:rFonts w:hint="eastAsia" w:ascii="楷体" w:hAnsi="楷体" w:eastAsia="楷体" w:cs="楷体"/>
          <w:b/>
          <w:bCs/>
          <w:sz w:val="28"/>
          <w:szCs w:val="28"/>
        </w:rPr>
      </w:pPr>
      <w:r>
        <w:rPr>
          <w:rFonts w:hint="eastAsia" w:ascii="楷体" w:hAnsi="楷体" w:eastAsia="楷体" w:cs="楷体"/>
          <w:b/>
          <w:bCs/>
          <w:sz w:val="28"/>
          <w:szCs w:val="28"/>
        </w:rPr>
        <w:t>三、供货要求：</w:t>
      </w:r>
    </w:p>
    <w:p w14:paraId="3DDBBE1A">
      <w:pPr>
        <w:spacing w:line="360" w:lineRule="auto"/>
        <w:ind w:firstLine="570"/>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乙</w:t>
      </w:r>
      <w:r>
        <w:rPr>
          <w:rFonts w:hint="eastAsia" w:ascii="楷体" w:hAnsi="楷体" w:eastAsia="楷体" w:cs="楷体"/>
          <w:sz w:val="28"/>
          <w:szCs w:val="28"/>
        </w:rPr>
        <w:t>方承诺供给</w:t>
      </w:r>
      <w:r>
        <w:rPr>
          <w:rFonts w:hint="eastAsia" w:ascii="楷体" w:hAnsi="楷体" w:eastAsia="楷体" w:cs="楷体"/>
          <w:sz w:val="28"/>
          <w:szCs w:val="28"/>
          <w:lang w:val="en-US" w:eastAsia="zh-CN"/>
        </w:rPr>
        <w:t>甲</w:t>
      </w:r>
      <w:r>
        <w:rPr>
          <w:rFonts w:hint="eastAsia" w:ascii="楷体" w:hAnsi="楷体" w:eastAsia="楷体" w:cs="楷体"/>
          <w:sz w:val="28"/>
          <w:szCs w:val="28"/>
        </w:rPr>
        <w:t>方</w:t>
      </w:r>
      <w:r>
        <w:rPr>
          <w:rFonts w:hint="eastAsia" w:ascii="楷体" w:hAnsi="楷体" w:eastAsia="楷体" w:cs="楷体"/>
          <w:sz w:val="28"/>
          <w:szCs w:val="28"/>
          <w:u w:val="single"/>
        </w:rPr>
        <w:t xml:space="preserve"> </w:t>
      </w:r>
      <w:r>
        <w:rPr>
          <w:rFonts w:hint="eastAsia" w:ascii="楷体" w:hAnsi="楷体" w:eastAsia="楷体" w:cs="楷体"/>
          <w:color w:val="auto"/>
          <w:sz w:val="28"/>
          <w:szCs w:val="28"/>
          <w:highlight w:val="none"/>
          <w:u w:val="single"/>
          <w:lang w:val="en-US" w:eastAsia="zh-CN"/>
        </w:rPr>
        <w:t>海鲜类、冷冻食品类</w:t>
      </w:r>
      <w:r>
        <w:rPr>
          <w:rFonts w:hint="eastAsia" w:ascii="楷体" w:hAnsi="楷体" w:eastAsia="楷体" w:cs="楷体"/>
          <w:sz w:val="28"/>
          <w:szCs w:val="28"/>
          <w:u w:val="single"/>
        </w:rPr>
        <w:t xml:space="preserve"> </w:t>
      </w:r>
      <w:r>
        <w:rPr>
          <w:rFonts w:hint="eastAsia" w:ascii="楷体" w:hAnsi="楷体" w:eastAsia="楷体" w:cs="楷体"/>
          <w:sz w:val="28"/>
          <w:szCs w:val="28"/>
        </w:rPr>
        <w:t>的卫生、质量及包装等必须符合《中华人民共和国食品安全法》</w:t>
      </w:r>
      <w:bookmarkStart w:id="40" w:name="_Hlk70584101"/>
      <w:r>
        <w:rPr>
          <w:rFonts w:hint="eastAsia" w:ascii="楷体" w:hAnsi="楷体" w:eastAsia="楷体" w:cs="楷体"/>
          <w:sz w:val="28"/>
          <w:szCs w:val="28"/>
        </w:rPr>
        <w:t>等食品行业相关法律法规</w:t>
      </w:r>
      <w:bookmarkEnd w:id="40"/>
      <w:r>
        <w:rPr>
          <w:rFonts w:hint="eastAsia" w:ascii="楷体" w:hAnsi="楷体" w:eastAsia="楷体" w:cs="楷体"/>
          <w:sz w:val="28"/>
          <w:szCs w:val="28"/>
        </w:rPr>
        <w:t>的要求，如出现产品质量或食品安全问题或卫生问题，</w:t>
      </w:r>
      <w:r>
        <w:rPr>
          <w:rFonts w:hint="eastAsia" w:ascii="楷体" w:hAnsi="楷体" w:eastAsia="楷体" w:cs="楷体"/>
          <w:sz w:val="28"/>
          <w:szCs w:val="28"/>
          <w:lang w:val="en-US" w:eastAsia="zh-CN"/>
        </w:rPr>
        <w:t>乙</w:t>
      </w:r>
      <w:r>
        <w:rPr>
          <w:rFonts w:hint="eastAsia" w:ascii="楷体" w:hAnsi="楷体" w:eastAsia="楷体" w:cs="楷体"/>
          <w:sz w:val="28"/>
          <w:szCs w:val="28"/>
        </w:rPr>
        <w:t>方无条件退货或换货；或因</w:t>
      </w:r>
      <w:r>
        <w:rPr>
          <w:rFonts w:hint="eastAsia" w:ascii="楷体" w:hAnsi="楷体" w:eastAsia="楷体" w:cs="楷体"/>
          <w:sz w:val="28"/>
          <w:szCs w:val="28"/>
          <w:lang w:val="en-US" w:eastAsia="zh-CN"/>
        </w:rPr>
        <w:t>所供</w:t>
      </w:r>
      <w:r>
        <w:rPr>
          <w:rFonts w:hint="eastAsia" w:ascii="楷体" w:hAnsi="楷体" w:eastAsia="楷体" w:cs="楷体"/>
          <w:sz w:val="28"/>
          <w:szCs w:val="28"/>
        </w:rPr>
        <w:t>产品（</w:t>
      </w:r>
      <w:r>
        <w:rPr>
          <w:rFonts w:hint="eastAsia" w:ascii="楷体" w:hAnsi="楷体" w:eastAsia="楷体" w:cs="楷体"/>
          <w:color w:val="auto"/>
          <w:sz w:val="28"/>
          <w:szCs w:val="28"/>
          <w:highlight w:val="none"/>
          <w:u w:val="single"/>
          <w:lang w:val="en-US" w:eastAsia="zh-CN"/>
        </w:rPr>
        <w:t>海鲜类、冷冻食品类</w:t>
      </w:r>
      <w:r>
        <w:rPr>
          <w:rFonts w:hint="eastAsia" w:ascii="楷体" w:hAnsi="楷体" w:eastAsia="楷体" w:cs="楷体"/>
          <w:sz w:val="28"/>
          <w:szCs w:val="28"/>
        </w:rPr>
        <w:t>）质量问题而引起</w:t>
      </w:r>
      <w:r>
        <w:rPr>
          <w:rFonts w:hint="eastAsia" w:ascii="楷体" w:hAnsi="楷体" w:eastAsia="楷体" w:cs="楷体"/>
          <w:sz w:val="28"/>
          <w:szCs w:val="28"/>
          <w:lang w:val="en-US" w:eastAsia="zh-CN"/>
        </w:rPr>
        <w:t>甲</w:t>
      </w:r>
      <w:r>
        <w:rPr>
          <w:rFonts w:hint="eastAsia" w:ascii="楷体" w:hAnsi="楷体" w:eastAsia="楷体" w:cs="楷体"/>
          <w:sz w:val="28"/>
          <w:szCs w:val="28"/>
        </w:rPr>
        <w:t>方或在</w:t>
      </w:r>
      <w:r>
        <w:rPr>
          <w:rFonts w:hint="eastAsia" w:ascii="楷体" w:hAnsi="楷体" w:eastAsia="楷体" w:cs="楷体"/>
          <w:sz w:val="28"/>
          <w:szCs w:val="28"/>
          <w:lang w:val="en-US" w:eastAsia="zh-CN"/>
        </w:rPr>
        <w:t>甲</w:t>
      </w:r>
      <w:r>
        <w:rPr>
          <w:rFonts w:hint="eastAsia" w:ascii="楷体" w:hAnsi="楷体" w:eastAsia="楷体" w:cs="楷体"/>
          <w:sz w:val="28"/>
          <w:szCs w:val="28"/>
        </w:rPr>
        <w:t>方处用餐的客户、第三方出现包括但不限于拉肚子、食物中毒等情形的，由</w:t>
      </w:r>
      <w:r>
        <w:rPr>
          <w:rFonts w:hint="eastAsia" w:ascii="楷体" w:hAnsi="楷体" w:eastAsia="楷体" w:cs="楷体"/>
          <w:sz w:val="28"/>
          <w:szCs w:val="28"/>
          <w:lang w:val="en-US" w:eastAsia="zh-CN"/>
        </w:rPr>
        <w:t>乙</w:t>
      </w:r>
      <w:r>
        <w:rPr>
          <w:rFonts w:hint="eastAsia" w:ascii="楷体" w:hAnsi="楷体" w:eastAsia="楷体" w:cs="楷体"/>
          <w:sz w:val="28"/>
          <w:szCs w:val="28"/>
        </w:rPr>
        <w:t>方承担一切法律责任及经济责任，且</w:t>
      </w:r>
      <w:r>
        <w:rPr>
          <w:rFonts w:hint="eastAsia" w:ascii="楷体" w:hAnsi="楷体" w:eastAsia="楷体" w:cs="楷体"/>
          <w:sz w:val="28"/>
          <w:szCs w:val="28"/>
          <w:lang w:val="en-US" w:eastAsia="zh-CN"/>
        </w:rPr>
        <w:t>甲</w:t>
      </w:r>
      <w:r>
        <w:rPr>
          <w:rFonts w:hint="eastAsia" w:ascii="楷体" w:hAnsi="楷体" w:eastAsia="楷体" w:cs="楷体"/>
          <w:sz w:val="28"/>
          <w:szCs w:val="28"/>
        </w:rPr>
        <w:t>方有权终止本合同。若</w:t>
      </w:r>
      <w:r>
        <w:rPr>
          <w:rFonts w:hint="eastAsia" w:ascii="楷体" w:hAnsi="楷体" w:eastAsia="楷体" w:cs="楷体"/>
          <w:sz w:val="28"/>
          <w:szCs w:val="28"/>
          <w:lang w:val="en-US" w:eastAsia="zh-CN"/>
        </w:rPr>
        <w:t>甲</w:t>
      </w:r>
      <w:r>
        <w:rPr>
          <w:rFonts w:hint="eastAsia" w:ascii="楷体" w:hAnsi="楷体" w:eastAsia="楷体" w:cs="楷体"/>
          <w:sz w:val="28"/>
          <w:szCs w:val="28"/>
        </w:rPr>
        <w:t>方基于某种原因代</w:t>
      </w:r>
      <w:r>
        <w:rPr>
          <w:rFonts w:hint="eastAsia" w:ascii="楷体" w:hAnsi="楷体" w:eastAsia="楷体" w:cs="楷体"/>
          <w:sz w:val="28"/>
          <w:szCs w:val="28"/>
          <w:lang w:val="en-US" w:eastAsia="zh-CN"/>
        </w:rPr>
        <w:t>乙</w:t>
      </w:r>
      <w:r>
        <w:rPr>
          <w:rFonts w:hint="eastAsia" w:ascii="楷体" w:hAnsi="楷体" w:eastAsia="楷体" w:cs="楷体"/>
          <w:sz w:val="28"/>
          <w:szCs w:val="28"/>
        </w:rPr>
        <w:t>方向第三方赔偿的，</w:t>
      </w:r>
      <w:r>
        <w:rPr>
          <w:rFonts w:hint="eastAsia" w:ascii="楷体" w:hAnsi="楷体" w:eastAsia="楷体" w:cs="楷体"/>
          <w:sz w:val="28"/>
          <w:szCs w:val="28"/>
          <w:lang w:val="en-US" w:eastAsia="zh-CN"/>
        </w:rPr>
        <w:t>乙</w:t>
      </w:r>
      <w:r>
        <w:rPr>
          <w:rFonts w:hint="eastAsia" w:ascii="楷体" w:hAnsi="楷体" w:eastAsia="楷体" w:cs="楷体"/>
          <w:sz w:val="28"/>
          <w:szCs w:val="28"/>
        </w:rPr>
        <w:t>方应在接到</w:t>
      </w:r>
      <w:r>
        <w:rPr>
          <w:rFonts w:hint="eastAsia" w:ascii="楷体" w:hAnsi="楷体" w:eastAsia="楷体" w:cs="楷体"/>
          <w:sz w:val="28"/>
          <w:szCs w:val="28"/>
          <w:lang w:val="en-US" w:eastAsia="zh-CN"/>
        </w:rPr>
        <w:t>甲</w:t>
      </w:r>
      <w:r>
        <w:rPr>
          <w:rFonts w:hint="eastAsia" w:ascii="楷体" w:hAnsi="楷体" w:eastAsia="楷体" w:cs="楷体"/>
          <w:sz w:val="28"/>
          <w:szCs w:val="28"/>
        </w:rPr>
        <w:t>方通知之日向</w:t>
      </w:r>
      <w:r>
        <w:rPr>
          <w:rFonts w:hint="eastAsia" w:ascii="楷体" w:hAnsi="楷体" w:eastAsia="楷体" w:cs="楷体"/>
          <w:sz w:val="28"/>
          <w:szCs w:val="28"/>
          <w:lang w:val="en-US" w:eastAsia="zh-CN"/>
        </w:rPr>
        <w:t>甲</w:t>
      </w:r>
      <w:r>
        <w:rPr>
          <w:rFonts w:hint="eastAsia" w:ascii="楷体" w:hAnsi="楷体" w:eastAsia="楷体" w:cs="楷体"/>
          <w:sz w:val="28"/>
          <w:szCs w:val="28"/>
        </w:rPr>
        <w:t>方支付前述款项且应一并赔偿由此给</w:t>
      </w:r>
      <w:r>
        <w:rPr>
          <w:rFonts w:hint="eastAsia" w:ascii="楷体" w:hAnsi="楷体" w:eastAsia="楷体" w:cs="楷体"/>
          <w:sz w:val="28"/>
          <w:szCs w:val="28"/>
          <w:lang w:val="en-US" w:eastAsia="zh-CN"/>
        </w:rPr>
        <w:t>甲</w:t>
      </w:r>
      <w:r>
        <w:rPr>
          <w:rFonts w:hint="eastAsia" w:ascii="楷体" w:hAnsi="楷体" w:eastAsia="楷体" w:cs="楷体"/>
          <w:sz w:val="28"/>
          <w:szCs w:val="28"/>
        </w:rPr>
        <w:t>方造成的损失。</w:t>
      </w:r>
    </w:p>
    <w:p w14:paraId="1373B923">
      <w:pPr>
        <w:spacing w:line="360" w:lineRule="auto"/>
        <w:ind w:firstLine="570"/>
        <w:rPr>
          <w:rFonts w:hint="eastAsia"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color w:val="auto"/>
          <w:sz w:val="28"/>
          <w:szCs w:val="28"/>
          <w:highlight w:val="none"/>
        </w:rPr>
        <w:t>配送</w:t>
      </w:r>
      <w:r>
        <w:rPr>
          <w:rFonts w:hint="eastAsia" w:ascii="楷体" w:hAnsi="楷体" w:eastAsia="楷体" w:cs="楷体"/>
          <w:color w:val="auto"/>
          <w:sz w:val="28"/>
          <w:szCs w:val="28"/>
          <w:highlight w:val="none"/>
          <w:lang w:val="en-US" w:eastAsia="zh-CN"/>
        </w:rPr>
        <w:t>要求</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每日</w:t>
      </w:r>
      <w:r>
        <w:rPr>
          <w:rFonts w:hint="eastAsia" w:ascii="楷体" w:hAnsi="楷体" w:eastAsia="楷体" w:cs="楷体"/>
          <w:color w:val="auto"/>
          <w:sz w:val="28"/>
          <w:szCs w:val="28"/>
          <w:highlight w:val="none"/>
          <w:lang w:val="en-US" w:eastAsia="zh-CN"/>
        </w:rPr>
        <w:t>早晨9点前需将食材产品</w:t>
      </w:r>
      <w:r>
        <w:rPr>
          <w:rFonts w:hint="eastAsia" w:ascii="楷体" w:hAnsi="楷体" w:eastAsia="楷体" w:cs="楷体"/>
          <w:color w:val="auto"/>
          <w:sz w:val="28"/>
          <w:szCs w:val="28"/>
          <w:highlight w:val="none"/>
        </w:rPr>
        <w:t>送至</w:t>
      </w: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rPr>
        <w:t>指定地点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甲方食品仓库处）</w:t>
      </w:r>
      <w:r>
        <w:rPr>
          <w:rFonts w:hint="eastAsia" w:ascii="楷体" w:hAnsi="楷体" w:eastAsia="楷体" w:cs="楷体"/>
          <w:color w:val="auto"/>
          <w:sz w:val="28"/>
          <w:szCs w:val="28"/>
          <w:highlight w:val="none"/>
        </w:rPr>
        <w:t>进行验货→过秤→归位→办理交接手续。具体时间及要求</w:t>
      </w:r>
      <w:r>
        <w:rPr>
          <w:rFonts w:hint="eastAsia" w:ascii="楷体" w:hAnsi="楷体" w:eastAsia="楷体" w:cs="楷体"/>
          <w:color w:val="auto"/>
          <w:sz w:val="28"/>
          <w:szCs w:val="28"/>
          <w:highlight w:val="none"/>
          <w:lang w:val="en-US" w:eastAsia="zh-CN"/>
        </w:rPr>
        <w:t>双方协商确定</w:t>
      </w:r>
      <w:r>
        <w:rPr>
          <w:rFonts w:hint="eastAsia" w:ascii="楷体" w:hAnsi="楷体" w:eastAsia="楷体" w:cs="楷体"/>
          <w:sz w:val="28"/>
          <w:szCs w:val="28"/>
        </w:rPr>
        <w:t>。</w:t>
      </w:r>
    </w:p>
    <w:p w14:paraId="64160815">
      <w:pPr>
        <w:spacing w:line="360" w:lineRule="auto"/>
        <w:ind w:firstLine="570"/>
        <w:rPr>
          <w:rFonts w:hint="eastAsia" w:ascii="楷体" w:hAnsi="楷体" w:eastAsia="楷体" w:cs="楷体"/>
          <w:sz w:val="28"/>
          <w:szCs w:val="28"/>
        </w:rPr>
      </w:pPr>
      <w:r>
        <w:rPr>
          <w:rFonts w:hint="eastAsia" w:ascii="楷体" w:hAnsi="楷体" w:eastAsia="楷体" w:cs="楷体"/>
          <w:sz w:val="28"/>
          <w:szCs w:val="28"/>
        </w:rPr>
        <w:t>3、乙方供给</w:t>
      </w:r>
      <w:r>
        <w:rPr>
          <w:rFonts w:hint="eastAsia" w:ascii="楷体" w:hAnsi="楷体" w:eastAsia="楷体" w:cs="楷体"/>
          <w:sz w:val="28"/>
          <w:szCs w:val="28"/>
          <w:lang w:val="en-US" w:eastAsia="zh-CN"/>
        </w:rPr>
        <w:t>甲</w:t>
      </w:r>
      <w:r>
        <w:rPr>
          <w:rFonts w:hint="eastAsia" w:ascii="楷体" w:hAnsi="楷体" w:eastAsia="楷体" w:cs="楷体"/>
          <w:sz w:val="28"/>
          <w:szCs w:val="28"/>
        </w:rPr>
        <w:t>方</w:t>
      </w:r>
      <w:r>
        <w:rPr>
          <w:rFonts w:hint="eastAsia" w:ascii="楷体" w:hAnsi="楷体" w:eastAsia="楷体" w:cs="楷体"/>
          <w:sz w:val="28"/>
          <w:szCs w:val="28"/>
          <w:u w:val="single"/>
        </w:rPr>
        <w:t xml:space="preserve"> </w:t>
      </w:r>
      <w:r>
        <w:rPr>
          <w:rFonts w:hint="eastAsia" w:ascii="楷体" w:hAnsi="楷体" w:eastAsia="楷体" w:cs="楷体"/>
          <w:color w:val="auto"/>
          <w:sz w:val="28"/>
          <w:szCs w:val="28"/>
          <w:highlight w:val="none"/>
          <w:u w:val="single"/>
          <w:lang w:val="en-US" w:eastAsia="zh-CN"/>
        </w:rPr>
        <w:t>海鲜类、冷冻食品类</w:t>
      </w:r>
      <w:r>
        <w:rPr>
          <w:rFonts w:hint="eastAsia" w:ascii="楷体" w:hAnsi="楷体" w:eastAsia="楷体" w:cs="楷体"/>
          <w:sz w:val="28"/>
          <w:szCs w:val="28"/>
          <w:u w:val="single"/>
        </w:rPr>
        <w:t xml:space="preserve"> </w:t>
      </w:r>
      <w:r>
        <w:rPr>
          <w:rFonts w:hint="eastAsia" w:ascii="楷体" w:hAnsi="楷体" w:eastAsia="楷体" w:cs="楷体"/>
          <w:sz w:val="28"/>
          <w:szCs w:val="28"/>
        </w:rPr>
        <w:t>的数量</w:t>
      </w:r>
      <w:r>
        <w:rPr>
          <w:rFonts w:hint="eastAsia" w:ascii="楷体" w:hAnsi="楷体" w:eastAsia="楷体" w:cs="楷体"/>
          <w:sz w:val="28"/>
          <w:szCs w:val="28"/>
          <w:u w:val="single"/>
        </w:rPr>
        <w:t xml:space="preserve"> 以</w:t>
      </w:r>
      <w:r>
        <w:rPr>
          <w:rFonts w:hint="eastAsia" w:ascii="楷体" w:hAnsi="楷体" w:eastAsia="楷体" w:cs="楷体"/>
          <w:sz w:val="28"/>
          <w:szCs w:val="28"/>
          <w:u w:val="single"/>
          <w:lang w:val="en-US" w:eastAsia="zh-CN"/>
        </w:rPr>
        <w:t>甲</w:t>
      </w:r>
      <w:r>
        <w:rPr>
          <w:rFonts w:hint="eastAsia" w:ascii="楷体" w:hAnsi="楷体" w:eastAsia="楷体" w:cs="楷体"/>
          <w:sz w:val="28"/>
          <w:szCs w:val="28"/>
          <w:u w:val="single"/>
        </w:rPr>
        <w:t xml:space="preserve">方每日实际书面验收数量为准 </w:t>
      </w:r>
      <w:r>
        <w:rPr>
          <w:rFonts w:hint="eastAsia" w:ascii="楷体" w:hAnsi="楷体" w:eastAsia="楷体" w:cs="楷体"/>
          <w:sz w:val="28"/>
          <w:szCs w:val="28"/>
        </w:rPr>
        <w:t>，单价</w:t>
      </w:r>
      <w:r>
        <w:rPr>
          <w:rFonts w:hint="eastAsia" w:ascii="楷体" w:hAnsi="楷体" w:eastAsia="楷体" w:cs="楷体"/>
          <w:sz w:val="28"/>
          <w:szCs w:val="28"/>
          <w:u w:val="single"/>
        </w:rPr>
        <w:t xml:space="preserve"> 以甲、乙双方每</w:t>
      </w:r>
      <w:r>
        <w:rPr>
          <w:rFonts w:hint="eastAsia" w:ascii="楷体" w:hAnsi="楷体" w:eastAsia="楷体" w:cs="楷体"/>
          <w:sz w:val="28"/>
          <w:szCs w:val="28"/>
          <w:u w:val="single"/>
          <w:lang w:val="en-US" w:eastAsia="zh-CN"/>
        </w:rPr>
        <w:t>半</w:t>
      </w:r>
      <w:r>
        <w:rPr>
          <w:rFonts w:hint="eastAsia" w:ascii="楷体" w:hAnsi="楷体" w:eastAsia="楷体" w:cs="楷体"/>
          <w:sz w:val="28"/>
          <w:szCs w:val="28"/>
          <w:u w:val="single"/>
        </w:rPr>
        <w:t>月所制定的各种</w:t>
      </w:r>
      <w:r>
        <w:rPr>
          <w:rFonts w:hint="eastAsia" w:ascii="楷体" w:hAnsi="楷体" w:eastAsia="楷体" w:cs="楷体"/>
          <w:color w:val="auto"/>
          <w:sz w:val="28"/>
          <w:szCs w:val="28"/>
          <w:highlight w:val="none"/>
          <w:u w:val="single"/>
          <w:lang w:val="en-US" w:eastAsia="zh-CN"/>
        </w:rPr>
        <w:t>海鲜类、冷冻食品类</w:t>
      </w:r>
      <w:r>
        <w:rPr>
          <w:rFonts w:hint="eastAsia" w:ascii="楷体" w:hAnsi="楷体" w:eastAsia="楷体" w:cs="楷体"/>
          <w:sz w:val="28"/>
          <w:szCs w:val="28"/>
          <w:u w:val="single"/>
        </w:rPr>
        <w:t xml:space="preserve">价格为结算价格 </w:t>
      </w:r>
      <w:r>
        <w:rPr>
          <w:rFonts w:hint="eastAsia" w:ascii="楷体" w:hAnsi="楷体" w:eastAsia="楷体" w:cs="楷体"/>
          <w:sz w:val="28"/>
          <w:szCs w:val="28"/>
        </w:rPr>
        <w:t>，质量具体要求：包括但不限于海鲜类：鲜活、大小均匀；</w:t>
      </w:r>
      <w:r>
        <w:rPr>
          <w:rFonts w:hint="eastAsia" w:ascii="楷体" w:hAnsi="楷体" w:eastAsia="楷体" w:cs="楷体"/>
          <w:sz w:val="28"/>
          <w:szCs w:val="28"/>
          <w:lang w:val="en-US" w:eastAsia="zh-CN"/>
        </w:rPr>
        <w:t>冷</w:t>
      </w:r>
      <w:r>
        <w:rPr>
          <w:rFonts w:hint="eastAsia" w:ascii="楷体" w:hAnsi="楷体" w:eastAsia="楷体" w:cs="楷体"/>
          <w:sz w:val="28"/>
          <w:szCs w:val="28"/>
        </w:rPr>
        <w:t>冻肉</w:t>
      </w:r>
      <w:r>
        <w:rPr>
          <w:rFonts w:hint="eastAsia" w:ascii="楷体" w:hAnsi="楷体" w:eastAsia="楷体" w:cs="楷体"/>
          <w:sz w:val="28"/>
          <w:szCs w:val="28"/>
          <w:lang w:val="en-US" w:eastAsia="zh-CN"/>
        </w:rPr>
        <w:t>食制</w:t>
      </w:r>
      <w:r>
        <w:rPr>
          <w:rFonts w:hint="eastAsia" w:ascii="楷体" w:hAnsi="楷体" w:eastAsia="楷体" w:cs="楷体"/>
          <w:sz w:val="28"/>
          <w:szCs w:val="28"/>
        </w:rPr>
        <w:t>品：肉质鲜嫩无异情况，具有相应的检疫证明或生产合格证、生产日期、保质期、生产厂家；</w:t>
      </w:r>
      <w:r>
        <w:rPr>
          <w:rFonts w:hint="eastAsia" w:ascii="楷体" w:hAnsi="楷体" w:eastAsia="楷体" w:cs="楷体"/>
          <w:sz w:val="28"/>
          <w:szCs w:val="28"/>
          <w:lang w:val="en-US" w:eastAsia="zh-CN"/>
        </w:rPr>
        <w:t>冷</w:t>
      </w:r>
      <w:r>
        <w:rPr>
          <w:rFonts w:hint="eastAsia" w:ascii="楷体" w:hAnsi="楷体" w:eastAsia="楷体" w:cs="楷体"/>
          <w:sz w:val="28"/>
          <w:szCs w:val="28"/>
        </w:rPr>
        <w:t>冻素食</w:t>
      </w:r>
      <w:r>
        <w:rPr>
          <w:rFonts w:hint="eastAsia" w:ascii="楷体" w:hAnsi="楷体" w:eastAsia="楷体" w:cs="楷体"/>
          <w:sz w:val="28"/>
          <w:szCs w:val="28"/>
          <w:lang w:val="en-US" w:eastAsia="zh-CN"/>
        </w:rPr>
        <w:t>制</w:t>
      </w:r>
      <w:r>
        <w:rPr>
          <w:rFonts w:hint="eastAsia" w:ascii="楷体" w:hAnsi="楷体" w:eastAsia="楷体" w:cs="楷体"/>
          <w:sz w:val="28"/>
          <w:szCs w:val="28"/>
        </w:rPr>
        <w:t>品：具有相应的生产合格证、生产日期、保质期、生产厂家；</w:t>
      </w:r>
      <w:r>
        <w:rPr>
          <w:rFonts w:hint="eastAsia" w:ascii="楷体" w:hAnsi="楷体" w:eastAsia="楷体" w:cs="楷体"/>
          <w:color w:val="auto"/>
          <w:sz w:val="28"/>
          <w:szCs w:val="28"/>
          <w:highlight w:val="none"/>
          <w:u w:val="none"/>
          <w:lang w:val="en-US" w:eastAsia="zh-CN"/>
        </w:rPr>
        <w:t>腌腊制品及水发制品</w:t>
      </w:r>
      <w:r>
        <w:rPr>
          <w:rFonts w:hint="eastAsia" w:ascii="楷体" w:hAnsi="楷体" w:eastAsia="楷体" w:cs="楷体"/>
          <w:sz w:val="28"/>
          <w:szCs w:val="28"/>
        </w:rPr>
        <w:t>：鲜新、无变质。所供食</w:t>
      </w:r>
      <w:r>
        <w:rPr>
          <w:rFonts w:hint="eastAsia" w:ascii="楷体" w:hAnsi="楷体" w:eastAsia="楷体" w:cs="楷体"/>
          <w:sz w:val="28"/>
          <w:szCs w:val="28"/>
          <w:lang w:val="en-US" w:eastAsia="zh-CN"/>
        </w:rPr>
        <w:t>材</w:t>
      </w:r>
      <w:r>
        <w:rPr>
          <w:rFonts w:hint="eastAsia" w:ascii="楷体" w:hAnsi="楷体" w:eastAsia="楷体" w:cs="楷体"/>
          <w:sz w:val="28"/>
          <w:szCs w:val="28"/>
        </w:rPr>
        <w:t>均为无有害物质残留、无病害且应满足国家相关法律法规规章等的要求。如</w:t>
      </w:r>
      <w:r>
        <w:rPr>
          <w:rFonts w:hint="eastAsia" w:ascii="楷体" w:hAnsi="楷体" w:eastAsia="楷体" w:cs="楷体"/>
          <w:sz w:val="28"/>
          <w:szCs w:val="28"/>
          <w:u w:val="none"/>
        </w:rPr>
        <w:t>乙</w:t>
      </w:r>
      <w:r>
        <w:rPr>
          <w:rFonts w:hint="eastAsia" w:ascii="楷体" w:hAnsi="楷体" w:eastAsia="楷体" w:cs="楷体"/>
          <w:sz w:val="28"/>
          <w:szCs w:val="28"/>
        </w:rPr>
        <w:t>方所供食品质量以次充好，把不合格的食品送到</w:t>
      </w:r>
      <w:r>
        <w:rPr>
          <w:rFonts w:hint="eastAsia" w:ascii="楷体" w:hAnsi="楷体" w:eastAsia="楷体" w:cs="楷体"/>
          <w:sz w:val="28"/>
          <w:szCs w:val="28"/>
          <w:lang w:val="en-US" w:eastAsia="zh-CN"/>
        </w:rPr>
        <w:t>甲</w:t>
      </w:r>
      <w:r>
        <w:rPr>
          <w:rFonts w:hint="eastAsia" w:ascii="楷体" w:hAnsi="楷体" w:eastAsia="楷体" w:cs="楷体"/>
          <w:sz w:val="28"/>
          <w:szCs w:val="28"/>
        </w:rPr>
        <w:t>方，导致换货而延误销售或引起客人投诉的，</w:t>
      </w:r>
      <w:r>
        <w:rPr>
          <w:rFonts w:hint="eastAsia" w:ascii="楷体" w:hAnsi="楷体" w:eastAsia="楷体" w:cs="楷体"/>
          <w:sz w:val="28"/>
          <w:szCs w:val="28"/>
          <w:u w:val="none"/>
        </w:rPr>
        <w:t>乙</w:t>
      </w:r>
      <w:r>
        <w:rPr>
          <w:rFonts w:hint="eastAsia" w:ascii="楷体" w:hAnsi="楷体" w:eastAsia="楷体" w:cs="楷体"/>
          <w:sz w:val="28"/>
          <w:szCs w:val="28"/>
        </w:rPr>
        <w:t>方应承担由此引起的相应责任且</w:t>
      </w:r>
      <w:r>
        <w:rPr>
          <w:rFonts w:hint="eastAsia" w:ascii="楷体" w:hAnsi="楷体" w:eastAsia="楷体" w:cs="楷体"/>
          <w:sz w:val="28"/>
          <w:szCs w:val="28"/>
          <w:lang w:val="en-US" w:eastAsia="zh-CN"/>
        </w:rPr>
        <w:t>甲</w:t>
      </w:r>
      <w:r>
        <w:rPr>
          <w:rFonts w:hint="eastAsia" w:ascii="楷体" w:hAnsi="楷体" w:eastAsia="楷体" w:cs="楷体"/>
          <w:sz w:val="28"/>
          <w:szCs w:val="28"/>
        </w:rPr>
        <w:t>方有权单方面终止本协议，未付价款不再支付，同时，给</w:t>
      </w:r>
      <w:r>
        <w:rPr>
          <w:rFonts w:hint="eastAsia" w:ascii="楷体" w:hAnsi="楷体" w:eastAsia="楷体" w:cs="楷体"/>
          <w:sz w:val="28"/>
          <w:szCs w:val="28"/>
          <w:lang w:val="en-US" w:eastAsia="zh-CN"/>
        </w:rPr>
        <w:t>甲</w:t>
      </w:r>
      <w:r>
        <w:rPr>
          <w:rFonts w:hint="eastAsia" w:ascii="楷体" w:hAnsi="楷体" w:eastAsia="楷体" w:cs="楷体"/>
          <w:sz w:val="28"/>
          <w:szCs w:val="28"/>
        </w:rPr>
        <w:t>方造成损失的，还应赔偿。</w:t>
      </w:r>
    </w:p>
    <w:p w14:paraId="58DCE9F2">
      <w:pPr>
        <w:spacing w:line="360" w:lineRule="auto"/>
        <w:ind w:firstLine="570"/>
        <w:rPr>
          <w:rFonts w:hint="eastAsia" w:ascii="楷体" w:hAnsi="楷体" w:eastAsia="楷体" w:cs="楷体"/>
          <w:b/>
          <w:bCs/>
          <w:sz w:val="28"/>
          <w:szCs w:val="28"/>
          <w:lang w:val="en-US" w:eastAsia="zh-CN"/>
        </w:rPr>
      </w:pPr>
      <w:r>
        <w:rPr>
          <w:rFonts w:hint="eastAsia" w:ascii="楷体" w:hAnsi="楷体" w:eastAsia="楷体" w:cs="楷体"/>
          <w:sz w:val="28"/>
          <w:szCs w:val="28"/>
          <w:lang w:val="en-US" w:eastAsia="zh-CN"/>
        </w:rPr>
        <w:t>4、乙方应在签订合同时向甲方提供合法、有效的乙方经营质资和配送人员的有效健康证明文件；乙方还应提供乙方为本项目所购买的有效的</w:t>
      </w:r>
      <w:r>
        <w:rPr>
          <w:rFonts w:hint="eastAsia" w:ascii="楷体" w:hAnsi="楷体" w:eastAsia="楷体" w:cs="楷体"/>
          <w:color w:val="auto"/>
          <w:sz w:val="28"/>
          <w:szCs w:val="28"/>
          <w:highlight w:val="none"/>
        </w:rPr>
        <w:t>食品安全责任保险</w:t>
      </w:r>
      <w:r>
        <w:rPr>
          <w:rFonts w:hint="eastAsia" w:ascii="楷体" w:hAnsi="楷体" w:eastAsia="楷体" w:cs="楷体"/>
          <w:color w:val="auto"/>
          <w:sz w:val="28"/>
          <w:szCs w:val="28"/>
          <w:highlight w:val="none"/>
          <w:lang w:val="en-US" w:eastAsia="zh-CN"/>
        </w:rPr>
        <w:t>证明文件（</w:t>
      </w:r>
      <w:r>
        <w:rPr>
          <w:rFonts w:hint="eastAsia" w:ascii="楷体" w:hAnsi="楷体" w:eastAsia="楷体" w:cs="楷体"/>
          <w:color w:val="auto"/>
          <w:sz w:val="28"/>
          <w:szCs w:val="28"/>
          <w:highlight w:val="none"/>
        </w:rPr>
        <w:t>为保证重大安全责任等事故出现的赔偿，</w:t>
      </w:r>
      <w:r>
        <w:rPr>
          <w:rFonts w:hint="eastAsia" w:ascii="楷体" w:hAnsi="楷体" w:eastAsia="楷体" w:cs="楷体"/>
          <w:color w:val="auto"/>
          <w:sz w:val="28"/>
          <w:szCs w:val="28"/>
          <w:highlight w:val="none"/>
          <w:lang w:val="en-US" w:eastAsia="zh-CN"/>
        </w:rPr>
        <w:t>乙方须</w:t>
      </w:r>
      <w:r>
        <w:rPr>
          <w:rFonts w:hint="eastAsia" w:ascii="楷体" w:hAnsi="楷体" w:eastAsia="楷体" w:cs="楷体"/>
          <w:color w:val="auto"/>
          <w:sz w:val="28"/>
          <w:szCs w:val="28"/>
          <w:highlight w:val="none"/>
        </w:rPr>
        <w:t>购买不低于单次赔偿金额</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000万元且覆盖本项目供货周期的食品安全责任保险，购买费用由中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人自行承担</w:t>
      </w:r>
      <w:r>
        <w:rPr>
          <w:rFonts w:hint="eastAsia" w:ascii="楷体" w:hAnsi="楷体" w:eastAsia="楷体" w:cs="楷体"/>
          <w:color w:val="auto"/>
          <w:sz w:val="28"/>
          <w:szCs w:val="28"/>
          <w:highlight w:val="none"/>
          <w:lang w:eastAsia="zh-CN"/>
        </w:rPr>
        <w:t>）。</w:t>
      </w:r>
    </w:p>
    <w:p w14:paraId="763C0D5F">
      <w:pPr>
        <w:spacing w:line="360" w:lineRule="auto"/>
        <w:rPr>
          <w:rFonts w:hint="eastAsia" w:ascii="楷体" w:hAnsi="楷体" w:eastAsia="楷体" w:cs="楷体"/>
          <w:b/>
          <w:bCs/>
          <w:sz w:val="28"/>
          <w:szCs w:val="28"/>
        </w:rPr>
      </w:pPr>
      <w:r>
        <w:rPr>
          <w:rFonts w:hint="eastAsia" w:ascii="楷体" w:hAnsi="楷体" w:eastAsia="楷体" w:cs="楷体"/>
          <w:b/>
          <w:bCs/>
          <w:sz w:val="28"/>
          <w:szCs w:val="28"/>
        </w:rPr>
        <w:t>四、产品交货期限、方式、地点和验收方式为：</w:t>
      </w:r>
    </w:p>
    <w:p w14:paraId="3FA55B80">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每日所供</w:t>
      </w:r>
      <w:r>
        <w:rPr>
          <w:rFonts w:hint="eastAsia" w:ascii="楷体" w:hAnsi="楷体" w:eastAsia="楷体" w:cs="楷体"/>
          <w:sz w:val="28"/>
          <w:szCs w:val="28"/>
          <w:lang w:val="en-US" w:eastAsia="zh-CN"/>
        </w:rPr>
        <w:t>食材</w:t>
      </w:r>
      <w:r>
        <w:rPr>
          <w:rFonts w:hint="eastAsia" w:ascii="楷体" w:hAnsi="楷体" w:eastAsia="楷体" w:cs="楷体"/>
          <w:sz w:val="28"/>
          <w:szCs w:val="28"/>
        </w:rPr>
        <w:t>的数量以</w:t>
      </w:r>
      <w:r>
        <w:rPr>
          <w:rFonts w:hint="eastAsia" w:ascii="楷体" w:hAnsi="楷体" w:eastAsia="楷体" w:cs="楷体"/>
          <w:sz w:val="28"/>
          <w:szCs w:val="28"/>
          <w:lang w:val="en-US" w:eastAsia="zh-CN"/>
        </w:rPr>
        <w:t>甲</w:t>
      </w:r>
      <w:r>
        <w:rPr>
          <w:rFonts w:hint="eastAsia" w:ascii="楷体" w:hAnsi="楷体" w:eastAsia="楷体" w:cs="楷体"/>
          <w:sz w:val="28"/>
          <w:szCs w:val="28"/>
        </w:rPr>
        <w:t>方通知</w:t>
      </w:r>
      <w:r>
        <w:rPr>
          <w:rFonts w:hint="eastAsia" w:ascii="楷体" w:hAnsi="楷体" w:eastAsia="楷体" w:cs="楷体"/>
          <w:sz w:val="28"/>
          <w:szCs w:val="28"/>
          <w:u w:val="none"/>
        </w:rPr>
        <w:t>乙</w:t>
      </w:r>
      <w:r>
        <w:rPr>
          <w:rFonts w:hint="eastAsia" w:ascii="楷体" w:hAnsi="楷体" w:eastAsia="楷体" w:cs="楷体"/>
          <w:sz w:val="28"/>
          <w:szCs w:val="28"/>
        </w:rPr>
        <w:t>方的数量为准，</w:t>
      </w:r>
      <w:r>
        <w:rPr>
          <w:rFonts w:hint="eastAsia" w:ascii="楷体" w:hAnsi="楷体" w:eastAsia="楷体" w:cs="楷体"/>
          <w:sz w:val="28"/>
          <w:szCs w:val="28"/>
          <w:u w:val="none"/>
        </w:rPr>
        <w:t>乙</w:t>
      </w:r>
      <w:r>
        <w:rPr>
          <w:rFonts w:hint="eastAsia" w:ascii="楷体" w:hAnsi="楷体" w:eastAsia="楷体" w:cs="楷体"/>
          <w:sz w:val="28"/>
          <w:szCs w:val="28"/>
        </w:rPr>
        <w:t>方必须按照</w:t>
      </w:r>
      <w:r>
        <w:rPr>
          <w:rFonts w:hint="eastAsia" w:ascii="楷体" w:hAnsi="楷体" w:eastAsia="楷体" w:cs="楷体"/>
          <w:sz w:val="28"/>
          <w:szCs w:val="28"/>
          <w:lang w:val="en-US" w:eastAsia="zh-CN"/>
        </w:rPr>
        <w:t>甲</w:t>
      </w:r>
      <w:r>
        <w:rPr>
          <w:rFonts w:hint="eastAsia" w:ascii="楷体" w:hAnsi="楷体" w:eastAsia="楷体" w:cs="楷体"/>
          <w:sz w:val="28"/>
          <w:szCs w:val="28"/>
        </w:rPr>
        <w:t>方通知的指定时间将货物送到</w:t>
      </w:r>
      <w:r>
        <w:rPr>
          <w:rFonts w:hint="eastAsia" w:ascii="楷体" w:hAnsi="楷体" w:eastAsia="楷体" w:cs="楷体"/>
          <w:sz w:val="28"/>
          <w:szCs w:val="28"/>
          <w:lang w:val="en-US" w:eastAsia="zh-CN"/>
        </w:rPr>
        <w:t>甲</w:t>
      </w:r>
      <w:r>
        <w:rPr>
          <w:rFonts w:hint="eastAsia" w:ascii="楷体" w:hAnsi="楷体" w:eastAsia="楷体" w:cs="楷体"/>
          <w:sz w:val="28"/>
          <w:szCs w:val="28"/>
        </w:rPr>
        <w:t>方指定的地点。</w:t>
      </w:r>
      <w:r>
        <w:rPr>
          <w:rFonts w:hint="eastAsia" w:ascii="楷体" w:hAnsi="楷体" w:eastAsia="楷体" w:cs="楷体"/>
          <w:sz w:val="28"/>
          <w:szCs w:val="28"/>
          <w:lang w:val="en-US" w:eastAsia="zh-CN"/>
        </w:rPr>
        <w:t>食材</w:t>
      </w:r>
      <w:r>
        <w:rPr>
          <w:rFonts w:hint="eastAsia" w:ascii="楷体" w:hAnsi="楷体" w:eastAsia="楷体" w:cs="楷体"/>
          <w:sz w:val="28"/>
          <w:szCs w:val="28"/>
        </w:rPr>
        <w:t>必须经</w:t>
      </w:r>
      <w:r>
        <w:rPr>
          <w:rFonts w:hint="eastAsia" w:ascii="楷体" w:hAnsi="楷体" w:eastAsia="楷体" w:cs="楷体"/>
          <w:sz w:val="28"/>
          <w:szCs w:val="28"/>
          <w:lang w:val="en-US" w:eastAsia="zh-CN"/>
        </w:rPr>
        <w:t>甲</w:t>
      </w:r>
      <w:r>
        <w:rPr>
          <w:rFonts w:hint="eastAsia" w:ascii="楷体" w:hAnsi="楷体" w:eastAsia="楷体" w:cs="楷体"/>
          <w:sz w:val="28"/>
          <w:szCs w:val="28"/>
        </w:rPr>
        <w:t>方专人验收合格后才能入库，对于验收不合格的货物或超出</w:t>
      </w:r>
      <w:r>
        <w:rPr>
          <w:rFonts w:hint="eastAsia" w:ascii="楷体" w:hAnsi="楷体" w:eastAsia="楷体" w:cs="楷体"/>
          <w:sz w:val="28"/>
          <w:szCs w:val="28"/>
          <w:lang w:val="en-US" w:eastAsia="zh-CN"/>
        </w:rPr>
        <w:t>甲</w:t>
      </w:r>
      <w:r>
        <w:rPr>
          <w:rFonts w:hint="eastAsia" w:ascii="楷体" w:hAnsi="楷体" w:eastAsia="楷体" w:cs="楷体"/>
          <w:sz w:val="28"/>
          <w:szCs w:val="28"/>
        </w:rPr>
        <w:t>方预订数量的</w:t>
      </w:r>
      <w:r>
        <w:rPr>
          <w:rFonts w:hint="eastAsia" w:ascii="楷体" w:hAnsi="楷体" w:eastAsia="楷体" w:cs="楷体"/>
          <w:sz w:val="28"/>
          <w:szCs w:val="28"/>
          <w:lang w:val="en-US" w:eastAsia="zh-CN"/>
        </w:rPr>
        <w:t>食材</w:t>
      </w:r>
      <w:r>
        <w:rPr>
          <w:rFonts w:hint="eastAsia" w:ascii="楷体" w:hAnsi="楷体" w:eastAsia="楷体" w:cs="楷体"/>
          <w:sz w:val="28"/>
          <w:szCs w:val="28"/>
        </w:rPr>
        <w:t>，</w:t>
      </w:r>
      <w:r>
        <w:rPr>
          <w:rFonts w:hint="eastAsia" w:ascii="楷体" w:hAnsi="楷体" w:eastAsia="楷体" w:cs="楷体"/>
          <w:sz w:val="28"/>
          <w:szCs w:val="28"/>
          <w:lang w:val="en-US" w:eastAsia="zh-CN"/>
        </w:rPr>
        <w:t>甲</w:t>
      </w:r>
      <w:r>
        <w:rPr>
          <w:rFonts w:hint="eastAsia" w:ascii="楷体" w:hAnsi="楷体" w:eastAsia="楷体" w:cs="楷体"/>
          <w:sz w:val="28"/>
          <w:szCs w:val="28"/>
        </w:rPr>
        <w:t>方有权拒绝收货且不承担任何责任。若因货物验收不合格或少于</w:t>
      </w:r>
      <w:r>
        <w:rPr>
          <w:rFonts w:hint="eastAsia" w:ascii="楷体" w:hAnsi="楷体" w:eastAsia="楷体" w:cs="楷体"/>
          <w:sz w:val="28"/>
          <w:szCs w:val="28"/>
          <w:lang w:val="en-US" w:eastAsia="zh-CN"/>
        </w:rPr>
        <w:t>甲</w:t>
      </w:r>
      <w:r>
        <w:rPr>
          <w:rFonts w:hint="eastAsia" w:ascii="楷体" w:hAnsi="楷体" w:eastAsia="楷体" w:cs="楷体"/>
          <w:sz w:val="28"/>
          <w:szCs w:val="28"/>
        </w:rPr>
        <w:t>方预订数量而延误销售或引起客人投诉的，</w:t>
      </w:r>
      <w:r>
        <w:rPr>
          <w:rFonts w:hint="eastAsia" w:ascii="楷体" w:hAnsi="楷体" w:eastAsia="楷体" w:cs="楷体"/>
          <w:sz w:val="28"/>
          <w:szCs w:val="28"/>
          <w:u w:val="none"/>
        </w:rPr>
        <w:t>乙</w:t>
      </w:r>
      <w:r>
        <w:rPr>
          <w:rFonts w:hint="eastAsia" w:ascii="楷体" w:hAnsi="楷体" w:eastAsia="楷体" w:cs="楷体"/>
          <w:sz w:val="28"/>
          <w:szCs w:val="28"/>
        </w:rPr>
        <w:t>方应承担由此引起的相应责任且</w:t>
      </w:r>
      <w:r>
        <w:rPr>
          <w:rFonts w:hint="eastAsia" w:ascii="楷体" w:hAnsi="楷体" w:eastAsia="楷体" w:cs="楷体"/>
          <w:sz w:val="28"/>
          <w:szCs w:val="28"/>
          <w:lang w:val="en-US" w:eastAsia="zh-CN"/>
        </w:rPr>
        <w:t>甲</w:t>
      </w:r>
      <w:r>
        <w:rPr>
          <w:rFonts w:hint="eastAsia" w:ascii="楷体" w:hAnsi="楷体" w:eastAsia="楷体" w:cs="楷体"/>
          <w:sz w:val="28"/>
          <w:szCs w:val="28"/>
        </w:rPr>
        <w:t>方有权单方面终止本合同</w:t>
      </w:r>
      <w:bookmarkStart w:id="41" w:name="_Hlk70584301"/>
      <w:r>
        <w:rPr>
          <w:rFonts w:hint="eastAsia" w:ascii="楷体" w:hAnsi="楷体" w:eastAsia="楷体" w:cs="楷体"/>
          <w:sz w:val="28"/>
          <w:szCs w:val="28"/>
        </w:rPr>
        <w:t>，给</w:t>
      </w:r>
      <w:r>
        <w:rPr>
          <w:rFonts w:hint="eastAsia" w:ascii="楷体" w:hAnsi="楷体" w:eastAsia="楷体" w:cs="楷体"/>
          <w:sz w:val="28"/>
          <w:szCs w:val="28"/>
          <w:lang w:val="en-US" w:eastAsia="zh-CN"/>
        </w:rPr>
        <w:t>甲</w:t>
      </w:r>
      <w:r>
        <w:rPr>
          <w:rFonts w:hint="eastAsia" w:ascii="楷体" w:hAnsi="楷体" w:eastAsia="楷体" w:cs="楷体"/>
          <w:sz w:val="28"/>
          <w:szCs w:val="28"/>
        </w:rPr>
        <w:t>方造成损失的，</w:t>
      </w:r>
      <w:r>
        <w:rPr>
          <w:rFonts w:hint="eastAsia" w:ascii="楷体" w:hAnsi="楷体" w:eastAsia="楷体" w:cs="楷体"/>
          <w:sz w:val="28"/>
          <w:szCs w:val="28"/>
          <w:u w:val="none"/>
        </w:rPr>
        <w:t>乙</w:t>
      </w:r>
      <w:r>
        <w:rPr>
          <w:rFonts w:hint="eastAsia" w:ascii="楷体" w:hAnsi="楷体" w:eastAsia="楷体" w:cs="楷体"/>
          <w:sz w:val="28"/>
          <w:szCs w:val="28"/>
        </w:rPr>
        <w:t>方还应赔偿</w:t>
      </w:r>
      <w:bookmarkEnd w:id="41"/>
      <w:r>
        <w:rPr>
          <w:rFonts w:hint="eastAsia" w:ascii="楷体" w:hAnsi="楷体" w:eastAsia="楷体" w:cs="楷体"/>
          <w:sz w:val="28"/>
          <w:szCs w:val="28"/>
        </w:rPr>
        <w:t>。</w:t>
      </w:r>
    </w:p>
    <w:p w14:paraId="726A630B">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食材</w:t>
      </w:r>
      <w:r>
        <w:rPr>
          <w:rFonts w:hint="eastAsia" w:ascii="楷体" w:hAnsi="楷体" w:eastAsia="楷体" w:cs="楷体"/>
          <w:sz w:val="28"/>
          <w:szCs w:val="28"/>
        </w:rPr>
        <w:t>验收不合格,</w:t>
      </w:r>
      <w:r>
        <w:rPr>
          <w:rFonts w:hint="eastAsia" w:ascii="楷体" w:hAnsi="楷体" w:eastAsia="楷体" w:cs="楷体"/>
          <w:sz w:val="28"/>
          <w:szCs w:val="28"/>
          <w:lang w:val="en-US" w:eastAsia="zh-CN"/>
        </w:rPr>
        <w:t>甲</w:t>
      </w:r>
      <w:r>
        <w:rPr>
          <w:rFonts w:hint="eastAsia" w:ascii="楷体" w:hAnsi="楷体" w:eastAsia="楷体" w:cs="楷体"/>
          <w:sz w:val="28"/>
          <w:szCs w:val="28"/>
        </w:rPr>
        <w:t>方要求退货、换货、补货的，</w:t>
      </w:r>
      <w:r>
        <w:rPr>
          <w:rFonts w:hint="eastAsia" w:ascii="楷体" w:hAnsi="楷体" w:eastAsia="楷体" w:cs="楷体"/>
          <w:sz w:val="28"/>
          <w:szCs w:val="28"/>
          <w:lang w:val="en-US" w:eastAsia="zh-CN"/>
        </w:rPr>
        <w:t>乙</w:t>
      </w:r>
      <w:r>
        <w:rPr>
          <w:rFonts w:hint="eastAsia" w:ascii="楷体" w:hAnsi="楷体" w:eastAsia="楷体" w:cs="楷体"/>
          <w:sz w:val="28"/>
          <w:szCs w:val="28"/>
        </w:rPr>
        <w:t>方应在接到</w:t>
      </w:r>
      <w:r>
        <w:rPr>
          <w:rFonts w:hint="eastAsia" w:ascii="楷体" w:hAnsi="楷体" w:eastAsia="楷体" w:cs="楷体"/>
          <w:sz w:val="28"/>
          <w:szCs w:val="28"/>
          <w:lang w:val="en-US" w:eastAsia="zh-CN"/>
        </w:rPr>
        <w:t>甲</w:t>
      </w:r>
      <w:r>
        <w:rPr>
          <w:rFonts w:hint="eastAsia" w:ascii="楷体" w:hAnsi="楷体" w:eastAsia="楷体" w:cs="楷体"/>
          <w:sz w:val="28"/>
          <w:szCs w:val="28"/>
        </w:rPr>
        <w:t>方通知后按照</w:t>
      </w:r>
      <w:r>
        <w:rPr>
          <w:rFonts w:hint="eastAsia" w:ascii="楷体" w:hAnsi="楷体" w:eastAsia="楷体" w:cs="楷体"/>
          <w:sz w:val="28"/>
          <w:szCs w:val="28"/>
          <w:lang w:val="en-US" w:eastAsia="zh-CN"/>
        </w:rPr>
        <w:t>甲</w:t>
      </w:r>
      <w:r>
        <w:rPr>
          <w:rFonts w:hint="eastAsia" w:ascii="楷体" w:hAnsi="楷体" w:eastAsia="楷体" w:cs="楷体"/>
          <w:sz w:val="28"/>
          <w:szCs w:val="28"/>
        </w:rPr>
        <w:t>方指定的时间负责退换补并承担退换补相关费用</w:t>
      </w:r>
      <w:bookmarkStart w:id="42" w:name="_Hlk70584425"/>
      <w:r>
        <w:rPr>
          <w:rFonts w:hint="eastAsia" w:ascii="楷体" w:hAnsi="楷体" w:eastAsia="楷体" w:cs="楷体"/>
          <w:sz w:val="28"/>
          <w:szCs w:val="28"/>
        </w:rPr>
        <w:t>，由此造成</w:t>
      </w:r>
      <w:r>
        <w:rPr>
          <w:rFonts w:hint="eastAsia" w:ascii="楷体" w:hAnsi="楷体" w:eastAsia="楷体" w:cs="楷体"/>
          <w:sz w:val="28"/>
          <w:szCs w:val="28"/>
          <w:lang w:val="en-US" w:eastAsia="zh-CN"/>
        </w:rPr>
        <w:t>乙</w:t>
      </w:r>
      <w:r>
        <w:rPr>
          <w:rFonts w:hint="eastAsia" w:ascii="楷体" w:hAnsi="楷体" w:eastAsia="楷体" w:cs="楷体"/>
          <w:sz w:val="28"/>
          <w:szCs w:val="28"/>
        </w:rPr>
        <w:t>方未在</w:t>
      </w:r>
      <w:r>
        <w:rPr>
          <w:rFonts w:hint="eastAsia" w:ascii="楷体" w:hAnsi="楷体" w:eastAsia="楷体" w:cs="楷体"/>
          <w:sz w:val="28"/>
          <w:szCs w:val="28"/>
          <w:lang w:val="en-US" w:eastAsia="zh-CN"/>
        </w:rPr>
        <w:t>甲</w:t>
      </w:r>
      <w:r>
        <w:rPr>
          <w:rFonts w:hint="eastAsia" w:ascii="楷体" w:hAnsi="楷体" w:eastAsia="楷体" w:cs="楷体"/>
          <w:sz w:val="28"/>
          <w:szCs w:val="28"/>
        </w:rPr>
        <w:t>方规定的时间供货，延误</w:t>
      </w:r>
      <w:r>
        <w:rPr>
          <w:rFonts w:hint="eastAsia" w:ascii="楷体" w:hAnsi="楷体" w:eastAsia="楷体" w:cs="楷体"/>
          <w:sz w:val="28"/>
          <w:szCs w:val="28"/>
          <w:lang w:val="en-US" w:eastAsia="zh-CN"/>
        </w:rPr>
        <w:t>甲</w:t>
      </w:r>
      <w:r>
        <w:rPr>
          <w:rFonts w:hint="eastAsia" w:ascii="楷体" w:hAnsi="楷体" w:eastAsia="楷体" w:cs="楷体"/>
          <w:sz w:val="28"/>
          <w:szCs w:val="28"/>
        </w:rPr>
        <w:t>方销售或引起</w:t>
      </w:r>
      <w:r>
        <w:rPr>
          <w:rFonts w:hint="eastAsia" w:ascii="楷体" w:hAnsi="楷体" w:eastAsia="楷体" w:cs="楷体"/>
          <w:sz w:val="28"/>
          <w:szCs w:val="28"/>
          <w:lang w:val="en-US" w:eastAsia="zh-CN"/>
        </w:rPr>
        <w:t>甲</w:t>
      </w:r>
      <w:r>
        <w:rPr>
          <w:rFonts w:hint="eastAsia" w:ascii="楷体" w:hAnsi="楷体" w:eastAsia="楷体" w:cs="楷体"/>
          <w:sz w:val="28"/>
          <w:szCs w:val="28"/>
        </w:rPr>
        <w:t>方客人投诉的，</w:t>
      </w:r>
      <w:r>
        <w:rPr>
          <w:rFonts w:hint="eastAsia" w:ascii="楷体" w:hAnsi="楷体" w:eastAsia="楷体" w:cs="楷体"/>
          <w:sz w:val="28"/>
          <w:szCs w:val="28"/>
          <w:lang w:val="en-US" w:eastAsia="zh-CN"/>
        </w:rPr>
        <w:t>乙</w:t>
      </w:r>
      <w:r>
        <w:rPr>
          <w:rFonts w:hint="eastAsia" w:ascii="楷体" w:hAnsi="楷体" w:eastAsia="楷体" w:cs="楷体"/>
          <w:sz w:val="28"/>
          <w:szCs w:val="28"/>
        </w:rPr>
        <w:t>方应赔偿由此给</w:t>
      </w:r>
      <w:r>
        <w:rPr>
          <w:rFonts w:hint="eastAsia" w:ascii="楷体" w:hAnsi="楷体" w:eastAsia="楷体" w:cs="楷体"/>
          <w:sz w:val="28"/>
          <w:szCs w:val="28"/>
          <w:lang w:val="en-US" w:eastAsia="zh-CN"/>
        </w:rPr>
        <w:t>甲</w:t>
      </w:r>
      <w:r>
        <w:rPr>
          <w:rFonts w:hint="eastAsia" w:ascii="楷体" w:hAnsi="楷体" w:eastAsia="楷体" w:cs="楷体"/>
          <w:sz w:val="28"/>
          <w:szCs w:val="28"/>
        </w:rPr>
        <w:t>方造成的一切损失</w:t>
      </w:r>
      <w:bookmarkEnd w:id="42"/>
      <w:r>
        <w:rPr>
          <w:rFonts w:hint="eastAsia" w:ascii="楷体" w:hAnsi="楷体" w:eastAsia="楷体" w:cs="楷体"/>
          <w:sz w:val="28"/>
          <w:szCs w:val="28"/>
        </w:rPr>
        <w:t>。</w:t>
      </w:r>
    </w:p>
    <w:p w14:paraId="62D40B28">
      <w:pPr>
        <w:numPr>
          <w:ilvl w:val="0"/>
          <w:numId w:val="4"/>
        </w:numPr>
        <w:spacing w:line="360" w:lineRule="auto"/>
        <w:rPr>
          <w:rFonts w:hint="eastAsia" w:ascii="楷体" w:hAnsi="楷体" w:eastAsia="楷体" w:cs="楷体"/>
          <w:b/>
          <w:bCs/>
          <w:sz w:val="28"/>
          <w:szCs w:val="28"/>
        </w:rPr>
      </w:pPr>
      <w:r>
        <w:rPr>
          <w:rFonts w:hint="eastAsia" w:ascii="楷体" w:hAnsi="楷体" w:eastAsia="楷体" w:cs="楷体"/>
          <w:b/>
          <w:bCs/>
          <w:sz w:val="28"/>
          <w:szCs w:val="28"/>
        </w:rPr>
        <w:t>付款方式：</w:t>
      </w:r>
    </w:p>
    <w:p w14:paraId="48EB967A">
      <w:pPr>
        <w:numPr>
          <w:ilvl w:val="0"/>
          <w:numId w:val="5"/>
        </w:num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乙</w:t>
      </w:r>
      <w:r>
        <w:rPr>
          <w:rFonts w:hint="eastAsia" w:ascii="楷体" w:hAnsi="楷体" w:eastAsia="楷体" w:cs="楷体"/>
          <w:sz w:val="28"/>
          <w:szCs w:val="28"/>
        </w:rPr>
        <w:t>方供给</w:t>
      </w:r>
      <w:r>
        <w:rPr>
          <w:rFonts w:hint="eastAsia" w:ascii="楷体" w:hAnsi="楷体" w:eastAsia="楷体" w:cs="楷体"/>
          <w:sz w:val="28"/>
          <w:szCs w:val="28"/>
          <w:lang w:val="en-US" w:eastAsia="zh-CN"/>
        </w:rPr>
        <w:t>甲</w:t>
      </w:r>
      <w:r>
        <w:rPr>
          <w:rFonts w:hint="eastAsia" w:ascii="楷体" w:hAnsi="楷体" w:eastAsia="楷体" w:cs="楷体"/>
          <w:sz w:val="28"/>
          <w:szCs w:val="28"/>
        </w:rPr>
        <w:t>方的</w:t>
      </w:r>
      <w:r>
        <w:rPr>
          <w:rFonts w:hint="eastAsia" w:ascii="楷体" w:hAnsi="楷体" w:eastAsia="楷体" w:cs="楷体"/>
          <w:sz w:val="28"/>
          <w:szCs w:val="28"/>
          <w:lang w:val="en-US" w:eastAsia="zh-CN"/>
        </w:rPr>
        <w:t>食材</w:t>
      </w:r>
      <w:r>
        <w:rPr>
          <w:rFonts w:hint="eastAsia" w:ascii="楷体" w:hAnsi="楷体" w:eastAsia="楷体" w:cs="楷体"/>
          <w:sz w:val="28"/>
          <w:szCs w:val="28"/>
        </w:rPr>
        <w:t>，采取先供货后结算付款的方式。结算时间为每月月底（当月30号）结算</w:t>
      </w:r>
      <w:r>
        <w:rPr>
          <w:rFonts w:hint="eastAsia" w:ascii="楷体" w:hAnsi="楷体" w:eastAsia="楷体" w:cs="楷体"/>
          <w:sz w:val="28"/>
          <w:szCs w:val="28"/>
          <w:lang w:eastAsia="zh-CN"/>
        </w:rPr>
        <w:t>。</w:t>
      </w:r>
      <w:r>
        <w:rPr>
          <w:rFonts w:hint="eastAsia" w:ascii="楷体" w:hAnsi="楷体" w:eastAsia="楷体" w:cs="楷体"/>
          <w:sz w:val="28"/>
          <w:szCs w:val="28"/>
        </w:rPr>
        <w:t>结算完成后，</w:t>
      </w:r>
      <w:r>
        <w:rPr>
          <w:rFonts w:hint="eastAsia" w:ascii="楷体" w:hAnsi="楷体" w:eastAsia="楷体" w:cs="楷体"/>
          <w:sz w:val="28"/>
          <w:szCs w:val="28"/>
          <w:lang w:val="en-US" w:eastAsia="zh-CN"/>
        </w:rPr>
        <w:t>乙方</w:t>
      </w:r>
      <w:r>
        <w:rPr>
          <w:rFonts w:hint="eastAsia" w:ascii="楷体" w:hAnsi="楷体" w:eastAsia="楷体" w:cs="楷体"/>
          <w:color w:val="auto"/>
          <w:sz w:val="28"/>
          <w:szCs w:val="28"/>
          <w:highlight w:val="none"/>
        </w:rPr>
        <w:t>在每月前10个工作日内</w:t>
      </w:r>
      <w:r>
        <w:rPr>
          <w:rFonts w:hint="eastAsia" w:ascii="楷体" w:hAnsi="楷体" w:eastAsia="楷体" w:cs="楷体"/>
          <w:color w:val="auto"/>
          <w:sz w:val="28"/>
          <w:szCs w:val="28"/>
          <w:highlight w:val="none"/>
          <w:lang w:val="en-US" w:eastAsia="zh-CN"/>
        </w:rPr>
        <w:t>向甲方</w:t>
      </w:r>
      <w:r>
        <w:rPr>
          <w:rFonts w:hint="eastAsia" w:ascii="楷体" w:hAnsi="楷体" w:eastAsia="楷体" w:cs="楷体"/>
          <w:color w:val="auto"/>
          <w:sz w:val="28"/>
          <w:szCs w:val="28"/>
          <w:highlight w:val="none"/>
        </w:rPr>
        <w:t>提交上月食材验收清单和</w:t>
      </w:r>
      <w:r>
        <w:rPr>
          <w:rFonts w:hint="eastAsia" w:ascii="楷体" w:hAnsi="楷体" w:eastAsia="楷体" w:cs="楷体"/>
          <w:color w:val="000000" w:themeColor="text1"/>
          <w:sz w:val="28"/>
          <w:szCs w:val="28"/>
          <w:highlight w:val="none"/>
          <w14:textFill>
            <w14:solidFill>
              <w14:schemeClr w14:val="tx1"/>
            </w14:solidFill>
          </w14:textFill>
        </w:rPr>
        <w:t>增值税</w:t>
      </w:r>
      <w:r>
        <w:rPr>
          <w:rFonts w:hint="eastAsia" w:ascii="楷体" w:hAnsi="楷体" w:eastAsia="楷体" w:cs="楷体"/>
          <w:color w:val="000000" w:themeColor="text1"/>
          <w:sz w:val="28"/>
          <w:szCs w:val="28"/>
          <w:highlight w:val="none"/>
          <w:lang w:val="en-US" w:eastAsia="zh-CN"/>
          <w14:textFill>
            <w14:solidFill>
              <w14:schemeClr w14:val="tx1"/>
            </w14:solidFill>
          </w14:textFill>
        </w:rPr>
        <w:t>专用</w:t>
      </w:r>
      <w:r>
        <w:rPr>
          <w:rFonts w:hint="eastAsia" w:ascii="楷体" w:hAnsi="楷体" w:eastAsia="楷体" w:cs="楷体"/>
          <w:color w:val="000000" w:themeColor="text1"/>
          <w:sz w:val="28"/>
          <w:szCs w:val="28"/>
          <w:highlight w:val="none"/>
          <w14:textFill>
            <w14:solidFill>
              <w14:schemeClr w14:val="tx1"/>
            </w14:solidFill>
          </w14:textFill>
        </w:rPr>
        <w:t>发票</w:t>
      </w:r>
      <w:r>
        <w:rPr>
          <w:rFonts w:hint="eastAsia" w:ascii="楷体" w:hAnsi="楷体" w:eastAsia="楷体" w:cs="楷体"/>
          <w:color w:val="000000" w:themeColor="text1"/>
          <w:sz w:val="28"/>
          <w:szCs w:val="28"/>
          <w:highlight w:val="none"/>
          <w:lang w:eastAsia="zh-CN"/>
          <w14:textFill>
            <w14:solidFill>
              <w14:schemeClr w14:val="tx1"/>
            </w14:solidFill>
          </w14:textFill>
        </w:rPr>
        <w:t>（</w:t>
      </w:r>
      <w:r>
        <w:rPr>
          <w:rFonts w:hint="eastAsia" w:ascii="楷体" w:hAnsi="楷体" w:eastAsia="楷体" w:cs="楷体"/>
          <w:color w:val="000000" w:themeColor="text1"/>
          <w:sz w:val="28"/>
          <w:szCs w:val="28"/>
          <w:highlight w:val="none"/>
          <w:lang w:val="en-US" w:eastAsia="zh-CN"/>
          <w14:textFill>
            <w14:solidFill>
              <w14:schemeClr w14:val="tx1"/>
            </w14:solidFill>
          </w14:textFill>
        </w:rPr>
        <w:t>税率</w:t>
      </w:r>
      <w:r>
        <w:rPr>
          <w:rFonts w:hint="eastAsia" w:ascii="楷体" w:hAnsi="楷体" w:eastAsia="楷体" w:cs="楷体"/>
          <w:color w:val="000000" w:themeColor="text1"/>
          <w:sz w:val="28"/>
          <w:szCs w:val="28"/>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8"/>
          <w:szCs w:val="28"/>
          <w:highlight w:val="none"/>
          <w:lang w:eastAsia="zh-CN"/>
          <w14:textFill>
            <w14:solidFill>
              <w14:schemeClr w14:val="tx1"/>
            </w14:solidFill>
          </w14:textFill>
        </w:rPr>
        <w:t>）</w:t>
      </w:r>
      <w:r>
        <w:rPr>
          <w:rFonts w:hint="eastAsia" w:ascii="楷体" w:hAnsi="楷体" w:eastAsia="楷体" w:cs="楷体"/>
          <w:color w:val="auto"/>
          <w:sz w:val="28"/>
          <w:szCs w:val="28"/>
          <w:highlight w:val="none"/>
        </w:rPr>
        <w:t>，经</w:t>
      </w: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rPr>
        <w:t>核实无误后，</w:t>
      </w:r>
      <w:r>
        <w:rPr>
          <w:rFonts w:hint="eastAsia" w:ascii="楷体" w:hAnsi="楷体" w:eastAsia="楷体" w:cs="楷体"/>
          <w:color w:val="auto"/>
          <w:sz w:val="28"/>
          <w:szCs w:val="28"/>
          <w:highlight w:val="none"/>
          <w:lang w:val="en-US" w:eastAsia="zh-CN"/>
        </w:rPr>
        <w:t>甲方在</w:t>
      </w:r>
      <w:r>
        <w:rPr>
          <w:rFonts w:hint="eastAsia" w:ascii="楷体" w:hAnsi="楷体" w:eastAsia="楷体" w:cs="楷体"/>
          <w:color w:val="000000" w:themeColor="text1"/>
          <w:sz w:val="28"/>
          <w:szCs w:val="28"/>
          <w:highlight w:val="none"/>
          <w:lang w:val="en-US" w:eastAsia="zh-CN"/>
          <w14:textFill>
            <w14:solidFill>
              <w14:schemeClr w14:val="tx1"/>
            </w14:solidFill>
          </w14:textFill>
        </w:rPr>
        <w:t>20个工作日内</w:t>
      </w:r>
      <w:r>
        <w:rPr>
          <w:rFonts w:hint="eastAsia" w:ascii="楷体" w:hAnsi="楷体" w:eastAsia="楷体" w:cs="楷体"/>
          <w:sz w:val="28"/>
          <w:szCs w:val="28"/>
        </w:rPr>
        <w:t>向</w:t>
      </w:r>
      <w:r>
        <w:rPr>
          <w:rFonts w:hint="eastAsia" w:ascii="楷体" w:hAnsi="楷体" w:eastAsia="楷体" w:cs="楷体"/>
          <w:sz w:val="28"/>
          <w:szCs w:val="28"/>
          <w:lang w:val="en-US" w:eastAsia="zh-CN"/>
        </w:rPr>
        <w:t>乙</w:t>
      </w:r>
      <w:r>
        <w:rPr>
          <w:rFonts w:hint="eastAsia" w:ascii="楷体" w:hAnsi="楷体" w:eastAsia="楷体" w:cs="楷体"/>
          <w:sz w:val="28"/>
          <w:szCs w:val="28"/>
        </w:rPr>
        <w:t>方以转账的方式支付</w:t>
      </w:r>
      <w:r>
        <w:rPr>
          <w:rFonts w:hint="eastAsia" w:ascii="楷体" w:hAnsi="楷体" w:eastAsia="楷体" w:cs="楷体"/>
          <w:sz w:val="28"/>
          <w:szCs w:val="28"/>
          <w:lang w:val="en-US" w:eastAsia="zh-CN"/>
        </w:rPr>
        <w:t>上月</w:t>
      </w:r>
      <w:r>
        <w:rPr>
          <w:rFonts w:hint="eastAsia" w:ascii="楷体" w:hAnsi="楷体" w:eastAsia="楷体" w:cs="楷体"/>
          <w:sz w:val="28"/>
          <w:szCs w:val="28"/>
        </w:rPr>
        <w:t>货款。若</w:t>
      </w:r>
      <w:r>
        <w:rPr>
          <w:rFonts w:hint="eastAsia" w:ascii="楷体" w:hAnsi="楷体" w:eastAsia="楷体" w:cs="楷体"/>
          <w:sz w:val="28"/>
          <w:szCs w:val="28"/>
          <w:lang w:val="en-US" w:eastAsia="zh-CN"/>
        </w:rPr>
        <w:t>乙</w:t>
      </w:r>
      <w:r>
        <w:rPr>
          <w:rFonts w:hint="eastAsia" w:ascii="楷体" w:hAnsi="楷体" w:eastAsia="楷体" w:cs="楷体"/>
          <w:sz w:val="28"/>
          <w:szCs w:val="28"/>
        </w:rPr>
        <w:t>方未按约定开具发票，</w:t>
      </w:r>
      <w:r>
        <w:rPr>
          <w:rFonts w:hint="eastAsia" w:ascii="楷体" w:hAnsi="楷体" w:eastAsia="楷体" w:cs="楷体"/>
          <w:sz w:val="28"/>
          <w:szCs w:val="28"/>
          <w:lang w:val="en-US" w:eastAsia="zh-CN"/>
        </w:rPr>
        <w:t>甲</w:t>
      </w:r>
      <w:r>
        <w:rPr>
          <w:rFonts w:hint="eastAsia" w:ascii="楷体" w:hAnsi="楷体" w:eastAsia="楷体" w:cs="楷体"/>
          <w:sz w:val="28"/>
          <w:szCs w:val="28"/>
        </w:rPr>
        <w:t>方有权延付费用并不承担违约责任，但</w:t>
      </w:r>
      <w:r>
        <w:rPr>
          <w:rFonts w:hint="eastAsia" w:ascii="楷体" w:hAnsi="楷体" w:eastAsia="楷体" w:cs="楷体"/>
          <w:sz w:val="28"/>
          <w:szCs w:val="28"/>
          <w:lang w:val="en-US" w:eastAsia="zh-CN"/>
        </w:rPr>
        <w:t>乙</w:t>
      </w:r>
      <w:r>
        <w:rPr>
          <w:rFonts w:hint="eastAsia" w:ascii="楷体" w:hAnsi="楷体" w:eastAsia="楷体" w:cs="楷体"/>
          <w:sz w:val="28"/>
          <w:szCs w:val="28"/>
        </w:rPr>
        <w:t>方仍应当按照约定履行义务。</w:t>
      </w:r>
    </w:p>
    <w:p w14:paraId="240A7508">
      <w:pPr>
        <w:numPr>
          <w:ilvl w:val="0"/>
          <w:numId w:val="5"/>
        </w:num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甲</w:t>
      </w:r>
      <w:r>
        <w:rPr>
          <w:rFonts w:hint="eastAsia" w:ascii="楷体" w:hAnsi="楷体" w:eastAsia="楷体" w:cs="楷体"/>
          <w:sz w:val="28"/>
          <w:szCs w:val="28"/>
        </w:rPr>
        <w:t>方须将本合同项下的所有款项支付到</w:t>
      </w:r>
      <w:r>
        <w:rPr>
          <w:rFonts w:hint="eastAsia" w:ascii="楷体" w:hAnsi="楷体" w:eastAsia="楷体" w:cs="楷体"/>
          <w:sz w:val="28"/>
          <w:szCs w:val="28"/>
          <w:lang w:val="en-US" w:eastAsia="zh-CN"/>
        </w:rPr>
        <w:t>乙</w:t>
      </w:r>
      <w:r>
        <w:rPr>
          <w:rFonts w:hint="eastAsia" w:ascii="楷体" w:hAnsi="楷体" w:eastAsia="楷体" w:cs="楷体"/>
          <w:sz w:val="28"/>
          <w:szCs w:val="28"/>
        </w:rPr>
        <w:t>方指定的银行账户上。</w:t>
      </w:r>
    </w:p>
    <w:p w14:paraId="3F8246B9">
      <w:pPr>
        <w:numPr>
          <w:ilvl w:val="0"/>
          <w:numId w:val="0"/>
        </w:numPr>
        <w:spacing w:line="360" w:lineRule="auto"/>
        <w:ind w:firstLine="56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乙方收款账户：</w:t>
      </w:r>
    </w:p>
    <w:p w14:paraId="274B0402">
      <w:pPr>
        <w:adjustRightInd w:val="0"/>
        <w:snapToGrid w:val="0"/>
        <w:spacing w:line="380" w:lineRule="exact"/>
        <w:ind w:firstLine="703" w:firstLineChars="250"/>
        <w:rPr>
          <w:rFonts w:hint="eastAsia" w:ascii="楷体" w:hAnsi="楷体" w:eastAsia="楷体" w:cs="楷体"/>
          <w:b/>
          <w:bCs/>
          <w:sz w:val="28"/>
          <w:szCs w:val="28"/>
        </w:rPr>
      </w:pPr>
      <w:r>
        <w:rPr>
          <w:rFonts w:hint="eastAsia" w:ascii="楷体" w:hAnsi="楷体" w:eastAsia="楷体" w:cs="楷体"/>
          <w:b/>
          <w:bCs/>
          <w:sz w:val="28"/>
          <w:szCs w:val="28"/>
        </w:rPr>
        <w:t xml:space="preserve">开户行：                </w:t>
      </w:r>
    </w:p>
    <w:p w14:paraId="556CD1DD">
      <w:pPr>
        <w:adjustRightInd w:val="0"/>
        <w:snapToGrid w:val="0"/>
        <w:spacing w:line="380" w:lineRule="exact"/>
        <w:ind w:firstLine="703" w:firstLineChars="250"/>
        <w:rPr>
          <w:rFonts w:hint="eastAsia" w:ascii="楷体" w:hAnsi="楷体" w:eastAsia="楷体" w:cs="楷体"/>
          <w:b/>
          <w:bCs/>
          <w:sz w:val="28"/>
          <w:szCs w:val="28"/>
        </w:rPr>
      </w:pPr>
      <w:r>
        <w:rPr>
          <w:rFonts w:hint="eastAsia" w:ascii="楷体" w:hAnsi="楷体" w:eastAsia="楷体" w:cs="楷体"/>
          <w:b/>
          <w:bCs/>
          <w:sz w:val="28"/>
          <w:szCs w:val="28"/>
        </w:rPr>
        <w:t>账户名：</w:t>
      </w:r>
    </w:p>
    <w:p w14:paraId="3331CAB0">
      <w:pPr>
        <w:adjustRightInd w:val="0"/>
        <w:snapToGrid w:val="0"/>
        <w:spacing w:line="380" w:lineRule="exact"/>
        <w:ind w:firstLine="703" w:firstLineChars="250"/>
        <w:rPr>
          <w:rFonts w:hint="eastAsia" w:ascii="楷体" w:hAnsi="楷体" w:eastAsia="楷体" w:cs="楷体"/>
          <w:b/>
          <w:bCs/>
          <w:sz w:val="28"/>
          <w:szCs w:val="28"/>
          <w:lang w:val="en-US" w:eastAsia="zh-CN"/>
        </w:rPr>
      </w:pPr>
      <w:r>
        <w:rPr>
          <w:rFonts w:hint="eastAsia" w:ascii="楷体" w:hAnsi="楷体" w:eastAsia="楷体" w:cs="楷体"/>
          <w:b/>
          <w:bCs/>
          <w:sz w:val="28"/>
          <w:szCs w:val="28"/>
        </w:rPr>
        <w:t>账  号：</w:t>
      </w:r>
    </w:p>
    <w:p w14:paraId="0BB73239">
      <w:pPr>
        <w:numPr>
          <w:ilvl w:val="0"/>
          <w:numId w:val="6"/>
        </w:numPr>
        <w:spacing w:line="360" w:lineRule="auto"/>
        <w:rPr>
          <w:rFonts w:hint="eastAsia" w:ascii="楷体" w:hAnsi="楷体" w:eastAsia="楷体" w:cs="楷体"/>
          <w:b/>
          <w:bCs/>
          <w:sz w:val="28"/>
          <w:szCs w:val="28"/>
        </w:rPr>
      </w:pPr>
      <w:r>
        <w:rPr>
          <w:rFonts w:hint="eastAsia" w:ascii="楷体" w:hAnsi="楷体" w:eastAsia="楷体" w:cs="楷体"/>
          <w:b/>
          <w:bCs/>
          <w:sz w:val="28"/>
          <w:szCs w:val="28"/>
        </w:rPr>
        <w:t>违约责任：</w:t>
      </w:r>
    </w:p>
    <w:p w14:paraId="7D72827D">
      <w:pPr>
        <w:numPr>
          <w:ilvl w:val="0"/>
          <w:numId w:val="7"/>
        </w:num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乙</w:t>
      </w:r>
      <w:r>
        <w:rPr>
          <w:rFonts w:hint="eastAsia" w:ascii="楷体" w:hAnsi="楷体" w:eastAsia="楷体" w:cs="楷体"/>
          <w:sz w:val="28"/>
          <w:szCs w:val="28"/>
        </w:rPr>
        <w:t>方在成都市场供应充足实事求是的情况下出现迟延交货或交货数量不足，应按照该批货物总额的 3% 承担违约金，在一个月内累计出现</w:t>
      </w:r>
      <w:r>
        <w:rPr>
          <w:rFonts w:hint="eastAsia" w:ascii="楷体" w:hAnsi="楷体" w:eastAsia="楷体" w:cs="楷体"/>
          <w:sz w:val="28"/>
          <w:szCs w:val="28"/>
          <w:lang w:val="en-US" w:eastAsia="zh-CN"/>
        </w:rPr>
        <w:t>三</w:t>
      </w:r>
      <w:r>
        <w:rPr>
          <w:rFonts w:hint="eastAsia" w:ascii="楷体" w:hAnsi="楷体" w:eastAsia="楷体" w:cs="楷体"/>
          <w:sz w:val="28"/>
          <w:szCs w:val="28"/>
        </w:rPr>
        <w:t>次迟延交货或交货数量不足的，</w:t>
      </w:r>
      <w:r>
        <w:rPr>
          <w:rFonts w:hint="eastAsia" w:ascii="楷体" w:hAnsi="楷体" w:eastAsia="楷体" w:cs="楷体"/>
          <w:sz w:val="28"/>
          <w:szCs w:val="28"/>
          <w:lang w:val="en-US" w:eastAsia="zh-CN"/>
        </w:rPr>
        <w:t>乙</w:t>
      </w:r>
      <w:r>
        <w:rPr>
          <w:rFonts w:hint="eastAsia" w:ascii="楷体" w:hAnsi="楷体" w:eastAsia="楷体" w:cs="楷体"/>
          <w:sz w:val="28"/>
          <w:szCs w:val="28"/>
        </w:rPr>
        <w:t>方向</w:t>
      </w:r>
      <w:r>
        <w:rPr>
          <w:rFonts w:hint="eastAsia" w:ascii="楷体" w:hAnsi="楷体" w:eastAsia="楷体" w:cs="楷体"/>
          <w:sz w:val="28"/>
          <w:szCs w:val="28"/>
          <w:lang w:val="en-US" w:eastAsia="zh-CN"/>
        </w:rPr>
        <w:t>甲</w:t>
      </w:r>
      <w:r>
        <w:rPr>
          <w:rFonts w:hint="eastAsia" w:ascii="楷体" w:hAnsi="楷体" w:eastAsia="楷体" w:cs="楷体"/>
          <w:sz w:val="28"/>
          <w:szCs w:val="28"/>
        </w:rPr>
        <w:t>方偿付当月货款的</w:t>
      </w:r>
      <w:r>
        <w:rPr>
          <w:rFonts w:hint="eastAsia" w:ascii="楷体" w:hAnsi="楷体" w:eastAsia="楷体" w:cs="楷体"/>
          <w:sz w:val="28"/>
          <w:szCs w:val="28"/>
          <w:u w:val="single"/>
        </w:rPr>
        <w:t xml:space="preserve"> 3% </w:t>
      </w:r>
      <w:r>
        <w:rPr>
          <w:rFonts w:hint="eastAsia" w:ascii="楷体" w:hAnsi="楷体" w:eastAsia="楷体" w:cs="楷体"/>
          <w:sz w:val="28"/>
          <w:szCs w:val="28"/>
        </w:rPr>
        <w:t>的违约金，且</w:t>
      </w:r>
      <w:r>
        <w:rPr>
          <w:rFonts w:hint="eastAsia" w:ascii="楷体" w:hAnsi="楷体" w:eastAsia="楷体" w:cs="楷体"/>
          <w:sz w:val="28"/>
          <w:szCs w:val="28"/>
          <w:lang w:val="en-US" w:eastAsia="zh-CN"/>
        </w:rPr>
        <w:t>甲</w:t>
      </w:r>
      <w:r>
        <w:rPr>
          <w:rFonts w:hint="eastAsia" w:ascii="楷体" w:hAnsi="楷体" w:eastAsia="楷体" w:cs="楷体"/>
          <w:sz w:val="28"/>
          <w:szCs w:val="28"/>
        </w:rPr>
        <w:t>方有权解除合同</w:t>
      </w:r>
      <w:bookmarkStart w:id="43" w:name="_Hlk70584507"/>
      <w:r>
        <w:rPr>
          <w:rFonts w:hint="eastAsia" w:ascii="楷体" w:hAnsi="楷体" w:eastAsia="楷体" w:cs="楷体"/>
          <w:sz w:val="28"/>
          <w:szCs w:val="28"/>
        </w:rPr>
        <w:t>，给</w:t>
      </w:r>
      <w:r>
        <w:rPr>
          <w:rFonts w:hint="eastAsia" w:ascii="楷体" w:hAnsi="楷体" w:eastAsia="楷体" w:cs="楷体"/>
          <w:sz w:val="28"/>
          <w:szCs w:val="28"/>
          <w:lang w:val="en-US" w:eastAsia="zh-CN"/>
        </w:rPr>
        <w:t>甲</w:t>
      </w:r>
      <w:r>
        <w:rPr>
          <w:rFonts w:hint="eastAsia" w:ascii="楷体" w:hAnsi="楷体" w:eastAsia="楷体" w:cs="楷体"/>
          <w:sz w:val="28"/>
          <w:szCs w:val="28"/>
        </w:rPr>
        <w:t>方造成损失的，</w:t>
      </w:r>
      <w:r>
        <w:rPr>
          <w:rFonts w:hint="eastAsia" w:ascii="楷体" w:hAnsi="楷体" w:eastAsia="楷体" w:cs="楷体"/>
          <w:sz w:val="28"/>
          <w:szCs w:val="28"/>
          <w:lang w:val="en-US" w:eastAsia="zh-CN"/>
        </w:rPr>
        <w:t>乙</w:t>
      </w:r>
      <w:r>
        <w:rPr>
          <w:rFonts w:hint="eastAsia" w:ascii="楷体" w:hAnsi="楷体" w:eastAsia="楷体" w:cs="楷体"/>
          <w:sz w:val="28"/>
          <w:szCs w:val="28"/>
        </w:rPr>
        <w:t>方还应赔偿</w:t>
      </w:r>
      <w:bookmarkEnd w:id="43"/>
      <w:r>
        <w:rPr>
          <w:rFonts w:hint="eastAsia" w:ascii="楷体" w:hAnsi="楷体" w:eastAsia="楷体" w:cs="楷体"/>
          <w:sz w:val="28"/>
          <w:szCs w:val="28"/>
        </w:rPr>
        <w:t>。</w:t>
      </w:r>
    </w:p>
    <w:p w14:paraId="28830200">
      <w:pPr>
        <w:numPr>
          <w:ilvl w:val="0"/>
          <w:numId w:val="7"/>
        </w:num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乙</w:t>
      </w:r>
      <w:r>
        <w:rPr>
          <w:rFonts w:hint="eastAsia" w:ascii="楷体" w:hAnsi="楷体" w:eastAsia="楷体" w:cs="楷体"/>
          <w:sz w:val="28"/>
          <w:szCs w:val="28"/>
        </w:rPr>
        <w:t>方交付的货物质量、规格不符合约定或不能实现</w:t>
      </w:r>
      <w:r>
        <w:rPr>
          <w:rFonts w:hint="eastAsia" w:ascii="楷体" w:hAnsi="楷体" w:eastAsia="楷体" w:cs="楷体"/>
          <w:sz w:val="28"/>
          <w:szCs w:val="28"/>
          <w:lang w:val="en-US" w:eastAsia="zh-CN"/>
        </w:rPr>
        <w:t>甲</w:t>
      </w:r>
      <w:r>
        <w:rPr>
          <w:rFonts w:hint="eastAsia" w:ascii="楷体" w:hAnsi="楷体" w:eastAsia="楷体" w:cs="楷体"/>
          <w:sz w:val="28"/>
          <w:szCs w:val="28"/>
        </w:rPr>
        <w:t>方在本合同项下的目的，应当按照</w:t>
      </w:r>
      <w:r>
        <w:rPr>
          <w:rFonts w:hint="eastAsia" w:ascii="楷体" w:hAnsi="楷体" w:eastAsia="楷体" w:cs="楷体"/>
          <w:sz w:val="28"/>
          <w:szCs w:val="28"/>
          <w:lang w:val="en-US" w:eastAsia="zh-CN"/>
        </w:rPr>
        <w:t>甲</w:t>
      </w:r>
      <w:r>
        <w:rPr>
          <w:rFonts w:hint="eastAsia" w:ascii="楷体" w:hAnsi="楷体" w:eastAsia="楷体" w:cs="楷体"/>
          <w:sz w:val="28"/>
          <w:szCs w:val="28"/>
        </w:rPr>
        <w:t>方之要求及时更换</w:t>
      </w:r>
      <w:bookmarkStart w:id="44" w:name="_Hlk70584717"/>
      <w:r>
        <w:rPr>
          <w:rFonts w:hint="eastAsia" w:ascii="楷体" w:hAnsi="楷体" w:eastAsia="楷体" w:cs="楷体"/>
          <w:sz w:val="28"/>
          <w:szCs w:val="28"/>
        </w:rPr>
        <w:t>，</w:t>
      </w:r>
      <w:r>
        <w:rPr>
          <w:rFonts w:hint="eastAsia" w:ascii="楷体" w:hAnsi="楷体" w:eastAsia="楷体" w:cs="楷体"/>
          <w:sz w:val="28"/>
          <w:szCs w:val="28"/>
          <w:lang w:val="en-US" w:eastAsia="zh-CN"/>
        </w:rPr>
        <w:t>乙</w:t>
      </w:r>
      <w:r>
        <w:rPr>
          <w:rFonts w:hint="eastAsia" w:ascii="楷体" w:hAnsi="楷体" w:eastAsia="楷体" w:cs="楷体"/>
          <w:sz w:val="28"/>
          <w:szCs w:val="28"/>
        </w:rPr>
        <w:t>方拒绝更换或是未在</w:t>
      </w:r>
      <w:r>
        <w:rPr>
          <w:rFonts w:hint="eastAsia" w:ascii="楷体" w:hAnsi="楷体" w:eastAsia="楷体" w:cs="楷体"/>
          <w:sz w:val="28"/>
          <w:szCs w:val="28"/>
          <w:lang w:val="en-US" w:eastAsia="zh-CN"/>
        </w:rPr>
        <w:t>甲</w:t>
      </w:r>
      <w:r>
        <w:rPr>
          <w:rFonts w:hint="eastAsia" w:ascii="楷体" w:hAnsi="楷体" w:eastAsia="楷体" w:cs="楷体"/>
          <w:sz w:val="28"/>
          <w:szCs w:val="28"/>
        </w:rPr>
        <w:t>方规定的时间内完成更换并通过</w:t>
      </w:r>
      <w:r>
        <w:rPr>
          <w:rFonts w:hint="eastAsia" w:ascii="楷体" w:hAnsi="楷体" w:eastAsia="楷体" w:cs="楷体"/>
          <w:sz w:val="28"/>
          <w:szCs w:val="28"/>
          <w:lang w:val="en-US" w:eastAsia="zh-CN"/>
        </w:rPr>
        <w:t>甲</w:t>
      </w:r>
      <w:r>
        <w:rPr>
          <w:rFonts w:hint="eastAsia" w:ascii="楷体" w:hAnsi="楷体" w:eastAsia="楷体" w:cs="楷体"/>
          <w:sz w:val="28"/>
          <w:szCs w:val="28"/>
        </w:rPr>
        <w:t>方验收的，每逾期一天，</w:t>
      </w:r>
      <w:r>
        <w:rPr>
          <w:rFonts w:hint="eastAsia" w:ascii="楷体" w:hAnsi="楷体" w:eastAsia="楷体" w:cs="楷体"/>
          <w:sz w:val="28"/>
          <w:szCs w:val="28"/>
          <w:lang w:val="en-US" w:eastAsia="zh-CN"/>
        </w:rPr>
        <w:t>乙</w:t>
      </w:r>
      <w:r>
        <w:rPr>
          <w:rFonts w:hint="eastAsia" w:ascii="楷体" w:hAnsi="楷体" w:eastAsia="楷体" w:cs="楷体"/>
          <w:sz w:val="28"/>
          <w:szCs w:val="28"/>
        </w:rPr>
        <w:t>方应按当批货款百分之五的标准向</w:t>
      </w:r>
      <w:r>
        <w:rPr>
          <w:rFonts w:hint="eastAsia" w:ascii="楷体" w:hAnsi="楷体" w:eastAsia="楷体" w:cs="楷体"/>
          <w:sz w:val="28"/>
          <w:szCs w:val="28"/>
          <w:lang w:val="en-US" w:eastAsia="zh-CN"/>
        </w:rPr>
        <w:t>甲</w:t>
      </w:r>
      <w:r>
        <w:rPr>
          <w:rFonts w:hint="eastAsia" w:ascii="楷体" w:hAnsi="楷体" w:eastAsia="楷体" w:cs="楷体"/>
          <w:sz w:val="28"/>
          <w:szCs w:val="28"/>
        </w:rPr>
        <w:t>方支付违约金；逾期</w:t>
      </w:r>
      <w:r>
        <w:rPr>
          <w:rFonts w:hint="eastAsia" w:ascii="楷体" w:hAnsi="楷体" w:eastAsia="楷体" w:cs="楷体"/>
          <w:color w:val="000000"/>
          <w:sz w:val="28"/>
          <w:szCs w:val="28"/>
        </w:rPr>
        <w:t>超过</w:t>
      </w:r>
      <w:r>
        <w:rPr>
          <w:rFonts w:hint="eastAsia" w:ascii="楷体" w:hAnsi="楷体" w:eastAsia="楷体" w:cs="楷体"/>
          <w:color w:val="000000"/>
          <w:sz w:val="28"/>
          <w:szCs w:val="28"/>
          <w:lang w:val="en-US" w:eastAsia="zh-CN"/>
        </w:rPr>
        <w:t>3</w:t>
      </w:r>
      <w:r>
        <w:rPr>
          <w:rFonts w:hint="eastAsia" w:ascii="楷体" w:hAnsi="楷体" w:eastAsia="楷体" w:cs="楷体"/>
          <w:color w:val="000000"/>
          <w:sz w:val="28"/>
          <w:szCs w:val="28"/>
        </w:rPr>
        <w:t>天的</w:t>
      </w:r>
      <w:r>
        <w:rPr>
          <w:rFonts w:hint="eastAsia" w:ascii="楷体" w:hAnsi="楷体" w:eastAsia="楷体" w:cs="楷体"/>
          <w:sz w:val="28"/>
          <w:szCs w:val="28"/>
        </w:rPr>
        <w:t>，</w:t>
      </w:r>
      <w:r>
        <w:rPr>
          <w:rFonts w:hint="eastAsia" w:ascii="楷体" w:hAnsi="楷体" w:eastAsia="楷体" w:cs="楷体"/>
          <w:sz w:val="28"/>
          <w:szCs w:val="28"/>
          <w:lang w:val="en-US" w:eastAsia="zh-CN"/>
        </w:rPr>
        <w:t>甲</w:t>
      </w:r>
      <w:r>
        <w:rPr>
          <w:rFonts w:hint="eastAsia" w:ascii="楷体" w:hAnsi="楷体" w:eastAsia="楷体" w:cs="楷体"/>
          <w:sz w:val="28"/>
          <w:szCs w:val="28"/>
        </w:rPr>
        <w:t>方有权解除合同并不承担任何违约责任，未付款项不再支付，</w:t>
      </w:r>
      <w:r>
        <w:rPr>
          <w:rFonts w:hint="eastAsia" w:ascii="楷体" w:hAnsi="楷体" w:eastAsia="楷体" w:cs="楷体"/>
          <w:sz w:val="28"/>
          <w:szCs w:val="28"/>
          <w:lang w:val="en-US" w:eastAsia="zh-CN"/>
        </w:rPr>
        <w:t>乙</w:t>
      </w:r>
      <w:r>
        <w:rPr>
          <w:rFonts w:hint="eastAsia" w:ascii="楷体" w:hAnsi="楷体" w:eastAsia="楷体" w:cs="楷体"/>
          <w:sz w:val="28"/>
          <w:szCs w:val="28"/>
        </w:rPr>
        <w:t>方应当按当批货款10%的标准向</w:t>
      </w:r>
      <w:r>
        <w:rPr>
          <w:rFonts w:hint="eastAsia" w:ascii="楷体" w:hAnsi="楷体" w:eastAsia="楷体" w:cs="楷体"/>
          <w:sz w:val="28"/>
          <w:szCs w:val="28"/>
          <w:lang w:val="en-US" w:eastAsia="zh-CN"/>
        </w:rPr>
        <w:t>甲</w:t>
      </w:r>
      <w:r>
        <w:rPr>
          <w:rFonts w:hint="eastAsia" w:ascii="楷体" w:hAnsi="楷体" w:eastAsia="楷体" w:cs="楷体"/>
          <w:sz w:val="28"/>
          <w:szCs w:val="28"/>
        </w:rPr>
        <w:t>方支付违约金，给</w:t>
      </w:r>
      <w:r>
        <w:rPr>
          <w:rFonts w:hint="eastAsia" w:ascii="楷体" w:hAnsi="楷体" w:eastAsia="楷体" w:cs="楷体"/>
          <w:sz w:val="28"/>
          <w:szCs w:val="28"/>
          <w:lang w:val="en-US" w:eastAsia="zh-CN"/>
        </w:rPr>
        <w:t>甲</w:t>
      </w:r>
      <w:r>
        <w:rPr>
          <w:rFonts w:hint="eastAsia" w:ascii="楷体" w:hAnsi="楷体" w:eastAsia="楷体" w:cs="楷体"/>
          <w:sz w:val="28"/>
          <w:szCs w:val="28"/>
        </w:rPr>
        <w:t>方造成损失的，</w:t>
      </w:r>
      <w:r>
        <w:rPr>
          <w:rFonts w:hint="eastAsia" w:ascii="楷体" w:hAnsi="楷体" w:eastAsia="楷体" w:cs="楷体"/>
          <w:sz w:val="28"/>
          <w:szCs w:val="28"/>
          <w:lang w:val="en-US" w:eastAsia="zh-CN"/>
        </w:rPr>
        <w:t>乙</w:t>
      </w:r>
      <w:r>
        <w:rPr>
          <w:rFonts w:hint="eastAsia" w:ascii="楷体" w:hAnsi="楷体" w:eastAsia="楷体" w:cs="楷体"/>
          <w:sz w:val="28"/>
          <w:szCs w:val="28"/>
        </w:rPr>
        <w:t>方还应赔偿</w:t>
      </w:r>
      <w:bookmarkEnd w:id="44"/>
      <w:r>
        <w:rPr>
          <w:rFonts w:hint="eastAsia" w:ascii="楷体" w:hAnsi="楷体" w:eastAsia="楷体" w:cs="楷体"/>
          <w:sz w:val="28"/>
          <w:szCs w:val="28"/>
        </w:rPr>
        <w:t>。</w:t>
      </w:r>
    </w:p>
    <w:p w14:paraId="7418A507">
      <w:pPr>
        <w:numPr>
          <w:ilvl w:val="0"/>
          <w:numId w:val="7"/>
        </w:num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如</w:t>
      </w:r>
      <w:r>
        <w:rPr>
          <w:rFonts w:hint="eastAsia" w:ascii="楷体" w:hAnsi="楷体" w:eastAsia="楷体" w:cs="楷体"/>
          <w:sz w:val="28"/>
          <w:szCs w:val="28"/>
          <w:lang w:val="en-US" w:eastAsia="zh-CN"/>
        </w:rPr>
        <w:t>甲</w:t>
      </w:r>
      <w:r>
        <w:rPr>
          <w:rFonts w:hint="eastAsia" w:ascii="楷体" w:hAnsi="楷体" w:eastAsia="楷体" w:cs="楷体"/>
          <w:sz w:val="28"/>
          <w:szCs w:val="28"/>
        </w:rPr>
        <w:t>方无故逾期支付货款的，</w:t>
      </w:r>
      <w:bookmarkStart w:id="45" w:name="_Hlk70584779"/>
      <w:r>
        <w:rPr>
          <w:rFonts w:hint="eastAsia" w:ascii="楷体" w:hAnsi="楷体" w:eastAsia="楷体" w:cs="楷体"/>
          <w:sz w:val="28"/>
          <w:szCs w:val="28"/>
          <w:lang w:val="en-US" w:eastAsia="zh-CN"/>
        </w:rPr>
        <w:t>乙</w:t>
      </w:r>
      <w:r>
        <w:rPr>
          <w:rFonts w:hint="eastAsia" w:ascii="楷体" w:hAnsi="楷体" w:eastAsia="楷体" w:cs="楷体"/>
          <w:sz w:val="28"/>
          <w:szCs w:val="28"/>
        </w:rPr>
        <w:t>方应当以书面形式催收，经催收3日内仍未支付的，自催收期满次日起，</w:t>
      </w:r>
      <w:bookmarkEnd w:id="45"/>
      <w:r>
        <w:rPr>
          <w:rFonts w:hint="eastAsia" w:ascii="楷体" w:hAnsi="楷体" w:eastAsia="楷体" w:cs="楷体"/>
          <w:sz w:val="28"/>
          <w:szCs w:val="28"/>
        </w:rPr>
        <w:t>每逾期一天，</w:t>
      </w:r>
      <w:r>
        <w:rPr>
          <w:rFonts w:hint="eastAsia" w:ascii="楷体" w:hAnsi="楷体" w:eastAsia="楷体" w:cs="楷体"/>
          <w:sz w:val="28"/>
          <w:szCs w:val="28"/>
          <w:lang w:val="en-US" w:eastAsia="zh-CN"/>
        </w:rPr>
        <w:t>甲</w:t>
      </w:r>
      <w:r>
        <w:rPr>
          <w:rFonts w:hint="eastAsia" w:ascii="楷体" w:hAnsi="楷体" w:eastAsia="楷体" w:cs="楷体"/>
          <w:sz w:val="28"/>
          <w:szCs w:val="28"/>
        </w:rPr>
        <w:t>方向</w:t>
      </w:r>
      <w:r>
        <w:rPr>
          <w:rFonts w:hint="eastAsia" w:ascii="楷体" w:hAnsi="楷体" w:eastAsia="楷体" w:cs="楷体"/>
          <w:sz w:val="28"/>
          <w:szCs w:val="28"/>
          <w:lang w:val="en-US" w:eastAsia="zh-CN"/>
        </w:rPr>
        <w:t>乙</w:t>
      </w:r>
      <w:r>
        <w:rPr>
          <w:rFonts w:hint="eastAsia" w:ascii="楷体" w:hAnsi="楷体" w:eastAsia="楷体" w:cs="楷体"/>
          <w:sz w:val="28"/>
          <w:szCs w:val="28"/>
        </w:rPr>
        <w:t>方偿付欠款总金额千分之五的违约金，累计违约金总额不超过欠款总额的百分之五。</w:t>
      </w:r>
    </w:p>
    <w:p w14:paraId="612443B3">
      <w:pPr>
        <w:numPr>
          <w:ilvl w:val="0"/>
          <w:numId w:val="7"/>
        </w:numPr>
        <w:tabs>
          <w:tab w:val="left" w:pos="5760"/>
        </w:tabs>
        <w:spacing w:line="520" w:lineRule="exact"/>
        <w:ind w:firstLine="480"/>
        <w:rPr>
          <w:rFonts w:hint="eastAsia" w:ascii="楷体" w:hAnsi="楷体" w:eastAsia="楷体" w:cs="楷体"/>
          <w:sz w:val="28"/>
          <w:szCs w:val="28"/>
        </w:rPr>
      </w:pPr>
      <w:r>
        <w:rPr>
          <w:rFonts w:hint="eastAsia" w:ascii="楷体" w:hAnsi="楷体" w:eastAsia="楷体" w:cs="楷体"/>
          <w:sz w:val="28"/>
          <w:szCs w:val="28"/>
          <w:lang w:val="en-US" w:eastAsia="zh-CN"/>
        </w:rPr>
        <w:t>乙</w:t>
      </w:r>
      <w:r>
        <w:rPr>
          <w:rFonts w:hint="eastAsia" w:ascii="楷体" w:hAnsi="楷体" w:eastAsia="楷体" w:cs="楷体"/>
          <w:sz w:val="28"/>
          <w:szCs w:val="28"/>
        </w:rPr>
        <w:t>方无法交付全部订货的，视为违约，</w:t>
      </w:r>
      <w:r>
        <w:rPr>
          <w:rFonts w:hint="eastAsia" w:ascii="楷体" w:hAnsi="楷体" w:eastAsia="楷体" w:cs="楷体"/>
          <w:sz w:val="28"/>
          <w:szCs w:val="28"/>
          <w:lang w:val="en-US" w:eastAsia="zh-CN"/>
        </w:rPr>
        <w:t>乙</w:t>
      </w:r>
      <w:r>
        <w:rPr>
          <w:rFonts w:hint="eastAsia" w:ascii="楷体" w:hAnsi="楷体" w:eastAsia="楷体" w:cs="楷体"/>
          <w:sz w:val="28"/>
          <w:szCs w:val="28"/>
        </w:rPr>
        <w:t>方应向</w:t>
      </w:r>
      <w:r>
        <w:rPr>
          <w:rFonts w:hint="eastAsia" w:ascii="楷体" w:hAnsi="楷体" w:eastAsia="楷体" w:cs="楷体"/>
          <w:sz w:val="28"/>
          <w:szCs w:val="28"/>
          <w:lang w:val="en-US" w:eastAsia="zh-CN"/>
        </w:rPr>
        <w:t>甲</w:t>
      </w:r>
      <w:r>
        <w:rPr>
          <w:rFonts w:hint="eastAsia" w:ascii="楷体" w:hAnsi="楷体" w:eastAsia="楷体" w:cs="楷体"/>
          <w:sz w:val="28"/>
          <w:szCs w:val="28"/>
        </w:rPr>
        <w:t>方支付该批货物总价款的</w:t>
      </w:r>
      <w:r>
        <w:rPr>
          <w:rFonts w:hint="eastAsia" w:ascii="楷体" w:hAnsi="楷体" w:eastAsia="楷体" w:cs="楷体"/>
          <w:sz w:val="28"/>
          <w:szCs w:val="28"/>
          <w:u w:val="none"/>
        </w:rPr>
        <w:t xml:space="preserve"> 30%的违约金</w:t>
      </w:r>
      <w:bookmarkStart w:id="46" w:name="_Hlk70584821"/>
      <w:r>
        <w:rPr>
          <w:rFonts w:hint="eastAsia" w:ascii="楷体" w:hAnsi="楷体" w:eastAsia="楷体" w:cs="楷体"/>
          <w:sz w:val="28"/>
          <w:szCs w:val="28"/>
          <w:u w:val="none"/>
        </w:rPr>
        <w:t>，给</w:t>
      </w:r>
      <w:r>
        <w:rPr>
          <w:rFonts w:hint="eastAsia" w:ascii="楷体" w:hAnsi="楷体" w:eastAsia="楷体" w:cs="楷体"/>
          <w:sz w:val="28"/>
          <w:szCs w:val="28"/>
          <w:u w:val="none"/>
          <w:lang w:val="en-US" w:eastAsia="zh-CN"/>
        </w:rPr>
        <w:t>甲</w:t>
      </w:r>
      <w:r>
        <w:rPr>
          <w:rFonts w:hint="eastAsia" w:ascii="楷体" w:hAnsi="楷体" w:eastAsia="楷体" w:cs="楷体"/>
          <w:sz w:val="28"/>
          <w:szCs w:val="28"/>
          <w:u w:val="none"/>
        </w:rPr>
        <w:t>方造成损失的，</w:t>
      </w:r>
      <w:r>
        <w:rPr>
          <w:rFonts w:hint="eastAsia" w:ascii="楷体" w:hAnsi="楷体" w:eastAsia="楷体" w:cs="楷体"/>
          <w:sz w:val="28"/>
          <w:szCs w:val="28"/>
          <w:u w:val="none"/>
          <w:lang w:val="en-US" w:eastAsia="zh-CN"/>
        </w:rPr>
        <w:t>乙</w:t>
      </w:r>
      <w:r>
        <w:rPr>
          <w:rFonts w:hint="eastAsia" w:ascii="楷体" w:hAnsi="楷体" w:eastAsia="楷体" w:cs="楷体"/>
          <w:sz w:val="28"/>
          <w:szCs w:val="28"/>
          <w:u w:val="none"/>
        </w:rPr>
        <w:t>方还应当赔偿</w:t>
      </w:r>
      <w:bookmarkEnd w:id="46"/>
      <w:r>
        <w:rPr>
          <w:rFonts w:hint="eastAsia" w:ascii="楷体" w:hAnsi="楷体" w:eastAsia="楷体" w:cs="楷体"/>
          <w:sz w:val="28"/>
          <w:szCs w:val="28"/>
        </w:rPr>
        <w:t>。</w:t>
      </w:r>
    </w:p>
    <w:p w14:paraId="10D537D6">
      <w:pPr>
        <w:numPr>
          <w:ilvl w:val="0"/>
          <w:numId w:val="7"/>
        </w:numPr>
        <w:tabs>
          <w:tab w:val="left" w:pos="5760"/>
        </w:tabs>
        <w:spacing w:line="520" w:lineRule="exact"/>
        <w:ind w:firstLine="480"/>
        <w:rPr>
          <w:rFonts w:hint="eastAsia" w:ascii="楷体" w:hAnsi="楷体" w:eastAsia="楷体" w:cs="楷体"/>
          <w:sz w:val="28"/>
          <w:szCs w:val="28"/>
        </w:rPr>
      </w:pPr>
      <w:r>
        <w:rPr>
          <w:rFonts w:hint="eastAsia" w:ascii="楷体" w:hAnsi="楷体" w:eastAsia="楷体" w:cs="楷体"/>
          <w:sz w:val="28"/>
          <w:szCs w:val="28"/>
        </w:rPr>
        <w:t>未经乙方书面同意，</w:t>
      </w:r>
      <w:r>
        <w:rPr>
          <w:rFonts w:hint="eastAsia" w:ascii="楷体" w:hAnsi="楷体" w:eastAsia="楷体" w:cs="楷体"/>
          <w:sz w:val="28"/>
          <w:szCs w:val="28"/>
          <w:lang w:val="en-US" w:eastAsia="zh-CN"/>
        </w:rPr>
        <w:t>乙</w:t>
      </w:r>
      <w:r>
        <w:rPr>
          <w:rFonts w:hint="eastAsia" w:ascii="楷体" w:hAnsi="楷体" w:eastAsia="楷体" w:cs="楷体"/>
          <w:sz w:val="28"/>
          <w:szCs w:val="28"/>
        </w:rPr>
        <w:t>方不得将本合同项下的内容交由第三方完成，否则</w:t>
      </w:r>
      <w:r>
        <w:rPr>
          <w:rFonts w:hint="eastAsia" w:ascii="楷体" w:hAnsi="楷体" w:eastAsia="楷体" w:cs="楷体"/>
          <w:sz w:val="28"/>
          <w:szCs w:val="28"/>
          <w:lang w:val="en-US" w:eastAsia="zh-CN"/>
        </w:rPr>
        <w:t>甲</w:t>
      </w:r>
      <w:r>
        <w:rPr>
          <w:rFonts w:hint="eastAsia" w:ascii="楷体" w:hAnsi="楷体" w:eastAsia="楷体" w:cs="楷体"/>
          <w:sz w:val="28"/>
          <w:szCs w:val="28"/>
        </w:rPr>
        <w:t>方有权单方解除本合同</w:t>
      </w:r>
      <w:bookmarkStart w:id="47" w:name="_Hlk70584896"/>
      <w:r>
        <w:rPr>
          <w:rFonts w:hint="eastAsia" w:ascii="楷体" w:hAnsi="楷体" w:eastAsia="楷体" w:cs="楷体"/>
          <w:sz w:val="28"/>
          <w:szCs w:val="28"/>
        </w:rPr>
        <w:t>，</w:t>
      </w:r>
      <w:r>
        <w:rPr>
          <w:rFonts w:hint="eastAsia" w:ascii="楷体" w:hAnsi="楷体" w:eastAsia="楷体" w:cs="楷体"/>
          <w:sz w:val="28"/>
          <w:szCs w:val="28"/>
          <w:lang w:val="en-US" w:eastAsia="zh-CN"/>
        </w:rPr>
        <w:t>乙</w:t>
      </w:r>
      <w:r>
        <w:rPr>
          <w:rFonts w:hint="eastAsia" w:ascii="楷体" w:hAnsi="楷体" w:eastAsia="楷体" w:cs="楷体"/>
          <w:sz w:val="28"/>
          <w:szCs w:val="28"/>
        </w:rPr>
        <w:t>方应按</w:t>
      </w:r>
      <w:r>
        <w:rPr>
          <w:rFonts w:hint="eastAsia" w:ascii="楷体" w:hAnsi="楷体" w:eastAsia="楷体" w:cs="楷体"/>
          <w:sz w:val="28"/>
          <w:szCs w:val="28"/>
          <w:lang w:val="en-US" w:eastAsia="zh-CN"/>
        </w:rPr>
        <w:t>甲</w:t>
      </w:r>
      <w:r>
        <w:rPr>
          <w:rFonts w:hint="eastAsia" w:ascii="楷体" w:hAnsi="楷体" w:eastAsia="楷体" w:cs="楷体"/>
          <w:sz w:val="28"/>
          <w:szCs w:val="28"/>
        </w:rPr>
        <w:t>方已支付总货款20%的标准向</w:t>
      </w:r>
      <w:r>
        <w:rPr>
          <w:rFonts w:hint="eastAsia" w:ascii="楷体" w:hAnsi="楷体" w:eastAsia="楷体" w:cs="楷体"/>
          <w:sz w:val="28"/>
          <w:szCs w:val="28"/>
          <w:lang w:val="en-US" w:eastAsia="zh-CN"/>
        </w:rPr>
        <w:t>甲</w:t>
      </w:r>
      <w:r>
        <w:rPr>
          <w:rFonts w:hint="eastAsia" w:ascii="楷体" w:hAnsi="楷体" w:eastAsia="楷体" w:cs="楷体"/>
          <w:sz w:val="28"/>
          <w:szCs w:val="28"/>
        </w:rPr>
        <w:t>方支付违约金，给</w:t>
      </w:r>
      <w:r>
        <w:rPr>
          <w:rFonts w:hint="eastAsia" w:ascii="楷体" w:hAnsi="楷体" w:eastAsia="楷体" w:cs="楷体"/>
          <w:sz w:val="28"/>
          <w:szCs w:val="28"/>
          <w:lang w:val="en-US" w:eastAsia="zh-CN"/>
        </w:rPr>
        <w:t>甲</w:t>
      </w:r>
      <w:r>
        <w:rPr>
          <w:rFonts w:hint="eastAsia" w:ascii="楷体" w:hAnsi="楷体" w:eastAsia="楷体" w:cs="楷体"/>
          <w:sz w:val="28"/>
          <w:szCs w:val="28"/>
        </w:rPr>
        <w:t>方造成损失的，</w:t>
      </w:r>
      <w:r>
        <w:rPr>
          <w:rFonts w:hint="eastAsia" w:ascii="楷体" w:hAnsi="楷体" w:eastAsia="楷体" w:cs="楷体"/>
          <w:sz w:val="28"/>
          <w:szCs w:val="28"/>
          <w:lang w:val="en-US" w:eastAsia="zh-CN"/>
        </w:rPr>
        <w:t>乙</w:t>
      </w:r>
      <w:r>
        <w:rPr>
          <w:rFonts w:hint="eastAsia" w:ascii="楷体" w:hAnsi="楷体" w:eastAsia="楷体" w:cs="楷体"/>
          <w:sz w:val="28"/>
          <w:szCs w:val="28"/>
        </w:rPr>
        <w:t>方还应赔偿</w:t>
      </w:r>
      <w:bookmarkEnd w:id="47"/>
      <w:r>
        <w:rPr>
          <w:rFonts w:hint="eastAsia" w:ascii="楷体" w:hAnsi="楷体" w:eastAsia="楷体" w:cs="楷体"/>
          <w:sz w:val="28"/>
          <w:szCs w:val="28"/>
        </w:rPr>
        <w:t>。</w:t>
      </w:r>
    </w:p>
    <w:p w14:paraId="264F4B5B">
      <w:pPr>
        <w:numPr>
          <w:ilvl w:val="0"/>
          <w:numId w:val="7"/>
        </w:numPr>
        <w:tabs>
          <w:tab w:val="left" w:pos="5760"/>
        </w:tabs>
        <w:spacing w:line="520" w:lineRule="exact"/>
        <w:ind w:firstLine="480"/>
        <w:rPr>
          <w:rFonts w:hint="eastAsia" w:ascii="楷体" w:hAnsi="楷体" w:eastAsia="楷体" w:cs="楷体"/>
          <w:sz w:val="28"/>
          <w:szCs w:val="28"/>
        </w:rPr>
      </w:pPr>
      <w:r>
        <w:rPr>
          <w:rFonts w:hint="eastAsia" w:ascii="楷体" w:hAnsi="楷体" w:eastAsia="楷体" w:cs="楷体"/>
          <w:sz w:val="28"/>
          <w:szCs w:val="28"/>
        </w:rPr>
        <w:t>甲、乙方在履行本合同过程中违反其他合同义务的，每发生一次，违约方应向对方支付500.00元的违约金；若违约行为累计发生三次以上（含三次）或者本合同明确约定违约行为一旦发生，守约方即有权解除本合同。违约方应赔偿守约方相应损失。</w:t>
      </w:r>
    </w:p>
    <w:p w14:paraId="33D0F16C">
      <w:pPr>
        <w:pStyle w:val="2"/>
        <w:wordWrap w:val="0"/>
        <w:spacing w:line="360" w:lineRule="auto"/>
        <w:ind w:left="0" w:leftChars="0" w:firstLine="0" w:firstLine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b/>
          <w:sz w:val="28"/>
          <w:szCs w:val="28"/>
        </w:rPr>
        <w:t>七、</w:t>
      </w:r>
      <w:r>
        <w:rPr>
          <w:rFonts w:hint="eastAsia" w:ascii="楷体" w:hAnsi="楷体" w:eastAsia="楷体" w:cs="楷体"/>
          <w:color w:val="000000" w:themeColor="text1"/>
          <w:sz w:val="28"/>
          <w:szCs w:val="28"/>
          <w14:textFill>
            <w14:solidFill>
              <w14:schemeClr w14:val="tx1"/>
            </w14:solidFill>
          </w14:textFill>
        </w:rPr>
        <w:t>关于退货：</w:t>
      </w:r>
    </w:p>
    <w:p w14:paraId="3AEAAAAB">
      <w:pPr>
        <w:pStyle w:val="2"/>
        <w:wordWrap w:val="0"/>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z w:val="28"/>
          <w:szCs w:val="28"/>
          <w14:textFill>
            <w14:solidFill>
              <w14:schemeClr w14:val="tx1"/>
            </w14:solidFill>
          </w14:textFill>
        </w:rPr>
        <w:t>甲、乙双方对于退、换货处理，共同达成以下协议：</w:t>
      </w:r>
    </w:p>
    <w:p w14:paraId="6DE57389">
      <w:pPr>
        <w:pStyle w:val="6"/>
        <w:wordWrap w:val="0"/>
        <w:spacing w:line="360" w:lineRule="auto"/>
        <w:ind w:right="224"/>
        <w:jc w:val="both"/>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1、因乙方原因（包含货品数量、质量、规格）产生的退货相关物流费用由乙方承担；</w:t>
      </w:r>
      <w:r>
        <w:rPr>
          <w:rFonts w:hint="eastAsia" w:ascii="楷体" w:hAnsi="楷体" w:eastAsia="楷体" w:cs="楷体"/>
          <w:color w:val="000000" w:themeColor="text1"/>
          <w:spacing w:val="-6"/>
          <w:sz w:val="28"/>
          <w:szCs w:val="28"/>
          <w14:textFill>
            <w14:solidFill>
              <w14:schemeClr w14:val="tx1"/>
            </w14:solidFill>
          </w14:textFill>
        </w:rPr>
        <w:t>因甲方无理由退货产生的物流费用由甲方承担。乙方提供的货</w:t>
      </w:r>
      <w:r>
        <w:rPr>
          <w:rFonts w:hint="eastAsia" w:ascii="楷体" w:hAnsi="楷体" w:eastAsia="楷体" w:cs="楷体"/>
          <w:color w:val="000000" w:themeColor="text1"/>
          <w:spacing w:val="-6"/>
          <w:sz w:val="28"/>
          <w:szCs w:val="28"/>
          <w:lang w:val="en-US" w:eastAsia="zh-CN"/>
          <w14:textFill>
            <w14:solidFill>
              <w14:schemeClr w14:val="tx1"/>
            </w14:solidFill>
          </w14:textFill>
        </w:rPr>
        <w:t>物</w:t>
      </w:r>
      <w:r>
        <w:rPr>
          <w:rFonts w:hint="eastAsia" w:ascii="楷体" w:hAnsi="楷体" w:eastAsia="楷体" w:cs="楷体"/>
          <w:color w:val="000000" w:themeColor="text1"/>
          <w:spacing w:val="-6"/>
          <w:sz w:val="28"/>
          <w:szCs w:val="28"/>
          <w14:textFill>
            <w14:solidFill>
              <w14:schemeClr w14:val="tx1"/>
            </w14:solidFill>
          </w14:textFill>
        </w:rPr>
        <w:t>质量不符合甲方要求的情况下，</w:t>
      </w:r>
      <w:r>
        <w:rPr>
          <w:rFonts w:hint="eastAsia" w:ascii="楷体" w:hAnsi="楷体" w:eastAsia="楷体" w:cs="楷体"/>
          <w:color w:val="000000" w:themeColor="text1"/>
          <w:spacing w:val="-6"/>
          <w:sz w:val="28"/>
          <w:szCs w:val="28"/>
          <w:lang w:val="en-US"/>
          <w14:textFill>
            <w14:solidFill>
              <w14:schemeClr w14:val="tx1"/>
            </w14:solidFill>
          </w14:textFill>
        </w:rPr>
        <w:t>应提供照片或其他证明资料作为</w:t>
      </w:r>
      <w:r>
        <w:rPr>
          <w:rFonts w:hint="eastAsia" w:ascii="楷体" w:hAnsi="楷体" w:eastAsia="楷体" w:cs="楷体"/>
          <w:color w:val="000000" w:themeColor="text1"/>
          <w:spacing w:val="-6"/>
          <w:sz w:val="28"/>
          <w:szCs w:val="28"/>
          <w14:textFill>
            <w14:solidFill>
              <w14:schemeClr w14:val="tx1"/>
            </w14:solidFill>
          </w14:textFill>
        </w:rPr>
        <w:t>拒收理由，甲方应在货品送达时当场拒收。</w:t>
      </w:r>
    </w:p>
    <w:p w14:paraId="55E513C8">
      <w:pPr>
        <w:pStyle w:val="6"/>
        <w:keepNext w:val="0"/>
        <w:keepLines w:val="0"/>
        <w:pageBreakBefore w:val="0"/>
        <w:widowControl w:val="0"/>
        <w:kinsoku/>
        <w:wordWrap w:val="0"/>
        <w:overflowPunct/>
        <w:topLinePunct w:val="0"/>
        <w:autoSpaceDE/>
        <w:autoSpaceDN/>
        <w:bidi w:val="0"/>
        <w:adjustRightInd/>
        <w:snapToGrid/>
        <w:spacing w:line="360" w:lineRule="auto"/>
        <w:ind w:right="221"/>
        <w:textAlignment w:val="auto"/>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pacing w:val="-11"/>
          <w:sz w:val="28"/>
          <w:szCs w:val="28"/>
          <w14:textFill>
            <w14:solidFill>
              <w14:schemeClr w14:val="tx1"/>
            </w14:solidFill>
          </w14:textFill>
        </w:rPr>
        <w:t>、</w:t>
      </w:r>
      <w:r>
        <w:rPr>
          <w:rFonts w:hint="eastAsia" w:ascii="楷体" w:hAnsi="楷体" w:eastAsia="楷体" w:cs="楷体"/>
          <w:color w:val="000000" w:themeColor="text1"/>
          <w:spacing w:val="-11"/>
          <w:sz w:val="28"/>
          <w:szCs w:val="28"/>
          <w:lang w:val="en-US" w:eastAsia="zh-CN"/>
          <w14:textFill>
            <w14:solidFill>
              <w14:schemeClr w14:val="tx1"/>
            </w14:solidFill>
          </w14:textFill>
        </w:rPr>
        <w:t xml:space="preserve"> </w:t>
      </w:r>
      <w:r>
        <w:rPr>
          <w:rFonts w:hint="eastAsia" w:ascii="楷体" w:hAnsi="楷体" w:eastAsia="楷体" w:cs="楷体"/>
          <w:color w:val="000000" w:themeColor="text1"/>
          <w:spacing w:val="-11"/>
          <w:sz w:val="28"/>
          <w:szCs w:val="28"/>
          <w14:textFill>
            <w14:solidFill>
              <w14:schemeClr w14:val="tx1"/>
            </w14:solidFill>
          </w14:textFill>
        </w:rPr>
        <w:t>乙方对甲方的退货应当场清点</w:t>
      </w:r>
      <w:r>
        <w:rPr>
          <w:rFonts w:hint="eastAsia" w:ascii="楷体" w:hAnsi="楷体" w:eastAsia="楷体" w:cs="楷体"/>
          <w:color w:val="000000" w:themeColor="text1"/>
          <w:spacing w:val="-11"/>
          <w:sz w:val="28"/>
          <w:szCs w:val="28"/>
          <w:lang w:eastAsia="zh-CN"/>
          <w14:textFill>
            <w14:solidFill>
              <w14:schemeClr w14:val="tx1"/>
            </w14:solidFill>
          </w14:textFill>
        </w:rPr>
        <w:t>，</w:t>
      </w:r>
      <w:r>
        <w:rPr>
          <w:rFonts w:hint="eastAsia" w:ascii="楷体" w:hAnsi="楷体" w:eastAsia="楷体" w:cs="楷体"/>
          <w:color w:val="000000" w:themeColor="text1"/>
          <w:spacing w:val="-14"/>
          <w:sz w:val="28"/>
          <w:szCs w:val="28"/>
          <w14:textFill>
            <w14:solidFill>
              <w14:schemeClr w14:val="tx1"/>
            </w14:solidFill>
          </w14:textFill>
        </w:rPr>
        <w:t>甲方无理由退货的</w:t>
      </w:r>
      <w:r>
        <w:rPr>
          <w:rFonts w:hint="eastAsia" w:ascii="楷体" w:hAnsi="楷体" w:eastAsia="楷体" w:cs="楷体"/>
          <w:color w:val="000000" w:themeColor="text1"/>
          <w:spacing w:val="-6"/>
          <w:sz w:val="28"/>
          <w:szCs w:val="28"/>
          <w14:textFill>
            <w14:solidFill>
              <w14:schemeClr w14:val="tx1"/>
            </w14:solidFill>
          </w14:textFill>
        </w:rPr>
        <w:t>货</w:t>
      </w:r>
      <w:r>
        <w:rPr>
          <w:rFonts w:hint="eastAsia" w:ascii="楷体" w:hAnsi="楷体" w:eastAsia="楷体" w:cs="楷体"/>
          <w:color w:val="000000" w:themeColor="text1"/>
          <w:spacing w:val="-6"/>
          <w:sz w:val="28"/>
          <w:szCs w:val="28"/>
          <w:lang w:val="en-US" w:eastAsia="zh-CN"/>
          <w14:textFill>
            <w14:solidFill>
              <w14:schemeClr w14:val="tx1"/>
            </w14:solidFill>
          </w14:textFill>
        </w:rPr>
        <w:t>物</w:t>
      </w:r>
      <w:r>
        <w:rPr>
          <w:rFonts w:hint="eastAsia" w:ascii="楷体" w:hAnsi="楷体" w:eastAsia="楷体" w:cs="楷体"/>
          <w:color w:val="000000" w:themeColor="text1"/>
          <w:spacing w:val="-14"/>
          <w:sz w:val="28"/>
          <w:szCs w:val="28"/>
          <w14:textFill>
            <w14:solidFill>
              <w14:schemeClr w14:val="tx1"/>
            </w14:solidFill>
          </w14:textFill>
        </w:rPr>
        <w:t>不能影响二次销售</w:t>
      </w:r>
      <w:r>
        <w:rPr>
          <w:rFonts w:hint="eastAsia" w:ascii="楷体" w:hAnsi="楷体" w:eastAsia="楷体" w:cs="楷体"/>
          <w:color w:val="000000" w:themeColor="text1"/>
          <w:sz w:val="28"/>
          <w:szCs w:val="28"/>
          <w14:textFill>
            <w14:solidFill>
              <w14:schemeClr w14:val="tx1"/>
            </w14:solidFill>
          </w14:textFill>
        </w:rPr>
        <w:t>（</w:t>
      </w:r>
      <w:r>
        <w:rPr>
          <w:rFonts w:hint="eastAsia" w:ascii="楷体" w:hAnsi="楷体" w:eastAsia="楷体" w:cs="楷体"/>
          <w:color w:val="000000" w:themeColor="text1"/>
          <w:spacing w:val="-5"/>
          <w:sz w:val="28"/>
          <w:szCs w:val="28"/>
          <w14:textFill>
            <w14:solidFill>
              <w14:schemeClr w14:val="tx1"/>
            </w14:solidFill>
          </w14:textFill>
        </w:rPr>
        <w:t>包含但不限于</w:t>
      </w:r>
      <w:r>
        <w:rPr>
          <w:rFonts w:hint="eastAsia" w:ascii="楷体" w:hAnsi="楷体" w:eastAsia="楷体" w:cs="楷体"/>
          <w:color w:val="000000" w:themeColor="text1"/>
          <w:spacing w:val="-6"/>
          <w:sz w:val="28"/>
          <w:szCs w:val="28"/>
          <w14:textFill>
            <w14:solidFill>
              <w14:schemeClr w14:val="tx1"/>
            </w14:solidFill>
          </w14:textFill>
        </w:rPr>
        <w:t>货</w:t>
      </w:r>
      <w:r>
        <w:rPr>
          <w:rFonts w:hint="eastAsia" w:ascii="楷体" w:hAnsi="楷体" w:eastAsia="楷体" w:cs="楷体"/>
          <w:color w:val="000000" w:themeColor="text1"/>
          <w:spacing w:val="-6"/>
          <w:sz w:val="28"/>
          <w:szCs w:val="28"/>
          <w:lang w:val="en-US" w:eastAsia="zh-CN"/>
          <w14:textFill>
            <w14:solidFill>
              <w14:schemeClr w14:val="tx1"/>
            </w14:solidFill>
          </w14:textFill>
        </w:rPr>
        <w:t>物</w:t>
      </w:r>
      <w:r>
        <w:rPr>
          <w:rFonts w:hint="eastAsia" w:ascii="楷体" w:hAnsi="楷体" w:eastAsia="楷体" w:cs="楷体"/>
          <w:color w:val="000000" w:themeColor="text1"/>
          <w:spacing w:val="-5"/>
          <w:sz w:val="28"/>
          <w:szCs w:val="28"/>
          <w14:textFill>
            <w14:solidFill>
              <w14:schemeClr w14:val="tx1"/>
            </w14:solidFill>
          </w14:textFill>
        </w:rPr>
        <w:t>包装无损、</w:t>
      </w:r>
      <w:r>
        <w:rPr>
          <w:rFonts w:hint="eastAsia" w:ascii="楷体" w:hAnsi="楷体" w:eastAsia="楷体" w:cs="楷体"/>
          <w:color w:val="000000" w:themeColor="text1"/>
          <w:spacing w:val="-6"/>
          <w:sz w:val="28"/>
          <w:szCs w:val="28"/>
          <w14:textFill>
            <w14:solidFill>
              <w14:schemeClr w14:val="tx1"/>
            </w14:solidFill>
          </w14:textFill>
        </w:rPr>
        <w:t>货</w:t>
      </w:r>
      <w:r>
        <w:rPr>
          <w:rFonts w:hint="eastAsia" w:ascii="楷体" w:hAnsi="楷体" w:eastAsia="楷体" w:cs="楷体"/>
          <w:color w:val="000000" w:themeColor="text1"/>
          <w:spacing w:val="-6"/>
          <w:sz w:val="28"/>
          <w:szCs w:val="28"/>
          <w:lang w:val="en-US" w:eastAsia="zh-CN"/>
          <w14:textFill>
            <w14:solidFill>
              <w14:schemeClr w14:val="tx1"/>
            </w14:solidFill>
          </w14:textFill>
        </w:rPr>
        <w:t>物</w:t>
      </w:r>
      <w:r>
        <w:rPr>
          <w:rFonts w:hint="eastAsia" w:ascii="楷体" w:hAnsi="楷体" w:eastAsia="楷体" w:cs="楷体"/>
          <w:color w:val="000000" w:themeColor="text1"/>
          <w:spacing w:val="-5"/>
          <w:sz w:val="28"/>
          <w:szCs w:val="28"/>
          <w14:textFill>
            <w14:solidFill>
              <w14:schemeClr w14:val="tx1"/>
            </w14:solidFill>
          </w14:textFill>
        </w:rPr>
        <w:t>签收到退货发</w:t>
      </w:r>
      <w:r>
        <w:rPr>
          <w:rFonts w:hint="eastAsia" w:ascii="楷体" w:hAnsi="楷体" w:eastAsia="楷体" w:cs="楷体"/>
          <w:color w:val="000000" w:themeColor="text1"/>
          <w:spacing w:val="-4"/>
          <w:sz w:val="28"/>
          <w:szCs w:val="28"/>
          <w14:textFill>
            <w14:solidFill>
              <w14:schemeClr w14:val="tx1"/>
            </w14:solidFill>
          </w14:textFill>
        </w:rPr>
        <w:t>起之日间隔天数不超过</w:t>
      </w:r>
      <w:r>
        <w:rPr>
          <w:rFonts w:hint="eastAsia" w:ascii="楷体" w:hAnsi="楷体" w:eastAsia="楷体" w:cs="楷体"/>
          <w:color w:val="000000" w:themeColor="text1"/>
          <w:spacing w:val="-6"/>
          <w:sz w:val="28"/>
          <w:szCs w:val="28"/>
          <w14:textFill>
            <w14:solidFill>
              <w14:schemeClr w14:val="tx1"/>
            </w14:solidFill>
          </w14:textFill>
        </w:rPr>
        <w:t>货</w:t>
      </w:r>
      <w:r>
        <w:rPr>
          <w:rFonts w:hint="eastAsia" w:ascii="楷体" w:hAnsi="楷体" w:eastAsia="楷体" w:cs="楷体"/>
          <w:color w:val="000000" w:themeColor="text1"/>
          <w:spacing w:val="-6"/>
          <w:sz w:val="28"/>
          <w:szCs w:val="28"/>
          <w:lang w:val="en-US" w:eastAsia="zh-CN"/>
          <w14:textFill>
            <w14:solidFill>
              <w14:schemeClr w14:val="tx1"/>
            </w14:solidFill>
          </w14:textFill>
        </w:rPr>
        <w:t>物</w:t>
      </w:r>
      <w:r>
        <w:rPr>
          <w:rFonts w:hint="eastAsia" w:ascii="楷体" w:hAnsi="楷体" w:eastAsia="楷体" w:cs="楷体"/>
          <w:color w:val="000000" w:themeColor="text1"/>
          <w:spacing w:val="-4"/>
          <w:sz w:val="28"/>
          <w:szCs w:val="28"/>
          <w14:textFill>
            <w14:solidFill>
              <w14:schemeClr w14:val="tx1"/>
            </w14:solidFill>
          </w14:textFill>
        </w:rPr>
        <w:t xml:space="preserve">保质期的 </w:t>
      </w:r>
      <w:r>
        <w:rPr>
          <w:rFonts w:hint="eastAsia" w:ascii="楷体" w:hAnsi="楷体" w:eastAsia="楷体" w:cs="楷体"/>
          <w:color w:val="000000" w:themeColor="text1"/>
          <w:spacing w:val="1"/>
          <w:sz w:val="28"/>
          <w:szCs w:val="28"/>
          <w14:textFill>
            <w14:solidFill>
              <w14:schemeClr w14:val="tx1"/>
            </w14:solidFill>
          </w14:textFill>
        </w:rPr>
        <w:t>1</w:t>
      </w:r>
      <w:r>
        <w:rPr>
          <w:rFonts w:hint="eastAsia" w:ascii="楷体" w:hAnsi="楷体" w:eastAsia="楷体" w:cs="楷体"/>
          <w:color w:val="000000" w:themeColor="text1"/>
          <w:spacing w:val="-1"/>
          <w:sz w:val="28"/>
          <w:szCs w:val="28"/>
          <w14:textFill>
            <w14:solidFill>
              <w14:schemeClr w14:val="tx1"/>
            </w14:solidFill>
          </w14:textFill>
        </w:rPr>
        <w:t>/</w:t>
      </w:r>
      <w:r>
        <w:rPr>
          <w:rFonts w:hint="eastAsia" w:ascii="楷体" w:hAnsi="楷体" w:eastAsia="楷体" w:cs="楷体"/>
          <w:color w:val="000000" w:themeColor="text1"/>
          <w:spacing w:val="1"/>
          <w:sz w:val="28"/>
          <w:szCs w:val="28"/>
          <w14:textFill>
            <w14:solidFill>
              <w14:schemeClr w14:val="tx1"/>
            </w14:solidFill>
          </w14:textFill>
        </w:rPr>
        <w:t>3、冻品无解冻等情况</w:t>
      </w:r>
      <w:r>
        <w:rPr>
          <w:rFonts w:hint="eastAsia" w:ascii="楷体" w:hAnsi="楷体" w:eastAsia="楷体" w:cs="楷体"/>
          <w:color w:val="000000" w:themeColor="text1"/>
          <w:spacing w:val="1"/>
          <w:sz w:val="28"/>
          <w:szCs w:val="28"/>
          <w:lang w:eastAsia="zh-CN"/>
          <w14:textFill>
            <w14:solidFill>
              <w14:schemeClr w14:val="tx1"/>
            </w14:solidFill>
          </w14:textFill>
        </w:rPr>
        <w:t>），</w:t>
      </w:r>
      <w:r>
        <w:rPr>
          <w:rFonts w:hint="eastAsia" w:ascii="楷体" w:hAnsi="楷体" w:eastAsia="楷体" w:cs="楷体"/>
          <w:color w:val="000000" w:themeColor="text1"/>
          <w:spacing w:val="-113"/>
          <w:sz w:val="28"/>
          <w:szCs w:val="28"/>
          <w:lang w:val="en-US" w:eastAsia="zh-CN"/>
          <w14:textFill>
            <w14:solidFill>
              <w14:schemeClr w14:val="tx1"/>
            </w14:solidFill>
          </w14:textFill>
        </w:rPr>
        <w:t xml:space="preserve">       </w:t>
      </w:r>
      <w:r>
        <w:rPr>
          <w:rFonts w:hint="eastAsia" w:ascii="楷体" w:hAnsi="楷体" w:eastAsia="楷体" w:cs="楷体"/>
          <w:color w:val="000000" w:themeColor="text1"/>
          <w:sz w:val="28"/>
          <w:szCs w:val="28"/>
          <w14:textFill>
            <w14:solidFill>
              <w14:schemeClr w14:val="tx1"/>
            </w14:solidFill>
          </w14:textFill>
        </w:rPr>
        <w:t>乙方有权根据协议约定拒绝甲方的无理由退货。</w:t>
      </w:r>
    </w:p>
    <w:p w14:paraId="29F394D4">
      <w:pPr>
        <w:pStyle w:val="6"/>
        <w:wordWrap w:val="0"/>
        <w:spacing w:line="360" w:lineRule="auto"/>
        <w:ind w:right="109"/>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3、甲方所有的退货（质量</w:t>
      </w:r>
      <w:r>
        <w:rPr>
          <w:rFonts w:hint="eastAsia" w:ascii="楷体" w:hAnsi="楷体" w:eastAsia="楷体" w:cs="楷体"/>
          <w:color w:val="000000" w:themeColor="text1"/>
          <w:sz w:val="28"/>
          <w:szCs w:val="28"/>
          <w:lang w:val="en-US"/>
          <w14:textFill>
            <w14:solidFill>
              <w14:schemeClr w14:val="tx1"/>
            </w14:solidFill>
          </w14:textFill>
        </w:rPr>
        <w:t>问题导致</w:t>
      </w:r>
      <w:r>
        <w:rPr>
          <w:rFonts w:hint="eastAsia" w:ascii="楷体" w:hAnsi="楷体" w:eastAsia="楷体" w:cs="楷体"/>
          <w:color w:val="000000" w:themeColor="text1"/>
          <w:sz w:val="28"/>
          <w:szCs w:val="28"/>
          <w14:textFill>
            <w14:solidFill>
              <w14:schemeClr w14:val="tx1"/>
            </w14:solidFill>
          </w14:textFill>
        </w:rPr>
        <w:t>退货和无理由退货）情况，退货时的</w:t>
      </w:r>
      <w:r>
        <w:rPr>
          <w:rFonts w:hint="eastAsia" w:ascii="楷体" w:hAnsi="楷体" w:eastAsia="楷体" w:cs="楷体"/>
          <w:color w:val="000000" w:themeColor="text1"/>
          <w:spacing w:val="-6"/>
          <w:sz w:val="28"/>
          <w:szCs w:val="28"/>
          <w14:textFill>
            <w14:solidFill>
              <w14:schemeClr w14:val="tx1"/>
            </w14:solidFill>
          </w14:textFill>
        </w:rPr>
        <w:t>货</w:t>
      </w:r>
      <w:r>
        <w:rPr>
          <w:rFonts w:hint="eastAsia" w:ascii="楷体" w:hAnsi="楷体" w:eastAsia="楷体" w:cs="楷体"/>
          <w:color w:val="000000" w:themeColor="text1"/>
          <w:spacing w:val="-6"/>
          <w:sz w:val="28"/>
          <w:szCs w:val="28"/>
          <w:lang w:val="en-US" w:eastAsia="zh-CN"/>
          <w14:textFill>
            <w14:solidFill>
              <w14:schemeClr w14:val="tx1"/>
            </w14:solidFill>
          </w14:textFill>
        </w:rPr>
        <w:t>物</w:t>
      </w:r>
      <w:r>
        <w:rPr>
          <w:rFonts w:hint="eastAsia" w:ascii="楷体" w:hAnsi="楷体" w:eastAsia="楷体" w:cs="楷体"/>
          <w:color w:val="000000" w:themeColor="text1"/>
          <w:sz w:val="28"/>
          <w:szCs w:val="28"/>
          <w14:textFill>
            <w14:solidFill>
              <w14:schemeClr w14:val="tx1"/>
            </w14:solidFill>
          </w14:textFill>
        </w:rPr>
        <w:t>数量不得超过上一批次送货数量且退货发起之日距离上一次送货之日的间隔天数不得超过</w:t>
      </w:r>
      <w:r>
        <w:rPr>
          <w:rFonts w:hint="eastAsia" w:ascii="楷体" w:hAnsi="楷体" w:eastAsia="楷体" w:cs="楷体"/>
          <w:color w:val="000000" w:themeColor="text1"/>
          <w:sz w:val="28"/>
          <w:szCs w:val="28"/>
          <w:lang w:val="en-US"/>
          <w14:textFill>
            <w14:solidFill>
              <w14:schemeClr w14:val="tx1"/>
            </w14:solidFill>
          </w14:textFill>
        </w:rPr>
        <w:t>3</w:t>
      </w:r>
      <w:r>
        <w:rPr>
          <w:rFonts w:hint="eastAsia" w:ascii="楷体" w:hAnsi="楷体" w:eastAsia="楷体" w:cs="楷体"/>
          <w:color w:val="000000" w:themeColor="text1"/>
          <w:sz w:val="28"/>
          <w:szCs w:val="28"/>
          <w14:textFill>
            <w14:solidFill>
              <w14:schemeClr w14:val="tx1"/>
            </w14:solidFill>
          </w14:textFill>
        </w:rPr>
        <w:t>个自然日（本协议有其他约定的，按照其他约定执行）。</w:t>
      </w:r>
    </w:p>
    <w:p w14:paraId="6A149EA4">
      <w:pPr>
        <w:pStyle w:val="6"/>
        <w:wordWrap w:val="0"/>
        <w:spacing w:line="360" w:lineRule="auto"/>
        <w:ind w:right="109"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4、乙方应在甲方发起退货需求之日起，</w:t>
      </w:r>
      <w:r>
        <w:rPr>
          <w:rFonts w:hint="eastAsia" w:ascii="楷体" w:hAnsi="楷体" w:eastAsia="楷体" w:cs="楷体"/>
          <w:color w:val="000000" w:themeColor="text1"/>
          <w:sz w:val="28"/>
          <w:szCs w:val="28"/>
          <w:lang w:val="en-US"/>
          <w14:textFill>
            <w14:solidFill>
              <w14:schemeClr w14:val="tx1"/>
            </w14:solidFill>
          </w14:textFill>
        </w:rPr>
        <w:t>2</w:t>
      </w:r>
      <w:r>
        <w:rPr>
          <w:rFonts w:hint="eastAsia" w:ascii="楷体" w:hAnsi="楷体" w:eastAsia="楷体" w:cs="楷体"/>
          <w:color w:val="000000" w:themeColor="text1"/>
          <w:sz w:val="28"/>
          <w:szCs w:val="28"/>
          <w14:textFill>
            <w14:solidFill>
              <w14:schemeClr w14:val="tx1"/>
            </w14:solidFill>
          </w14:textFill>
        </w:rPr>
        <w:t>个自然日内完成货品清退。</w:t>
      </w:r>
    </w:p>
    <w:p w14:paraId="2C684D28">
      <w:pPr>
        <w:pStyle w:val="6"/>
        <w:wordWrap w:val="0"/>
        <w:spacing w:line="360" w:lineRule="auto"/>
        <w:ind w:right="109"/>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5、由于双方在货品交割期间（包含送、退、换），由于甲方搬运等操作造成的货品破损、遗失，由甲方承担相应损失。</w:t>
      </w:r>
    </w:p>
    <w:p w14:paraId="2773EAE0">
      <w:pPr>
        <w:pStyle w:val="6"/>
        <w:wordWrap w:val="0"/>
        <w:spacing w:line="360" w:lineRule="auto"/>
        <w:ind w:right="109"/>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14:textFill>
            <w14:solidFill>
              <w14:schemeClr w14:val="tx1"/>
            </w14:solidFill>
          </w14:textFill>
        </w:rPr>
        <w:t>乙方提供的货品质量不符合甲方要求的，甲方</w:t>
      </w:r>
      <w:r>
        <w:rPr>
          <w:rFonts w:hint="eastAsia" w:ascii="楷体" w:hAnsi="楷体" w:eastAsia="楷体" w:cs="楷体"/>
          <w:color w:val="000000" w:themeColor="text1"/>
          <w:sz w:val="28"/>
          <w:szCs w:val="28"/>
          <w:lang w:val="en-US"/>
          <w14:textFill>
            <w14:solidFill>
              <w14:schemeClr w14:val="tx1"/>
            </w14:solidFill>
          </w14:textFill>
        </w:rPr>
        <w:t>有权</w:t>
      </w:r>
      <w:r>
        <w:rPr>
          <w:rFonts w:hint="eastAsia" w:ascii="楷体" w:hAnsi="楷体" w:eastAsia="楷体" w:cs="楷体"/>
          <w:color w:val="000000" w:themeColor="text1"/>
          <w:sz w:val="28"/>
          <w:szCs w:val="28"/>
          <w14:textFill>
            <w14:solidFill>
              <w14:schemeClr w14:val="tx1"/>
            </w14:solidFill>
          </w14:textFill>
        </w:rPr>
        <w:t>当场拒收；</w:t>
      </w:r>
    </w:p>
    <w:p w14:paraId="11B11B94">
      <w:pPr>
        <w:pStyle w:val="6"/>
        <w:wordWrap w:val="0"/>
        <w:spacing w:line="360" w:lineRule="auto"/>
        <w:ind w:left="0" w:leftChars="0" w:right="109" w:firstLine="560" w:firstLineChars="200"/>
        <w:rPr>
          <w:rFonts w:hint="eastAsia" w:ascii="楷体" w:hAnsi="楷体" w:eastAsia="楷体" w:cs="楷体"/>
          <w:sz w:val="28"/>
          <w:szCs w:val="28"/>
        </w:rPr>
      </w:pPr>
      <w:r>
        <w:rPr>
          <w:rFonts w:hint="eastAsia" w:ascii="楷体" w:hAnsi="楷体" w:eastAsia="楷体" w:cs="楷体"/>
          <w:color w:val="000000" w:themeColor="text1"/>
          <w:sz w:val="28"/>
          <w:szCs w:val="28"/>
          <w:lang w:val="en-US" w:eastAsia="zh-CN"/>
          <w14:textFill>
            <w14:solidFill>
              <w14:schemeClr w14:val="tx1"/>
            </w14:solidFill>
          </w14:textFill>
        </w:rPr>
        <w:t>7</w:t>
      </w:r>
      <w:r>
        <w:rPr>
          <w:rFonts w:hint="eastAsia" w:ascii="楷体" w:hAnsi="楷体" w:eastAsia="楷体" w:cs="楷体"/>
          <w:color w:val="000000" w:themeColor="text1"/>
          <w:sz w:val="28"/>
          <w:szCs w:val="28"/>
          <w14:textFill>
            <w14:solidFill>
              <w14:schemeClr w14:val="tx1"/>
            </w14:solidFill>
          </w14:textFill>
        </w:rPr>
        <w:t>、甲方对所有货品在签收后当日内没有提出数量、规格异议的，视为货品数量、规格符合要求</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val="en-US" w:eastAsia="zh-CN"/>
          <w14:textFill>
            <w14:solidFill>
              <w14:schemeClr w14:val="tx1"/>
            </w14:solidFill>
          </w14:textFill>
        </w:rPr>
        <w:t>但乙方的质量责任并不因此免除</w:t>
      </w:r>
      <w:r>
        <w:rPr>
          <w:rFonts w:hint="eastAsia" w:ascii="楷体" w:hAnsi="楷体" w:eastAsia="楷体" w:cs="楷体"/>
          <w:color w:val="000000" w:themeColor="text1"/>
          <w:sz w:val="28"/>
          <w:szCs w:val="28"/>
          <w14:textFill>
            <w14:solidFill>
              <w14:schemeClr w14:val="tx1"/>
            </w14:solidFill>
          </w14:textFill>
        </w:rPr>
        <w:t>；</w:t>
      </w:r>
    </w:p>
    <w:p w14:paraId="5BE2FD8F">
      <w:pPr>
        <w:snapToGrid w:val="0"/>
        <w:spacing w:line="360" w:lineRule="auto"/>
        <w:rPr>
          <w:rFonts w:hint="eastAsia" w:ascii="楷体" w:hAnsi="楷体" w:eastAsia="楷体" w:cs="楷体"/>
          <w:b/>
          <w:bCs/>
          <w:color w:val="000000" w:themeColor="text1"/>
          <w:sz w:val="28"/>
          <w:szCs w:val="28"/>
          <w:highlight w:val="none"/>
          <w:lang w:eastAsia="zh-CN"/>
          <w14:textFill>
            <w14:solidFill>
              <w14:schemeClr w14:val="tx1"/>
            </w14:solidFill>
          </w14:textFill>
        </w:rPr>
      </w:pPr>
      <w:r>
        <w:rPr>
          <w:rFonts w:hint="eastAsia" w:ascii="楷体" w:hAnsi="楷体" w:eastAsia="楷体" w:cs="楷体"/>
          <w:b/>
          <w:bCs/>
          <w:sz w:val="28"/>
          <w:szCs w:val="28"/>
        </w:rPr>
        <w:t>八、</w:t>
      </w:r>
      <w:r>
        <w:rPr>
          <w:rFonts w:hint="eastAsia" w:ascii="楷体" w:hAnsi="楷体" w:eastAsia="楷体" w:cs="楷体"/>
          <w:b/>
          <w:bCs/>
          <w:color w:val="000000" w:themeColor="text1"/>
          <w:sz w:val="28"/>
          <w:szCs w:val="28"/>
          <w:highlight w:val="none"/>
          <w14:textFill>
            <w14:solidFill>
              <w14:schemeClr w14:val="tx1"/>
            </w14:solidFill>
          </w14:textFill>
        </w:rPr>
        <w:t>履约保证金</w:t>
      </w:r>
      <w:r>
        <w:rPr>
          <w:rFonts w:hint="eastAsia" w:ascii="楷体" w:hAnsi="楷体" w:eastAsia="楷体" w:cs="楷体"/>
          <w:b/>
          <w:bCs/>
          <w:color w:val="000000" w:themeColor="text1"/>
          <w:sz w:val="28"/>
          <w:szCs w:val="28"/>
          <w:highlight w:val="none"/>
          <w:lang w:eastAsia="zh-CN"/>
          <w14:textFill>
            <w14:solidFill>
              <w14:schemeClr w14:val="tx1"/>
            </w14:solidFill>
          </w14:textFill>
        </w:rPr>
        <w:t>：</w:t>
      </w:r>
    </w:p>
    <w:p w14:paraId="684614EB">
      <w:pPr>
        <w:spacing w:line="360" w:lineRule="auto"/>
        <w:ind w:firstLine="570"/>
        <w:rPr>
          <w:rFonts w:hint="default" w:ascii="楷体" w:hAnsi="楷体" w:eastAsia="楷体" w:cs="楷体"/>
          <w:b/>
          <w:bCs/>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highlight w:val="none"/>
          <w:lang w:val="en-US" w:eastAsia="zh-CN"/>
          <w14:textFill>
            <w14:solidFill>
              <w14:schemeClr w14:val="tx1"/>
            </w14:solidFill>
          </w14:textFill>
        </w:rPr>
        <w:t>乙方</w:t>
      </w:r>
      <w:r>
        <w:rPr>
          <w:rFonts w:hint="eastAsia" w:ascii="楷体" w:hAnsi="楷体" w:eastAsia="楷体" w:cs="楷体"/>
          <w:color w:val="000000" w:themeColor="text1"/>
          <w:sz w:val="28"/>
          <w:szCs w:val="28"/>
          <w:highlight w:val="none"/>
          <w14:textFill>
            <w14:solidFill>
              <w14:schemeClr w14:val="tx1"/>
            </w14:solidFill>
          </w14:textFill>
        </w:rPr>
        <w:t>应在收到</w:t>
      </w:r>
      <w:r>
        <w:rPr>
          <w:rFonts w:hint="eastAsia" w:ascii="楷体" w:hAnsi="楷体" w:eastAsia="楷体" w:cs="楷体"/>
          <w:color w:val="000000" w:themeColor="text1"/>
          <w:sz w:val="28"/>
          <w:szCs w:val="28"/>
          <w:highlight w:val="none"/>
          <w:lang w:val="en-US" w:eastAsia="zh-CN"/>
          <w14:textFill>
            <w14:solidFill>
              <w14:schemeClr w14:val="tx1"/>
            </w14:solidFill>
          </w14:textFill>
        </w:rPr>
        <w:t>甲方发出的</w:t>
      </w:r>
      <w:r>
        <w:rPr>
          <w:rFonts w:hint="eastAsia" w:ascii="楷体" w:hAnsi="楷体" w:eastAsia="楷体" w:cs="楷体"/>
          <w:color w:val="000000" w:themeColor="text1"/>
          <w:sz w:val="28"/>
          <w:szCs w:val="28"/>
          <w:highlight w:val="none"/>
          <w14:textFill>
            <w14:solidFill>
              <w14:schemeClr w14:val="tx1"/>
            </w14:solidFill>
          </w14:textFill>
        </w:rPr>
        <w:t>中</w:t>
      </w:r>
      <w:r>
        <w:rPr>
          <w:rFonts w:hint="eastAsia" w:ascii="楷体" w:hAnsi="楷体" w:eastAsia="楷体" w:cs="楷体"/>
          <w:color w:val="000000" w:themeColor="text1"/>
          <w:sz w:val="28"/>
          <w:szCs w:val="28"/>
          <w:highlight w:val="none"/>
          <w:lang w:val="en-US" w:eastAsia="zh-CN"/>
          <w14:textFill>
            <w14:solidFill>
              <w14:schemeClr w14:val="tx1"/>
            </w14:solidFill>
          </w14:textFill>
        </w:rPr>
        <w:t>选</w:t>
      </w:r>
      <w:r>
        <w:rPr>
          <w:rFonts w:hint="eastAsia" w:ascii="楷体" w:hAnsi="楷体" w:eastAsia="楷体" w:cs="楷体"/>
          <w:color w:val="000000" w:themeColor="text1"/>
          <w:sz w:val="28"/>
          <w:szCs w:val="28"/>
          <w:highlight w:val="none"/>
          <w14:textFill>
            <w14:solidFill>
              <w14:schemeClr w14:val="tx1"/>
            </w14:solidFill>
          </w14:textFill>
        </w:rPr>
        <w:t>通知书之日起</w:t>
      </w:r>
      <w:r>
        <w:rPr>
          <w:rFonts w:hint="eastAsia" w:ascii="楷体" w:hAnsi="楷体" w:eastAsia="楷体" w:cs="楷体"/>
          <w:color w:val="000000" w:themeColor="text1"/>
          <w:sz w:val="28"/>
          <w:szCs w:val="28"/>
          <w:highlight w:val="none"/>
          <w:u w:val="single"/>
          <w:lang w:val="en-US" w:eastAsia="zh-CN"/>
          <w14:textFill>
            <w14:solidFill>
              <w14:schemeClr w14:val="tx1"/>
            </w14:solidFill>
          </w14:textFill>
        </w:rPr>
        <w:t xml:space="preserve"> 五个工作日内 </w:t>
      </w:r>
      <w:r>
        <w:rPr>
          <w:rFonts w:hint="eastAsia" w:ascii="楷体" w:hAnsi="楷体" w:eastAsia="楷体" w:cs="楷体"/>
          <w:color w:val="000000" w:themeColor="text1"/>
          <w:sz w:val="28"/>
          <w:szCs w:val="28"/>
          <w:highlight w:val="none"/>
          <w14:textFill>
            <w14:solidFill>
              <w14:schemeClr w14:val="tx1"/>
            </w14:solidFill>
          </w14:textFill>
        </w:rPr>
        <w:t>向</w:t>
      </w:r>
      <w:r>
        <w:rPr>
          <w:rFonts w:hint="eastAsia" w:ascii="楷体" w:hAnsi="楷体" w:eastAsia="楷体" w:cs="楷体"/>
          <w:color w:val="000000" w:themeColor="text1"/>
          <w:sz w:val="28"/>
          <w:szCs w:val="28"/>
          <w:highlight w:val="none"/>
          <w:lang w:val="en-US" w:eastAsia="zh-CN"/>
          <w14:textFill>
            <w14:solidFill>
              <w14:schemeClr w14:val="tx1"/>
            </w14:solidFill>
          </w14:textFill>
        </w:rPr>
        <w:t>甲</w:t>
      </w:r>
      <w:r>
        <w:rPr>
          <w:rFonts w:hint="eastAsia" w:ascii="楷体" w:hAnsi="楷体" w:eastAsia="楷体" w:cs="楷体"/>
          <w:color w:val="000000" w:themeColor="text1"/>
          <w:sz w:val="28"/>
          <w:szCs w:val="28"/>
          <w:highlight w:val="none"/>
          <w14:textFill>
            <w14:solidFill>
              <w14:schemeClr w14:val="tx1"/>
            </w14:solidFill>
          </w14:textFill>
        </w:rPr>
        <w:t>方缴纳人民币</w:t>
      </w:r>
      <w:r>
        <w:rPr>
          <w:rFonts w:hint="eastAsia" w:ascii="楷体" w:hAnsi="楷体" w:eastAsia="楷体" w:cs="楷体"/>
          <w:color w:val="000000" w:themeColor="text1"/>
          <w:sz w:val="28"/>
          <w:szCs w:val="28"/>
          <w:highlight w:val="none"/>
          <w:u w:val="single"/>
          <w:lang w:val="en-US" w:eastAsia="zh-CN"/>
          <w14:textFill>
            <w14:solidFill>
              <w14:schemeClr w14:val="tx1"/>
            </w14:solidFill>
          </w14:textFill>
        </w:rPr>
        <w:t xml:space="preserve"> 壹拾万 </w:t>
      </w:r>
      <w:r>
        <w:rPr>
          <w:rFonts w:hint="eastAsia" w:ascii="楷体" w:hAnsi="楷体" w:eastAsia="楷体" w:cs="楷体"/>
          <w:color w:val="000000" w:themeColor="text1"/>
          <w:sz w:val="28"/>
          <w:szCs w:val="28"/>
          <w:highlight w:val="none"/>
          <w:u w:val="none"/>
          <w:lang w:val="en-US" w:eastAsia="zh-CN"/>
          <w14:textFill>
            <w14:solidFill>
              <w14:schemeClr w14:val="tx1"/>
            </w14:solidFill>
          </w14:textFill>
        </w:rPr>
        <w:t>元整（小写：</w:t>
      </w:r>
      <w:r>
        <w:rPr>
          <w:rFonts w:hint="eastAsia" w:ascii="楷体" w:hAnsi="楷体" w:eastAsia="楷体" w:cs="楷体"/>
          <w:color w:val="000000" w:themeColor="text1"/>
          <w:sz w:val="28"/>
          <w:szCs w:val="28"/>
          <w:highlight w:val="none"/>
          <w:u w:val="single"/>
          <w:lang w:val="en-US" w:eastAsia="zh-CN"/>
          <w14:textFill>
            <w14:solidFill>
              <w14:schemeClr w14:val="tx1"/>
            </w14:solidFill>
          </w14:textFill>
        </w:rPr>
        <w:t>100000</w:t>
      </w:r>
      <w:r>
        <w:rPr>
          <w:rFonts w:hint="eastAsia" w:ascii="楷体" w:hAnsi="楷体" w:eastAsia="楷体" w:cs="楷体"/>
          <w:color w:val="000000" w:themeColor="text1"/>
          <w:sz w:val="28"/>
          <w:szCs w:val="28"/>
          <w:highlight w:val="none"/>
          <w:u w:val="none"/>
          <w:lang w:val="en-US" w:eastAsia="zh-CN"/>
          <w14:textFill>
            <w14:solidFill>
              <w14:schemeClr w14:val="tx1"/>
            </w14:solidFill>
          </w14:textFill>
        </w:rPr>
        <w:t>元整）</w:t>
      </w:r>
      <w:r>
        <w:rPr>
          <w:rFonts w:hint="eastAsia" w:ascii="楷体" w:hAnsi="楷体" w:eastAsia="楷体" w:cs="楷体"/>
          <w:color w:val="000000" w:themeColor="text1"/>
          <w:sz w:val="28"/>
          <w:szCs w:val="28"/>
          <w:highlight w:val="none"/>
          <w14:textFill>
            <w14:solidFill>
              <w14:schemeClr w14:val="tx1"/>
            </w14:solidFill>
          </w14:textFill>
        </w:rPr>
        <w:t>履约保证金</w:t>
      </w:r>
      <w:r>
        <w:rPr>
          <w:rFonts w:hint="eastAsia" w:ascii="楷体" w:hAnsi="楷体" w:eastAsia="楷体" w:cs="楷体"/>
          <w:color w:val="000000" w:themeColor="text1"/>
          <w:sz w:val="28"/>
          <w:szCs w:val="28"/>
          <w:highlight w:val="none"/>
          <w:lang w:eastAsia="zh-CN"/>
          <w14:textFill>
            <w14:solidFill>
              <w14:schemeClr w14:val="tx1"/>
            </w14:solidFill>
          </w14:textFill>
        </w:rPr>
        <w:t>。</w:t>
      </w:r>
      <w:r>
        <w:rPr>
          <w:rFonts w:hint="eastAsia" w:ascii="楷体" w:hAnsi="楷体" w:eastAsia="楷体" w:cs="楷体"/>
          <w:color w:val="000000" w:themeColor="text1"/>
          <w:sz w:val="28"/>
          <w:szCs w:val="28"/>
          <w:highlight w:val="none"/>
          <w:lang w:val="en-US" w:eastAsia="zh-CN"/>
          <w14:textFill>
            <w14:solidFill>
              <w14:schemeClr w14:val="tx1"/>
            </w14:solidFill>
          </w14:textFill>
        </w:rPr>
        <w:t>乙方</w:t>
      </w:r>
      <w:r>
        <w:rPr>
          <w:rFonts w:hint="eastAsia" w:ascii="楷体" w:hAnsi="楷体" w:eastAsia="楷体" w:cs="楷体"/>
          <w:color w:val="000000" w:themeColor="text1"/>
          <w:sz w:val="28"/>
          <w:szCs w:val="28"/>
          <w:highlight w:val="none"/>
          <w14:textFill>
            <w14:solidFill>
              <w14:schemeClr w14:val="tx1"/>
            </w14:solidFill>
          </w14:textFill>
        </w:rPr>
        <w:t>完成</w:t>
      </w:r>
      <w:r>
        <w:rPr>
          <w:rFonts w:hint="eastAsia" w:ascii="楷体" w:hAnsi="楷体" w:eastAsia="楷体" w:cs="楷体"/>
          <w:color w:val="000000" w:themeColor="text1"/>
          <w:spacing w:val="-1"/>
          <w:sz w:val="28"/>
          <w:szCs w:val="28"/>
          <w:highlight w:val="none"/>
          <w14:textFill>
            <w14:solidFill>
              <w14:schemeClr w14:val="tx1"/>
            </w14:solidFill>
          </w14:textFill>
        </w:rPr>
        <w:t>全</w:t>
      </w:r>
      <w:r>
        <w:rPr>
          <w:rFonts w:hint="eastAsia" w:ascii="楷体" w:hAnsi="楷体" w:eastAsia="楷体" w:cs="楷体"/>
          <w:color w:val="000000" w:themeColor="text1"/>
          <w:sz w:val="28"/>
          <w:szCs w:val="28"/>
          <w:highlight w:val="none"/>
          <w14:textFill>
            <w14:solidFill>
              <w14:schemeClr w14:val="tx1"/>
            </w14:solidFill>
          </w14:textFill>
        </w:rPr>
        <w:t>部供货并办理完终期结算后，</w:t>
      </w:r>
      <w:r>
        <w:rPr>
          <w:rFonts w:hint="eastAsia" w:ascii="楷体" w:hAnsi="楷体" w:eastAsia="楷体" w:cs="楷体"/>
          <w:color w:val="000000" w:themeColor="text1"/>
          <w:sz w:val="28"/>
          <w:szCs w:val="28"/>
          <w:highlight w:val="none"/>
          <w:lang w:val="en-US" w:eastAsia="zh-CN"/>
          <w14:textFill>
            <w14:solidFill>
              <w14:schemeClr w14:val="tx1"/>
            </w14:solidFill>
          </w14:textFill>
        </w:rPr>
        <w:t>甲</w:t>
      </w:r>
      <w:r>
        <w:rPr>
          <w:rFonts w:hint="eastAsia" w:ascii="楷体" w:hAnsi="楷体" w:eastAsia="楷体" w:cs="楷体"/>
          <w:color w:val="000000" w:themeColor="text1"/>
          <w:sz w:val="28"/>
          <w:szCs w:val="28"/>
          <w:highlight w:val="none"/>
          <w14:textFill>
            <w14:solidFill>
              <w14:schemeClr w14:val="tx1"/>
            </w14:solidFill>
          </w14:textFill>
        </w:rPr>
        <w:t>方</w:t>
      </w:r>
      <w:r>
        <w:rPr>
          <w:rFonts w:hint="eastAsia" w:ascii="楷体" w:hAnsi="楷体" w:eastAsia="楷体" w:cs="楷体"/>
          <w:color w:val="000000" w:themeColor="text1"/>
          <w:sz w:val="28"/>
          <w:szCs w:val="28"/>
          <w:highlight w:val="none"/>
          <w:lang w:val="en-US" w:eastAsia="zh-CN"/>
          <w14:textFill>
            <w14:solidFill>
              <w14:schemeClr w14:val="tx1"/>
            </w14:solidFill>
          </w14:textFill>
        </w:rPr>
        <w:t>向乙方</w:t>
      </w:r>
      <w:r>
        <w:rPr>
          <w:rFonts w:hint="eastAsia" w:ascii="楷体" w:hAnsi="楷体" w:eastAsia="楷体" w:cs="楷体"/>
          <w:color w:val="000000" w:themeColor="text1"/>
          <w:sz w:val="28"/>
          <w:szCs w:val="28"/>
          <w:highlight w:val="none"/>
          <w14:textFill>
            <w14:solidFill>
              <w14:schemeClr w14:val="tx1"/>
            </w14:solidFill>
          </w14:textFill>
        </w:rPr>
        <w:t>退还履约保证金。履约保证金不计息。履约保证金</w:t>
      </w:r>
      <w:r>
        <w:rPr>
          <w:rFonts w:hint="eastAsia" w:ascii="楷体" w:hAnsi="楷体" w:eastAsia="楷体" w:cs="楷体"/>
          <w:color w:val="000000" w:themeColor="text1"/>
          <w:sz w:val="28"/>
          <w:szCs w:val="28"/>
          <w:highlight w:val="none"/>
          <w:lang w:val="en-US" w:eastAsia="zh-CN"/>
          <w14:textFill>
            <w14:solidFill>
              <w14:schemeClr w14:val="tx1"/>
            </w14:solidFill>
          </w14:textFill>
        </w:rPr>
        <w:t>以转账方式支付。</w:t>
      </w:r>
    </w:p>
    <w:p w14:paraId="4619C6B9">
      <w:pPr>
        <w:spacing w:line="360" w:lineRule="auto"/>
        <w:ind w:firstLine="570"/>
        <w:rPr>
          <w:rFonts w:hint="eastAsia" w:ascii="楷体" w:hAnsi="楷体" w:eastAsia="楷体" w:cs="楷体"/>
          <w:sz w:val="28"/>
          <w:szCs w:val="28"/>
        </w:rPr>
      </w:pPr>
      <w:r>
        <w:rPr>
          <w:rFonts w:hint="eastAsia" w:ascii="楷体" w:hAnsi="楷体" w:eastAsia="楷体" w:cs="楷体"/>
          <w:b/>
          <w:bCs/>
          <w:sz w:val="28"/>
          <w:szCs w:val="28"/>
          <w:lang w:val="en-US" w:eastAsia="zh-CN"/>
        </w:rPr>
        <w:t>九、</w:t>
      </w:r>
      <w:r>
        <w:rPr>
          <w:rFonts w:hint="eastAsia" w:ascii="楷体" w:hAnsi="楷体" w:eastAsia="楷体" w:cs="楷体"/>
          <w:b/>
          <w:bCs/>
          <w:sz w:val="28"/>
          <w:szCs w:val="28"/>
        </w:rPr>
        <w:t>不可抗力：</w:t>
      </w:r>
      <w:r>
        <w:rPr>
          <w:rFonts w:hint="eastAsia" w:ascii="楷体" w:hAnsi="楷体" w:eastAsia="楷体" w:cs="楷体"/>
          <w:b w:val="0"/>
          <w:bCs w:val="0"/>
          <w:sz w:val="28"/>
          <w:szCs w:val="28"/>
          <w:lang w:val="en-US" w:eastAsia="zh-CN"/>
        </w:rPr>
        <w:t>合同</w:t>
      </w:r>
      <w:r>
        <w:rPr>
          <w:rFonts w:hint="eastAsia" w:ascii="楷体" w:hAnsi="楷体" w:eastAsia="楷体" w:cs="楷体"/>
          <w:sz w:val="28"/>
          <w:szCs w:val="28"/>
        </w:rPr>
        <w:t>履行期内，如发生自然灾害或其他不可抗力原因，致使当事人一方不能履行、不能完全履行或不能适当履行的，应向对方当事人通报理由，经双方同意后，可以不负违约责任，并允许变更或解除协议。</w:t>
      </w:r>
    </w:p>
    <w:p w14:paraId="784AA0AC">
      <w:pPr>
        <w:spacing w:line="360" w:lineRule="auto"/>
        <w:ind w:firstLine="570"/>
        <w:rPr>
          <w:rFonts w:hint="eastAsia" w:ascii="楷体" w:hAnsi="楷体" w:eastAsia="楷体" w:cs="楷体"/>
          <w:sz w:val="28"/>
          <w:szCs w:val="28"/>
        </w:rPr>
      </w:pPr>
      <w:r>
        <w:rPr>
          <w:rFonts w:hint="eastAsia" w:ascii="楷体" w:hAnsi="楷体" w:eastAsia="楷体" w:cs="楷体"/>
          <w:b/>
          <w:bCs/>
          <w:sz w:val="28"/>
          <w:szCs w:val="28"/>
          <w:lang w:val="en-US" w:eastAsia="zh-CN"/>
        </w:rPr>
        <w:t>十</w:t>
      </w:r>
      <w:r>
        <w:rPr>
          <w:rFonts w:hint="eastAsia" w:ascii="楷体" w:hAnsi="楷体" w:eastAsia="楷体" w:cs="楷体"/>
          <w:b/>
          <w:bCs/>
          <w:sz w:val="28"/>
          <w:szCs w:val="28"/>
        </w:rPr>
        <w:t>、</w:t>
      </w:r>
      <w:r>
        <w:rPr>
          <w:rFonts w:hint="eastAsia" w:ascii="楷体" w:hAnsi="楷体" w:eastAsia="楷体" w:cs="楷体"/>
          <w:sz w:val="28"/>
          <w:szCs w:val="28"/>
        </w:rPr>
        <w:t>本</w:t>
      </w:r>
      <w:r>
        <w:rPr>
          <w:rFonts w:hint="eastAsia" w:ascii="楷体" w:hAnsi="楷体" w:eastAsia="楷体" w:cs="楷体"/>
          <w:sz w:val="28"/>
          <w:szCs w:val="28"/>
          <w:lang w:val="en-US" w:eastAsia="zh-CN"/>
        </w:rPr>
        <w:t>合同</w:t>
      </w:r>
      <w:r>
        <w:rPr>
          <w:rFonts w:hint="eastAsia" w:ascii="楷体" w:hAnsi="楷体" w:eastAsia="楷体" w:cs="楷体"/>
          <w:sz w:val="28"/>
          <w:szCs w:val="28"/>
        </w:rPr>
        <w:t>在履行中如有相关内容变更或变化，在双方协商一致的基础上可订立补充</w:t>
      </w:r>
      <w:r>
        <w:rPr>
          <w:rFonts w:hint="eastAsia" w:ascii="楷体" w:hAnsi="楷体" w:eastAsia="楷体" w:cs="楷体"/>
          <w:sz w:val="28"/>
          <w:szCs w:val="28"/>
          <w:lang w:val="en-US" w:eastAsia="zh-CN"/>
        </w:rPr>
        <w:t>合同</w:t>
      </w:r>
      <w:r>
        <w:rPr>
          <w:rFonts w:hint="eastAsia" w:ascii="楷体" w:hAnsi="楷体" w:eastAsia="楷体" w:cs="楷体"/>
          <w:sz w:val="28"/>
          <w:szCs w:val="28"/>
        </w:rPr>
        <w:t>，补充</w:t>
      </w:r>
      <w:r>
        <w:rPr>
          <w:rFonts w:hint="eastAsia" w:ascii="楷体" w:hAnsi="楷体" w:eastAsia="楷体" w:cs="楷体"/>
          <w:sz w:val="28"/>
          <w:szCs w:val="28"/>
          <w:lang w:val="en-US" w:eastAsia="zh-CN"/>
        </w:rPr>
        <w:t>合同</w:t>
      </w:r>
      <w:r>
        <w:rPr>
          <w:rFonts w:hint="eastAsia" w:ascii="楷体" w:hAnsi="楷体" w:eastAsia="楷体" w:cs="楷体"/>
          <w:sz w:val="28"/>
          <w:szCs w:val="28"/>
        </w:rPr>
        <w:t>与本</w:t>
      </w:r>
      <w:r>
        <w:rPr>
          <w:rFonts w:hint="eastAsia" w:ascii="楷体" w:hAnsi="楷体" w:eastAsia="楷体" w:cs="楷体"/>
          <w:sz w:val="28"/>
          <w:szCs w:val="28"/>
          <w:lang w:val="en-US" w:eastAsia="zh-CN"/>
        </w:rPr>
        <w:t>合同</w:t>
      </w:r>
      <w:r>
        <w:rPr>
          <w:rFonts w:hint="eastAsia" w:ascii="楷体" w:hAnsi="楷体" w:eastAsia="楷体" w:cs="楷体"/>
          <w:sz w:val="28"/>
          <w:szCs w:val="28"/>
        </w:rPr>
        <w:t>具有同等法律效力。</w:t>
      </w:r>
    </w:p>
    <w:p w14:paraId="2E8EEE61">
      <w:pPr>
        <w:spacing w:line="360" w:lineRule="auto"/>
        <w:ind w:firstLine="570"/>
        <w:rPr>
          <w:rFonts w:hint="eastAsia" w:ascii="楷体" w:hAnsi="楷体" w:eastAsia="楷体" w:cs="楷体"/>
          <w:sz w:val="28"/>
          <w:szCs w:val="28"/>
        </w:rPr>
      </w:pPr>
      <w:r>
        <w:rPr>
          <w:rFonts w:hint="eastAsia" w:ascii="楷体" w:hAnsi="楷体" w:eastAsia="楷体" w:cs="楷体"/>
          <w:b/>
          <w:bCs/>
          <w:sz w:val="28"/>
          <w:szCs w:val="28"/>
        </w:rPr>
        <w:t>十</w:t>
      </w:r>
      <w:r>
        <w:rPr>
          <w:rFonts w:hint="eastAsia" w:ascii="楷体" w:hAnsi="楷体" w:eastAsia="楷体" w:cs="楷体"/>
          <w:b/>
          <w:bCs/>
          <w:sz w:val="28"/>
          <w:szCs w:val="28"/>
          <w:lang w:val="en-US" w:eastAsia="zh-CN"/>
        </w:rPr>
        <w:t>一</w:t>
      </w:r>
      <w:r>
        <w:rPr>
          <w:rFonts w:hint="eastAsia" w:ascii="楷体" w:hAnsi="楷体" w:eastAsia="楷体" w:cs="楷体"/>
          <w:b/>
          <w:bCs/>
          <w:sz w:val="28"/>
          <w:szCs w:val="28"/>
        </w:rPr>
        <w:t>、</w:t>
      </w:r>
      <w:r>
        <w:rPr>
          <w:rFonts w:hint="eastAsia" w:ascii="楷体" w:hAnsi="楷体" w:eastAsia="楷体" w:cs="楷体"/>
          <w:sz w:val="28"/>
          <w:szCs w:val="28"/>
        </w:rPr>
        <w:t>本</w:t>
      </w:r>
      <w:r>
        <w:rPr>
          <w:rFonts w:hint="eastAsia" w:ascii="楷体" w:hAnsi="楷体" w:eastAsia="楷体" w:cs="楷体"/>
          <w:sz w:val="28"/>
          <w:szCs w:val="28"/>
          <w:lang w:val="en-US" w:eastAsia="zh-CN"/>
        </w:rPr>
        <w:t>合同</w:t>
      </w:r>
      <w:r>
        <w:rPr>
          <w:rFonts w:hint="eastAsia" w:ascii="楷体" w:hAnsi="楷体" w:eastAsia="楷体" w:cs="楷体"/>
          <w:sz w:val="28"/>
          <w:szCs w:val="28"/>
        </w:rPr>
        <w:t>在履行中发生纠纷，双方协商解决；协商不成时，任何一方均可向什邡市人民法院提起诉讼。</w:t>
      </w:r>
    </w:p>
    <w:p w14:paraId="5F0B0B60">
      <w:pPr>
        <w:spacing w:line="360" w:lineRule="auto"/>
        <w:ind w:firstLine="570"/>
        <w:rPr>
          <w:rFonts w:hint="eastAsia" w:ascii="楷体" w:hAnsi="楷体" w:eastAsia="楷体" w:cs="楷体"/>
          <w:sz w:val="28"/>
          <w:szCs w:val="28"/>
        </w:rPr>
      </w:pPr>
      <w:r>
        <w:rPr>
          <w:rFonts w:hint="eastAsia" w:ascii="楷体" w:hAnsi="楷体" w:eastAsia="楷体" w:cs="楷体"/>
          <w:b/>
          <w:bCs/>
          <w:sz w:val="28"/>
          <w:szCs w:val="28"/>
        </w:rPr>
        <w:t>十</w:t>
      </w:r>
      <w:r>
        <w:rPr>
          <w:rFonts w:hint="eastAsia" w:ascii="楷体" w:hAnsi="楷体" w:eastAsia="楷体" w:cs="楷体"/>
          <w:b/>
          <w:bCs/>
          <w:sz w:val="28"/>
          <w:szCs w:val="28"/>
          <w:lang w:val="en-US" w:eastAsia="zh-CN"/>
        </w:rPr>
        <w:t>二</w:t>
      </w:r>
      <w:r>
        <w:rPr>
          <w:rFonts w:hint="eastAsia" w:ascii="楷体" w:hAnsi="楷体" w:eastAsia="楷体" w:cs="楷体"/>
          <w:sz w:val="28"/>
          <w:szCs w:val="28"/>
        </w:rPr>
        <w:t>、本</w:t>
      </w:r>
      <w:r>
        <w:rPr>
          <w:rFonts w:hint="eastAsia" w:ascii="楷体" w:hAnsi="楷体" w:eastAsia="楷体" w:cs="楷体"/>
          <w:sz w:val="28"/>
          <w:szCs w:val="28"/>
          <w:lang w:val="en-US" w:eastAsia="zh-CN"/>
        </w:rPr>
        <w:t>合同</w:t>
      </w:r>
      <w:r>
        <w:rPr>
          <w:rFonts w:hint="eastAsia" w:ascii="楷体" w:hAnsi="楷体" w:eastAsia="楷体" w:cs="楷体"/>
          <w:sz w:val="28"/>
          <w:szCs w:val="28"/>
        </w:rPr>
        <w:t>自双方盖章时生效。如终止供货关系，此</w:t>
      </w:r>
      <w:r>
        <w:rPr>
          <w:rFonts w:hint="eastAsia" w:ascii="楷体" w:hAnsi="楷体" w:eastAsia="楷体" w:cs="楷体"/>
          <w:sz w:val="28"/>
          <w:szCs w:val="28"/>
          <w:lang w:val="en-US" w:eastAsia="zh-CN"/>
        </w:rPr>
        <w:t>合同</w:t>
      </w:r>
      <w:r>
        <w:rPr>
          <w:rFonts w:hint="eastAsia" w:ascii="楷体" w:hAnsi="楷体" w:eastAsia="楷体" w:cs="楷体"/>
          <w:sz w:val="28"/>
          <w:szCs w:val="28"/>
        </w:rPr>
        <w:t>将自动作废。</w:t>
      </w:r>
    </w:p>
    <w:p w14:paraId="15EFA4C5">
      <w:pPr>
        <w:spacing w:line="360" w:lineRule="auto"/>
        <w:ind w:firstLine="570"/>
        <w:rPr>
          <w:rFonts w:hint="eastAsia"/>
          <w:sz w:val="24"/>
        </w:rPr>
      </w:pPr>
      <w:r>
        <w:rPr>
          <w:rFonts w:hint="eastAsia" w:ascii="楷体" w:hAnsi="楷体" w:eastAsia="楷体" w:cs="楷体"/>
          <w:b/>
          <w:bCs/>
          <w:sz w:val="28"/>
          <w:szCs w:val="28"/>
        </w:rPr>
        <w:t>十</w:t>
      </w:r>
      <w:r>
        <w:rPr>
          <w:rFonts w:hint="eastAsia" w:ascii="楷体" w:hAnsi="楷体" w:eastAsia="楷体" w:cs="楷体"/>
          <w:b/>
          <w:bCs/>
          <w:sz w:val="28"/>
          <w:szCs w:val="28"/>
          <w:lang w:val="en-US" w:eastAsia="zh-CN"/>
        </w:rPr>
        <w:t>三</w:t>
      </w:r>
      <w:r>
        <w:rPr>
          <w:rFonts w:hint="eastAsia" w:ascii="楷体" w:hAnsi="楷体" w:eastAsia="楷体" w:cs="楷体"/>
          <w:b/>
          <w:bCs/>
          <w:sz w:val="28"/>
          <w:szCs w:val="28"/>
        </w:rPr>
        <w:t>、</w:t>
      </w:r>
      <w:r>
        <w:rPr>
          <w:rFonts w:hint="eastAsia" w:ascii="楷体" w:hAnsi="楷体" w:eastAsia="楷体" w:cs="楷体"/>
          <w:sz w:val="28"/>
          <w:szCs w:val="28"/>
        </w:rPr>
        <w:t>本合同一式二份，甲方一份，乙方一份，每份具有同等法律效力。</w:t>
      </w:r>
    </w:p>
    <w:p w14:paraId="03B88474">
      <w:pPr>
        <w:spacing w:line="360" w:lineRule="auto"/>
        <w:ind w:firstLine="570"/>
        <w:rPr>
          <w:rFonts w:hint="eastAsia"/>
          <w:b/>
          <w:bCs/>
          <w:sz w:val="24"/>
        </w:rPr>
      </w:pPr>
      <w:r>
        <w:rPr>
          <w:rFonts w:hint="eastAsia"/>
          <w:b/>
          <w:bCs/>
          <w:sz w:val="24"/>
        </w:rPr>
        <w:t>（以下无正文）</w:t>
      </w:r>
    </w:p>
    <w:p w14:paraId="6201E878">
      <w:pPr>
        <w:ind w:firstLine="570"/>
        <w:rPr>
          <w:rFonts w:hint="eastAsia"/>
          <w:sz w:val="24"/>
        </w:rPr>
      </w:pPr>
    </w:p>
    <w:p w14:paraId="06B68771">
      <w:pPr>
        <w:spacing w:line="360" w:lineRule="auto"/>
        <w:rPr>
          <w:rFonts w:ascii="宋体" w:hAnsi="宋体"/>
          <w:b/>
          <w:bCs/>
          <w:sz w:val="24"/>
        </w:rPr>
      </w:pPr>
    </w:p>
    <w:p w14:paraId="3318B5A0">
      <w:pPr>
        <w:spacing w:line="360" w:lineRule="auto"/>
        <w:rPr>
          <w:rFonts w:ascii="宋体" w:hAnsi="宋体"/>
          <w:b/>
          <w:bCs/>
          <w:sz w:val="24"/>
        </w:rPr>
      </w:pPr>
    </w:p>
    <w:p w14:paraId="523FA844">
      <w:pPr>
        <w:spacing w:line="360" w:lineRule="auto"/>
        <w:rPr>
          <w:rFonts w:ascii="宋体" w:hAnsi="宋体"/>
          <w:b/>
          <w:bCs/>
          <w:sz w:val="24"/>
        </w:rPr>
      </w:pPr>
    </w:p>
    <w:p w14:paraId="45327AEC">
      <w:pPr>
        <w:spacing w:line="360" w:lineRule="auto"/>
        <w:rPr>
          <w:rFonts w:ascii="宋体" w:hAnsi="宋体"/>
          <w:b/>
          <w:bCs/>
          <w:sz w:val="24"/>
        </w:rPr>
      </w:pPr>
    </w:p>
    <w:p w14:paraId="4FEB1845">
      <w:pPr>
        <w:spacing w:line="360" w:lineRule="auto"/>
        <w:ind w:left="-359" w:leftChars="-171"/>
        <w:rPr>
          <w:rFonts w:hint="eastAsia" w:ascii="宋体" w:hAnsi="宋体"/>
          <w:b/>
          <w:bCs/>
          <w:sz w:val="24"/>
        </w:rPr>
      </w:pPr>
      <w:r>
        <w:rPr>
          <w:rFonts w:hint="eastAsia" w:ascii="宋体" w:hAnsi="宋体"/>
          <w:b/>
          <w:bCs/>
          <w:sz w:val="24"/>
        </w:rPr>
        <w:t>（本页为《四川宏达金桥大酒店有限公司</w:t>
      </w:r>
      <w:r>
        <w:rPr>
          <w:rFonts w:hint="eastAsia" w:ascii="宋体" w:hAnsi="宋体"/>
          <w:b/>
          <w:bCs/>
          <w:sz w:val="24"/>
          <w:lang w:val="en-US" w:eastAsia="zh-CN"/>
        </w:rPr>
        <w:t>海鲜、冻品类</w:t>
      </w:r>
      <w:r>
        <w:rPr>
          <w:rFonts w:hint="eastAsia" w:ascii="宋体" w:hAnsi="宋体"/>
          <w:b/>
          <w:bCs/>
          <w:sz w:val="24"/>
        </w:rPr>
        <w:t>采购合同》签署页）</w:t>
      </w:r>
    </w:p>
    <w:p w14:paraId="0729C3B9">
      <w:pPr>
        <w:spacing w:line="360" w:lineRule="auto"/>
        <w:ind w:left="-359" w:leftChars="-171"/>
        <w:jc w:val="left"/>
        <w:rPr>
          <w:rFonts w:ascii="宋体" w:hAnsi="宋体"/>
          <w:b/>
          <w:bCs/>
          <w:sz w:val="24"/>
        </w:rPr>
      </w:pPr>
    </w:p>
    <w:p w14:paraId="420F551B">
      <w:pPr>
        <w:spacing w:line="360" w:lineRule="auto"/>
        <w:jc w:val="left"/>
        <w:rPr>
          <w:rFonts w:hint="eastAsia" w:ascii="宋体" w:hAnsi="宋体"/>
          <w:b/>
          <w:bCs/>
          <w:sz w:val="24"/>
        </w:rPr>
      </w:pPr>
      <w:r>
        <w:rPr>
          <w:rFonts w:hint="eastAsia" w:ascii="宋体" w:hAnsi="宋体"/>
          <w:b/>
          <w:bCs/>
          <w:sz w:val="24"/>
        </w:rPr>
        <w:t xml:space="preserve">甲方（盖章）：四川宏达金桥大酒店有限公司     </w:t>
      </w:r>
      <w:r>
        <w:rPr>
          <w:rFonts w:hint="eastAsia" w:ascii="宋体" w:hAnsi="宋体" w:cs="宋体"/>
          <w:b/>
          <w:bCs/>
          <w:sz w:val="24"/>
        </w:rPr>
        <w:t xml:space="preserve">   </w:t>
      </w:r>
      <w:r>
        <w:rPr>
          <w:rFonts w:hint="eastAsia" w:ascii="宋体" w:hAnsi="宋体"/>
          <w:b/>
          <w:bCs/>
          <w:sz w:val="24"/>
        </w:rPr>
        <w:t xml:space="preserve">                             </w:t>
      </w:r>
    </w:p>
    <w:p w14:paraId="725879E3">
      <w:pPr>
        <w:spacing w:line="360" w:lineRule="auto"/>
        <w:jc w:val="left"/>
        <w:rPr>
          <w:rFonts w:ascii="宋体" w:hAnsi="宋体"/>
          <w:b/>
          <w:bCs/>
          <w:sz w:val="24"/>
        </w:rPr>
      </w:pPr>
      <w:r>
        <w:rPr>
          <w:rFonts w:hint="eastAsia" w:ascii="宋体" w:hAnsi="宋体"/>
          <w:b/>
          <w:bCs/>
          <w:sz w:val="24"/>
        </w:rPr>
        <w:t xml:space="preserve"> </w:t>
      </w:r>
      <w:r>
        <w:rPr>
          <w:rFonts w:hint="eastAsia" w:ascii="宋体" w:hAnsi="宋体"/>
          <w:b/>
          <w:bCs/>
          <w:sz w:val="24"/>
          <w:lang w:val="en-US" w:eastAsia="zh-CN"/>
        </w:rPr>
        <w:t>联系人</w:t>
      </w:r>
      <w:r>
        <w:rPr>
          <w:rFonts w:hint="default" w:ascii="宋体" w:hAnsi="宋体"/>
          <w:b/>
          <w:bCs/>
          <w:sz w:val="24"/>
          <w:lang w:val="en-US"/>
        </w:rPr>
        <w:t>（签字）</w:t>
      </w:r>
      <w:r>
        <w:rPr>
          <w:rFonts w:hint="eastAsia" w:ascii="宋体" w:hAnsi="宋体"/>
          <w:b/>
          <w:bCs/>
          <w:sz w:val="24"/>
        </w:rPr>
        <w:t xml:space="preserve">：                                               </w:t>
      </w:r>
    </w:p>
    <w:p w14:paraId="1307D992">
      <w:pPr>
        <w:spacing w:line="360" w:lineRule="auto"/>
        <w:ind w:left="0" w:leftChars="0"/>
        <w:jc w:val="left"/>
        <w:rPr>
          <w:rFonts w:hint="eastAsia" w:ascii="宋体" w:hAnsi="宋体"/>
          <w:b/>
          <w:bCs/>
          <w:sz w:val="24"/>
        </w:rPr>
      </w:pPr>
      <w:r>
        <w:rPr>
          <w:rFonts w:hint="eastAsia" w:ascii="宋体" w:hAnsi="宋体"/>
          <w:b/>
          <w:bCs/>
          <w:sz w:val="24"/>
        </w:rPr>
        <w:t xml:space="preserve">地址：什邡市方亭镇亭江东路           </w:t>
      </w:r>
    </w:p>
    <w:p w14:paraId="197C40E1">
      <w:pPr>
        <w:spacing w:line="360" w:lineRule="auto"/>
        <w:jc w:val="left"/>
        <w:rPr>
          <w:rFonts w:hint="eastAsia" w:ascii="宋体" w:hAnsi="宋体"/>
          <w:b/>
          <w:bCs/>
          <w:sz w:val="24"/>
        </w:rPr>
      </w:pPr>
      <w:r>
        <w:rPr>
          <w:rFonts w:hint="eastAsia" w:ascii="宋体" w:hAnsi="宋体"/>
          <w:b/>
          <w:bCs/>
          <w:sz w:val="24"/>
        </w:rPr>
        <w:t xml:space="preserve">电话： 0838-8200888                  </w:t>
      </w:r>
    </w:p>
    <w:p w14:paraId="0F3F36B8">
      <w:pPr>
        <w:spacing w:line="360" w:lineRule="auto"/>
        <w:jc w:val="left"/>
        <w:rPr>
          <w:rFonts w:hint="eastAsia" w:ascii="宋体" w:hAnsi="宋体"/>
          <w:b/>
          <w:bCs/>
          <w:sz w:val="24"/>
        </w:rPr>
      </w:pPr>
      <w:r>
        <w:rPr>
          <w:rFonts w:hint="eastAsia" w:ascii="宋体" w:hAnsi="宋体"/>
          <w:b/>
          <w:bCs/>
          <w:sz w:val="24"/>
        </w:rPr>
        <w:t xml:space="preserve">纳税人识别号：91510682744696477M     </w:t>
      </w:r>
    </w:p>
    <w:p w14:paraId="44CC0FC4">
      <w:pPr>
        <w:spacing w:line="360" w:lineRule="auto"/>
        <w:jc w:val="left"/>
        <w:rPr>
          <w:rFonts w:hint="eastAsia" w:ascii="宋体" w:hAnsi="宋体"/>
          <w:b/>
          <w:bCs/>
          <w:sz w:val="24"/>
        </w:rPr>
      </w:pPr>
      <w:r>
        <w:rPr>
          <w:rFonts w:hint="eastAsia" w:ascii="宋体" w:hAnsi="宋体"/>
          <w:b/>
          <w:bCs/>
          <w:sz w:val="24"/>
        </w:rPr>
        <w:t xml:space="preserve">开户行：建行什邡支行                 </w:t>
      </w:r>
    </w:p>
    <w:p w14:paraId="42737421">
      <w:pPr>
        <w:spacing w:line="360" w:lineRule="auto"/>
        <w:jc w:val="left"/>
        <w:rPr>
          <w:rFonts w:hint="eastAsia" w:ascii="宋体" w:hAnsi="宋体"/>
          <w:b/>
          <w:bCs/>
          <w:sz w:val="24"/>
        </w:rPr>
      </w:pPr>
      <w:r>
        <w:rPr>
          <w:rFonts w:hint="eastAsia" w:ascii="宋体" w:hAnsi="宋体"/>
          <w:b/>
          <w:bCs/>
          <w:sz w:val="24"/>
        </w:rPr>
        <w:t xml:space="preserve">账号：5100 1647 1260 5033 1558       </w:t>
      </w:r>
    </w:p>
    <w:p w14:paraId="7154D80B">
      <w:pPr>
        <w:jc w:val="left"/>
        <w:rPr>
          <w:rFonts w:hint="eastAsia" w:ascii="宋体" w:hAnsi="宋体"/>
          <w:sz w:val="24"/>
        </w:rPr>
      </w:pPr>
      <w:r>
        <w:rPr>
          <w:rFonts w:hint="eastAsia" w:ascii="宋体" w:hAnsi="宋体"/>
          <w:b/>
          <w:bCs/>
          <w:vanish/>
          <w:sz w:val="24"/>
        </w:rPr>
        <w:t xml:space="preserve">  </w:t>
      </w:r>
      <w:r>
        <w:rPr>
          <w:rFonts w:hint="eastAsia" w:ascii="宋体" w:hAnsi="宋体"/>
          <w:b/>
          <w:bCs/>
          <w:sz w:val="24"/>
        </w:rPr>
        <w:t xml:space="preserve">时间 ：                               </w:t>
      </w:r>
    </w:p>
    <w:p w14:paraId="5F45E61A">
      <w:pPr>
        <w:widowControl/>
        <w:jc w:val="left"/>
        <w:rPr>
          <w:sz w:val="28"/>
          <w:szCs w:val="28"/>
        </w:rPr>
      </w:pPr>
    </w:p>
    <w:p w14:paraId="2C2B8A62">
      <w:pPr>
        <w:spacing w:line="360" w:lineRule="auto"/>
        <w:jc w:val="left"/>
        <w:rPr>
          <w:rFonts w:ascii="宋体" w:hAnsi="宋体"/>
          <w:b/>
          <w:bCs/>
          <w:sz w:val="24"/>
        </w:rPr>
      </w:pPr>
      <w:r>
        <w:rPr>
          <w:rFonts w:hint="eastAsia" w:ascii="宋体" w:hAnsi="宋体"/>
          <w:b/>
          <w:bCs/>
          <w:sz w:val="24"/>
        </w:rPr>
        <w:t>乙方（盖章）：</w:t>
      </w:r>
    </w:p>
    <w:p w14:paraId="54812103">
      <w:pPr>
        <w:spacing w:line="360" w:lineRule="auto"/>
        <w:jc w:val="left"/>
        <w:rPr>
          <w:rFonts w:ascii="宋体" w:hAnsi="宋体"/>
          <w:b/>
          <w:bCs/>
          <w:sz w:val="24"/>
        </w:rPr>
      </w:pPr>
      <w:r>
        <w:rPr>
          <w:rFonts w:hint="eastAsia" w:ascii="宋体" w:hAnsi="宋体"/>
          <w:b/>
          <w:bCs/>
          <w:sz w:val="24"/>
        </w:rPr>
        <w:t>负责人（签字</w:t>
      </w:r>
      <w:r>
        <w:rPr>
          <w:rFonts w:hint="eastAsia" w:ascii="宋体" w:hAnsi="宋体"/>
          <w:b/>
          <w:bCs/>
          <w:sz w:val="24"/>
          <w:lang w:val="en-US" w:eastAsia="zh-CN"/>
        </w:rPr>
        <w:t>捺印</w:t>
      </w:r>
      <w:r>
        <w:rPr>
          <w:rFonts w:hint="eastAsia" w:ascii="宋体" w:hAnsi="宋体"/>
          <w:b/>
          <w:bCs/>
          <w:sz w:val="24"/>
        </w:rPr>
        <w:t>）：</w:t>
      </w:r>
    </w:p>
    <w:p w14:paraId="6EE18C37">
      <w:pPr>
        <w:spacing w:line="360" w:lineRule="auto"/>
        <w:jc w:val="left"/>
        <w:rPr>
          <w:rFonts w:ascii="宋体" w:hAnsi="宋体"/>
          <w:b/>
          <w:bCs/>
          <w:sz w:val="24"/>
        </w:rPr>
      </w:pPr>
      <w:r>
        <w:rPr>
          <w:rFonts w:hint="eastAsia" w:ascii="宋体" w:hAnsi="宋体"/>
          <w:b/>
          <w:bCs/>
          <w:sz w:val="24"/>
        </w:rPr>
        <w:t>地址：</w:t>
      </w:r>
    </w:p>
    <w:p w14:paraId="6BDCEDCD">
      <w:pPr>
        <w:spacing w:line="360" w:lineRule="auto"/>
        <w:jc w:val="left"/>
        <w:rPr>
          <w:rFonts w:hint="eastAsia" w:ascii="宋体" w:hAnsi="宋体"/>
          <w:b/>
          <w:bCs/>
          <w:sz w:val="24"/>
        </w:rPr>
      </w:pPr>
      <w:r>
        <w:rPr>
          <w:rFonts w:hint="eastAsia" w:ascii="宋体" w:hAnsi="宋体"/>
          <w:b/>
          <w:bCs/>
          <w:sz w:val="24"/>
        </w:rPr>
        <w:t>电话：</w:t>
      </w:r>
    </w:p>
    <w:p w14:paraId="7EC00F07">
      <w:pPr>
        <w:spacing w:line="360" w:lineRule="auto"/>
        <w:jc w:val="left"/>
        <w:rPr>
          <w:rFonts w:ascii="宋体" w:hAnsi="宋体"/>
          <w:b/>
          <w:bCs/>
          <w:sz w:val="24"/>
        </w:rPr>
      </w:pPr>
      <w:r>
        <w:rPr>
          <w:rFonts w:hint="eastAsia" w:ascii="宋体" w:hAnsi="宋体"/>
          <w:b/>
          <w:bCs/>
          <w:sz w:val="24"/>
        </w:rPr>
        <w:t>纳税人识别号：</w:t>
      </w:r>
    </w:p>
    <w:p w14:paraId="707740BB">
      <w:pPr>
        <w:spacing w:line="360" w:lineRule="auto"/>
        <w:jc w:val="left"/>
        <w:rPr>
          <w:rFonts w:ascii="宋体" w:hAnsi="宋体"/>
          <w:b/>
          <w:bCs/>
          <w:sz w:val="24"/>
        </w:rPr>
      </w:pPr>
      <w:r>
        <w:rPr>
          <w:rFonts w:hint="eastAsia" w:ascii="宋体" w:hAnsi="宋体"/>
          <w:b/>
          <w:bCs/>
          <w:sz w:val="24"/>
        </w:rPr>
        <w:t>开户行：</w:t>
      </w:r>
    </w:p>
    <w:p w14:paraId="39A6C899">
      <w:pPr>
        <w:spacing w:line="360" w:lineRule="auto"/>
        <w:jc w:val="left"/>
        <w:rPr>
          <w:rFonts w:ascii="宋体" w:hAnsi="宋体"/>
          <w:b/>
          <w:bCs/>
          <w:sz w:val="24"/>
        </w:rPr>
      </w:pPr>
      <w:r>
        <w:rPr>
          <w:rFonts w:hint="eastAsia" w:ascii="宋体" w:hAnsi="宋体"/>
          <w:b/>
          <w:bCs/>
          <w:sz w:val="24"/>
        </w:rPr>
        <w:t>账号：</w:t>
      </w:r>
    </w:p>
    <w:p w14:paraId="0C1F9BE5">
      <w:pPr>
        <w:spacing w:line="360" w:lineRule="auto"/>
        <w:jc w:val="left"/>
        <w:rPr>
          <w:rFonts w:hint="eastAsia" w:ascii="宋体" w:hAnsi="宋体"/>
          <w:b/>
          <w:bCs/>
          <w:sz w:val="24"/>
        </w:rPr>
      </w:pPr>
      <w:r>
        <w:rPr>
          <w:rFonts w:hint="eastAsia" w:ascii="宋体" w:hAnsi="宋体"/>
          <w:b/>
          <w:bCs/>
          <w:sz w:val="24"/>
        </w:rPr>
        <w:t>时间：</w:t>
      </w:r>
    </w:p>
    <w:p w14:paraId="547FF4A2">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034066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E7EA74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4951D7D">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5884EC34">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3C4E8C7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277D915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73B00375">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海鲜、冻品类</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3B9F39FB">
      <w:pPr>
        <w:pStyle w:val="3"/>
        <w:jc w:val="center"/>
        <w:outlineLvl w:val="1"/>
        <w:rPr>
          <w:rFonts w:hint="eastAsia" w:ascii="楷体" w:hAnsi="楷体" w:eastAsia="楷体" w:cs="楷体"/>
          <w:color w:val="auto"/>
          <w:sz w:val="28"/>
          <w:szCs w:val="28"/>
          <w:highlight w:val="none"/>
        </w:rPr>
      </w:pPr>
      <w:r>
        <w:rPr>
          <w:rFonts w:hint="eastAsia" w:ascii="宋体" w:hAnsi="宋体" w:cs="宋体"/>
          <w:b/>
          <w:bCs/>
          <w:color w:val="auto"/>
          <w:sz w:val="28"/>
          <w:szCs w:val="28"/>
        </w:rPr>
        <w:br w:type="page"/>
      </w:r>
      <w:bookmarkStart w:id="48" w:name="_Toc68"/>
      <w:bookmarkStart w:id="49" w:name="_Toc20890"/>
      <w:bookmarkStart w:id="50" w:name="_Toc31083"/>
      <w:bookmarkStart w:id="51" w:name="_Toc470103535"/>
      <w:r>
        <w:rPr>
          <w:rFonts w:hint="eastAsia" w:ascii="楷体" w:hAnsi="楷体" w:eastAsia="楷体" w:cs="楷体"/>
          <w:color w:val="auto"/>
          <w:sz w:val="28"/>
          <w:szCs w:val="28"/>
          <w:highlight w:val="none"/>
        </w:rPr>
        <w:t>一、投标函</w:t>
      </w:r>
      <w:bookmarkEnd w:id="48"/>
      <w:bookmarkEnd w:id="49"/>
      <w:bookmarkEnd w:id="50"/>
      <w:bookmarkEnd w:id="51"/>
      <w:bookmarkStart w:id="52" w:name="_Toc388177355"/>
    </w:p>
    <w:bookmarkEnd w:id="52"/>
    <w:p w14:paraId="514DDDD5">
      <w:pPr>
        <w:snapToGrid w:val="0"/>
        <w:spacing w:line="300" w:lineRule="auto"/>
        <w:ind w:right="-40" w:rightChars="-19"/>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u w:val="single"/>
        </w:rPr>
        <w:t>四川</w:t>
      </w:r>
      <w:r>
        <w:rPr>
          <w:rFonts w:hint="eastAsia" w:ascii="楷体" w:hAnsi="楷体" w:eastAsia="楷体" w:cs="楷体"/>
          <w:color w:val="auto"/>
          <w:sz w:val="28"/>
          <w:szCs w:val="28"/>
          <w:highlight w:val="none"/>
          <w:u w:val="single"/>
          <w:lang w:val="en-US" w:eastAsia="zh-CN"/>
        </w:rPr>
        <w:t>宏达金桥大酒店有限公司</w:t>
      </w:r>
      <w:r>
        <w:rPr>
          <w:rFonts w:hint="eastAsia" w:ascii="楷体" w:hAnsi="楷体" w:eastAsia="楷体" w:cs="楷体"/>
          <w:color w:val="auto"/>
          <w:sz w:val="28"/>
          <w:szCs w:val="28"/>
          <w:highlight w:val="none"/>
          <w:u w:val="single"/>
          <w:lang w:eastAsia="zh-CN"/>
        </w:rPr>
        <w:t>：</w:t>
      </w:r>
      <w:r>
        <w:rPr>
          <w:rFonts w:hint="eastAsia" w:ascii="楷体" w:hAnsi="楷体" w:eastAsia="楷体" w:cs="楷体"/>
          <w:color w:val="auto"/>
          <w:sz w:val="28"/>
          <w:szCs w:val="28"/>
          <w:highlight w:val="none"/>
        </w:rPr>
        <w:t xml:space="preserve"> </w:t>
      </w:r>
    </w:p>
    <w:p w14:paraId="533E3604">
      <w:pPr>
        <w:adjustRightInd w:val="0"/>
        <w:snapToGrid w:val="0"/>
        <w:spacing w:line="300" w:lineRule="auto"/>
        <w:ind w:firstLine="560" w:firstLineChars="200"/>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我方全面研究了</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u w:val="single"/>
        </w:rPr>
        <w:t>四川宏</w:t>
      </w:r>
      <w:r>
        <w:rPr>
          <w:rFonts w:hint="eastAsia" w:ascii="楷体" w:hAnsi="楷体" w:eastAsia="楷体" w:cs="楷体"/>
          <w:color w:val="auto"/>
          <w:sz w:val="28"/>
          <w:szCs w:val="28"/>
          <w:highlight w:val="none"/>
          <w:u w:val="single"/>
          <w:lang w:val="en-US" w:eastAsia="zh-CN"/>
        </w:rPr>
        <w:t>达金桥大酒店有限公司海鲜、冻品</w:t>
      </w:r>
      <w:r>
        <w:rPr>
          <w:rFonts w:hint="eastAsia" w:ascii="楷体" w:hAnsi="楷体" w:eastAsia="楷体" w:cs="楷体"/>
          <w:color w:val="auto"/>
          <w:sz w:val="28"/>
          <w:szCs w:val="28"/>
          <w:highlight w:val="none"/>
          <w:u w:val="single"/>
        </w:rPr>
        <w:t>采购项目</w:t>
      </w:r>
      <w:r>
        <w:rPr>
          <w:rFonts w:hint="eastAsia" w:ascii="楷体" w:hAnsi="楷体" w:eastAsia="楷体" w:cs="楷体"/>
          <w:color w:val="auto"/>
          <w:sz w:val="28"/>
          <w:szCs w:val="28"/>
          <w:highlight w:val="none"/>
        </w:rPr>
        <w:t>”（编号：</w:t>
      </w:r>
      <w:r>
        <w:rPr>
          <w:rFonts w:hint="eastAsia" w:ascii="楷体" w:hAnsi="楷体" w:eastAsia="楷体" w:cs="楷体"/>
          <w:b w:val="0"/>
          <w:bCs/>
          <w:color w:val="000000" w:themeColor="text1"/>
          <w:sz w:val="28"/>
          <w:szCs w:val="28"/>
          <w14:textFill>
            <w14:solidFill>
              <w14:schemeClr w14:val="tx1"/>
            </w14:solidFill>
          </w14:textFill>
        </w:rPr>
        <w:t>JQ-GKBX-2025-</w:t>
      </w:r>
      <w:r>
        <w:rPr>
          <w:rFonts w:hint="eastAsia" w:ascii="楷体" w:hAnsi="楷体" w:eastAsia="楷体" w:cs="楷体"/>
          <w:b w:val="0"/>
          <w:bCs/>
          <w:color w:val="000000" w:themeColor="text1"/>
          <w:sz w:val="28"/>
          <w:szCs w:val="28"/>
          <w:lang w:val="en-US" w:eastAsia="zh-CN"/>
          <w14:textFill>
            <w14:solidFill>
              <w14:schemeClr w14:val="tx1"/>
            </w14:solidFill>
          </w14:textFill>
        </w:rPr>
        <w:t>H</w:t>
      </w:r>
      <w:r>
        <w:rPr>
          <w:rFonts w:hint="eastAsia" w:ascii="楷体" w:hAnsi="楷体" w:eastAsia="楷体" w:cs="楷体"/>
          <w:b w:val="0"/>
          <w:bCs/>
          <w:color w:val="000000" w:themeColor="text1"/>
          <w:sz w:val="28"/>
          <w:szCs w:val="28"/>
          <w14:textFill>
            <w14:solidFill>
              <w14:schemeClr w14:val="tx1"/>
            </w14:solidFill>
          </w14:textFill>
        </w:rPr>
        <w:t>W0</w:t>
      </w:r>
      <w:r>
        <w:rPr>
          <w:rFonts w:hint="eastAsia" w:ascii="楷体" w:hAnsi="楷体" w:eastAsia="楷体" w:cs="楷体"/>
          <w:b w:val="0"/>
          <w:bCs/>
          <w:color w:val="000000" w:themeColor="text1"/>
          <w:sz w:val="28"/>
          <w:szCs w:val="28"/>
          <w:lang w:val="en-US" w:eastAsia="zh-CN"/>
          <w14:textFill>
            <w14:solidFill>
              <w14:schemeClr w14:val="tx1"/>
            </w14:solidFill>
          </w14:textFill>
        </w:rPr>
        <w:t>6</w:t>
      </w:r>
      <w:r>
        <w:rPr>
          <w:rFonts w:hint="eastAsia" w:ascii="楷体" w:hAnsi="楷体" w:eastAsia="楷体" w:cs="楷体"/>
          <w:color w:val="auto"/>
          <w:sz w:val="28"/>
          <w:szCs w:val="28"/>
          <w:highlight w:val="none"/>
        </w:rPr>
        <w:t>）</w:t>
      </w:r>
      <w:r>
        <w:rPr>
          <w:rFonts w:hint="eastAsia" w:ascii="楷体" w:hAnsi="楷体" w:eastAsia="楷体" w:cs="楷体"/>
          <w:bCs/>
          <w:color w:val="auto"/>
          <w:sz w:val="28"/>
          <w:szCs w:val="28"/>
          <w:highlight w:val="none"/>
        </w:rPr>
        <w:t>的全部内容，决定参加贵单位组织的本项目</w:t>
      </w:r>
      <w:r>
        <w:rPr>
          <w:rFonts w:hint="eastAsia" w:ascii="楷体" w:hAnsi="楷体" w:eastAsia="楷体" w:cs="楷体"/>
          <w:bCs/>
          <w:color w:val="auto"/>
          <w:sz w:val="28"/>
          <w:szCs w:val="28"/>
          <w:highlight w:val="none"/>
          <w:lang w:val="en-US" w:eastAsia="zh-CN"/>
        </w:rPr>
        <w:t>比选</w:t>
      </w:r>
      <w:r>
        <w:rPr>
          <w:rFonts w:hint="eastAsia" w:ascii="楷体" w:hAnsi="楷体" w:eastAsia="楷体" w:cs="楷体"/>
          <w:bCs/>
          <w:color w:val="auto"/>
          <w:sz w:val="28"/>
          <w:szCs w:val="28"/>
          <w:highlight w:val="none"/>
        </w:rPr>
        <w:t>。我方授权</w:t>
      </w:r>
      <w:r>
        <w:rPr>
          <w:rFonts w:hint="eastAsia" w:ascii="楷体" w:hAnsi="楷体" w:eastAsia="楷体" w:cs="楷体"/>
          <w:bCs/>
          <w:color w:val="auto"/>
          <w:sz w:val="28"/>
          <w:szCs w:val="28"/>
          <w:highlight w:val="none"/>
          <w:u w:val="single"/>
        </w:rPr>
        <w:t xml:space="preserve">            </w:t>
      </w:r>
      <w:r>
        <w:rPr>
          <w:rFonts w:hint="eastAsia" w:ascii="楷体" w:hAnsi="楷体" w:eastAsia="楷体" w:cs="楷体"/>
          <w:bCs/>
          <w:color w:val="auto"/>
          <w:sz w:val="28"/>
          <w:szCs w:val="28"/>
          <w:highlight w:val="none"/>
        </w:rPr>
        <w:t>（姓名、职务）代表我方</w:t>
      </w:r>
      <w:r>
        <w:rPr>
          <w:rFonts w:hint="eastAsia" w:ascii="楷体" w:hAnsi="楷体" w:eastAsia="楷体" w:cs="楷体"/>
          <w:bCs/>
          <w:color w:val="auto"/>
          <w:sz w:val="28"/>
          <w:szCs w:val="28"/>
          <w:highlight w:val="none"/>
          <w:u w:val="single"/>
        </w:rPr>
        <w:t xml:space="preserve">               </w:t>
      </w:r>
      <w:r>
        <w:rPr>
          <w:rFonts w:hint="eastAsia" w:ascii="楷体" w:hAnsi="楷体" w:eastAsia="楷体" w:cs="楷体"/>
          <w:bCs/>
          <w:color w:val="auto"/>
          <w:sz w:val="28"/>
          <w:szCs w:val="28"/>
          <w:highlight w:val="none"/>
        </w:rPr>
        <w:t>（</w:t>
      </w:r>
      <w:r>
        <w:rPr>
          <w:rFonts w:hint="eastAsia" w:ascii="楷体" w:hAnsi="楷体" w:eastAsia="楷体" w:cs="楷体"/>
          <w:bCs/>
          <w:color w:val="auto"/>
          <w:sz w:val="28"/>
          <w:szCs w:val="28"/>
          <w:highlight w:val="none"/>
          <w:lang w:val="en-US" w:eastAsia="zh-CN"/>
        </w:rPr>
        <w:t>比选申请</w:t>
      </w:r>
      <w:r>
        <w:rPr>
          <w:rFonts w:hint="eastAsia" w:ascii="楷体" w:hAnsi="楷体" w:eastAsia="楷体" w:cs="楷体"/>
          <w:bCs/>
          <w:color w:val="auto"/>
          <w:sz w:val="28"/>
          <w:szCs w:val="28"/>
          <w:highlight w:val="none"/>
        </w:rPr>
        <w:t>单位的名称）全权处理本项目</w:t>
      </w:r>
      <w:r>
        <w:rPr>
          <w:rFonts w:hint="eastAsia" w:ascii="楷体" w:hAnsi="楷体" w:eastAsia="楷体" w:cs="楷体"/>
          <w:bCs/>
          <w:color w:val="auto"/>
          <w:sz w:val="28"/>
          <w:szCs w:val="28"/>
          <w:highlight w:val="none"/>
          <w:lang w:val="en-US" w:eastAsia="zh-CN"/>
        </w:rPr>
        <w:t>比选</w:t>
      </w:r>
      <w:r>
        <w:rPr>
          <w:rFonts w:hint="eastAsia" w:ascii="楷体" w:hAnsi="楷体" w:eastAsia="楷体" w:cs="楷体"/>
          <w:bCs/>
          <w:color w:val="auto"/>
          <w:sz w:val="28"/>
          <w:szCs w:val="28"/>
          <w:highlight w:val="none"/>
        </w:rPr>
        <w:t>的有关事宜。</w:t>
      </w:r>
    </w:p>
    <w:p w14:paraId="377EE06F">
      <w:pPr>
        <w:snapToGrid w:val="0"/>
        <w:spacing w:line="360" w:lineRule="auto"/>
        <w:ind w:right="-40" w:rightChars="-19"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据此函，我公司(单位)承诺如下：</w:t>
      </w:r>
    </w:p>
    <w:p w14:paraId="269A9FDF">
      <w:pPr>
        <w:snapToGrid w:val="0"/>
        <w:spacing w:line="360" w:lineRule="auto"/>
        <w:ind w:right="-40" w:rightChars="-19"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1、完全接受和满足本项目</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文件中规定的所有要求，如对</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文件有异议，已依法进行维权救济，不存在对</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文件有异议的同时又参加</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以求侥幸中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或者为实现其他非法目的的行为。</w:t>
      </w:r>
    </w:p>
    <w:p w14:paraId="1FD69C7B">
      <w:pPr>
        <w:snapToGrid w:val="0"/>
        <w:spacing w:line="360" w:lineRule="auto"/>
        <w:ind w:right="-40" w:rightChars="-19"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2、我公司对所提交的</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文件内容承担一切法律责任。</w:t>
      </w:r>
    </w:p>
    <w:p w14:paraId="59698241">
      <w:pPr>
        <w:snapToGrid w:val="0"/>
        <w:spacing w:line="360" w:lineRule="auto"/>
        <w:ind w:right="-40" w:rightChars="-19"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3、我公司同意提供</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人可能要求的与</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有关的任何数据、情况。</w:t>
      </w:r>
    </w:p>
    <w:p w14:paraId="0CD6E9A9">
      <w:pPr>
        <w:snapToGrid w:val="0"/>
        <w:spacing w:line="360" w:lineRule="auto"/>
        <w:ind w:right="-40" w:rightChars="-19"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4、我公司完全理解贵方不一定要接受最低报价的投标，也完全理解和同意贵方不解释中</w:t>
      </w:r>
      <w:r>
        <w:rPr>
          <w:rFonts w:hint="eastAsia" w:ascii="楷体" w:hAnsi="楷体" w:eastAsia="楷体" w:cs="楷体"/>
          <w:color w:val="auto"/>
          <w:sz w:val="28"/>
          <w:szCs w:val="28"/>
          <w:highlight w:val="none"/>
          <w:lang w:val="en-US" w:eastAsia="zh-CN"/>
        </w:rPr>
        <w:t>选</w:t>
      </w:r>
      <w:r>
        <w:rPr>
          <w:rFonts w:hint="eastAsia" w:ascii="楷体" w:hAnsi="楷体" w:eastAsia="楷体" w:cs="楷体"/>
          <w:color w:val="auto"/>
          <w:sz w:val="28"/>
          <w:szCs w:val="28"/>
          <w:highlight w:val="none"/>
        </w:rPr>
        <w:t>情况，不退还</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文件的要求。</w:t>
      </w:r>
    </w:p>
    <w:p w14:paraId="3F7CA7FD">
      <w:pPr>
        <w:adjustRightInd w:val="0"/>
        <w:snapToGrid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5、我方承诺</w:t>
      </w:r>
      <w:r>
        <w:rPr>
          <w:rFonts w:hint="eastAsia" w:ascii="楷体" w:hAnsi="楷体" w:eastAsia="楷体" w:cs="楷体"/>
          <w:color w:val="auto"/>
          <w:sz w:val="28"/>
          <w:szCs w:val="28"/>
          <w:highlight w:val="none"/>
          <w:lang w:val="en-US" w:eastAsia="zh-CN"/>
        </w:rPr>
        <w:t>比选申请文件</w:t>
      </w:r>
      <w:r>
        <w:rPr>
          <w:rFonts w:hint="eastAsia" w:ascii="楷体" w:hAnsi="楷体" w:eastAsia="楷体" w:cs="楷体"/>
          <w:color w:val="auto"/>
          <w:sz w:val="28"/>
          <w:szCs w:val="28"/>
          <w:highlight w:val="none"/>
        </w:rPr>
        <w:t>有效期为</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rPr>
        <w:t>截止之日起</w:t>
      </w:r>
      <w:r>
        <w:rPr>
          <w:rFonts w:hint="eastAsia" w:ascii="楷体" w:hAnsi="楷体" w:eastAsia="楷体" w:cs="楷体"/>
          <w:color w:val="auto"/>
          <w:sz w:val="28"/>
          <w:szCs w:val="28"/>
          <w:highlight w:val="none"/>
          <w:u w:val="single"/>
          <w:lang w:val="en-US" w:eastAsia="zh-CN"/>
        </w:rPr>
        <w:t>6</w:t>
      </w:r>
      <w:r>
        <w:rPr>
          <w:rFonts w:hint="eastAsia" w:ascii="楷体" w:hAnsi="楷体" w:eastAsia="楷体" w:cs="楷体"/>
          <w:color w:val="auto"/>
          <w:sz w:val="28"/>
          <w:szCs w:val="28"/>
          <w:highlight w:val="none"/>
          <w:u w:val="single"/>
        </w:rPr>
        <w:t>0</w:t>
      </w:r>
      <w:r>
        <w:rPr>
          <w:rFonts w:hint="eastAsia" w:ascii="楷体" w:hAnsi="楷体" w:eastAsia="楷体" w:cs="楷体"/>
          <w:color w:val="auto"/>
          <w:sz w:val="28"/>
          <w:szCs w:val="28"/>
          <w:highlight w:val="none"/>
        </w:rPr>
        <w:t>日历天，在</w:t>
      </w:r>
      <w:r>
        <w:rPr>
          <w:rFonts w:hint="eastAsia" w:ascii="楷体" w:hAnsi="楷体" w:eastAsia="楷体" w:cs="楷体"/>
          <w:color w:val="auto"/>
          <w:sz w:val="28"/>
          <w:szCs w:val="28"/>
          <w:highlight w:val="none"/>
          <w:lang w:val="en-US" w:eastAsia="zh-CN"/>
        </w:rPr>
        <w:t>比选</w:t>
      </w:r>
      <w:r>
        <w:rPr>
          <w:rFonts w:hint="eastAsia" w:ascii="楷体" w:hAnsi="楷体" w:eastAsia="楷体" w:cs="楷体"/>
          <w:color w:val="auto"/>
          <w:sz w:val="28"/>
          <w:szCs w:val="28"/>
          <w:highlight w:val="none"/>
          <w:lang w:val="zh-CN"/>
        </w:rPr>
        <w:t>有效期内严格遵守本</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lang w:val="zh-CN"/>
        </w:rPr>
        <w:t>文件的各项承诺。在此期限届满之前，本</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lang w:val="zh-CN"/>
        </w:rPr>
        <w:t>文件始终将对我方具有约束力</w:t>
      </w:r>
      <w:r>
        <w:rPr>
          <w:rFonts w:hint="eastAsia" w:ascii="楷体" w:hAnsi="楷体" w:eastAsia="楷体" w:cs="楷体"/>
          <w:bCs/>
          <w:color w:val="auto"/>
          <w:sz w:val="28"/>
          <w:szCs w:val="28"/>
          <w:highlight w:val="none"/>
        </w:rPr>
        <w:t>。</w:t>
      </w:r>
    </w:p>
    <w:p w14:paraId="58DC1718">
      <w:pPr>
        <w:snapToGrid w:val="0"/>
        <w:spacing w:line="360" w:lineRule="auto"/>
        <w:ind w:right="-40" w:rightChars="-19"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7、我</w:t>
      </w: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人保证提交的投标文件、资料具有真实性、合法性，否则愿意承担由此导致的全部责任。</w:t>
      </w:r>
    </w:p>
    <w:p w14:paraId="6EA4A751">
      <w:pPr>
        <w:pStyle w:val="12"/>
        <w:ind w:left="0" w:leftChars="0" w:firstLine="0" w:firstLineChars="0"/>
        <w:rPr>
          <w:rFonts w:hint="eastAsia" w:ascii="楷体" w:hAnsi="楷体" w:eastAsia="楷体" w:cs="楷体"/>
          <w:color w:val="auto"/>
          <w:sz w:val="28"/>
          <w:szCs w:val="28"/>
          <w:highlight w:val="none"/>
        </w:rPr>
      </w:pPr>
      <w:bookmarkStart w:id="53" w:name="_Toc311561611"/>
      <w:bookmarkStart w:id="54" w:name="_Toc388177357"/>
      <w:bookmarkStart w:id="55" w:name="_Toc353891463"/>
      <w:bookmarkStart w:id="56" w:name="_Toc470103536"/>
    </w:p>
    <w:p w14:paraId="32B5FDFC">
      <w:pPr>
        <w:spacing w:line="360" w:lineRule="auto"/>
        <w:ind w:left="1676" w:leftChars="665" w:hanging="280" w:hangingChars="100"/>
        <w:jc w:val="left"/>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lang w:val="en-US" w:eastAsia="zh-CN"/>
        </w:rPr>
        <w:t>比选申请</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（盖单位章）法定代表人或其委托代理人：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（签字）地址：</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电话：</w:t>
      </w:r>
      <w:r>
        <w:rPr>
          <w:rFonts w:hint="eastAsia" w:ascii="楷体" w:hAnsi="楷体" w:eastAsia="楷体" w:cs="楷体"/>
          <w:color w:val="auto"/>
          <w:sz w:val="28"/>
          <w:szCs w:val="28"/>
          <w:highlight w:val="none"/>
          <w:u w:val="single"/>
        </w:rPr>
        <w:t xml:space="preserve">            </w:t>
      </w:r>
    </w:p>
    <w:p w14:paraId="06FC3F94">
      <w:pPr>
        <w:pStyle w:val="3"/>
        <w:jc w:val="center"/>
        <w:outlineLvl w:val="1"/>
        <w:rPr>
          <w:rFonts w:hint="eastAsia" w:ascii="宋体" w:hAnsi="宋体" w:eastAsia="宋体" w:cs="宋体"/>
          <w:b/>
          <w:bCs/>
          <w:color w:val="auto"/>
          <w:sz w:val="28"/>
          <w:szCs w:val="28"/>
          <w:highlight w:val="none"/>
        </w:rPr>
      </w:pPr>
      <w:bookmarkStart w:id="57" w:name="_Toc10159"/>
      <w:bookmarkStart w:id="58" w:name="_Toc15542"/>
      <w:bookmarkStart w:id="59" w:name="_Toc4344"/>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月</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日  </w:t>
      </w:r>
      <w:r>
        <w:rPr>
          <w:rFonts w:hint="eastAsia" w:ascii="楷体" w:hAnsi="楷体" w:eastAsia="楷体" w:cs="楷体"/>
          <w:color w:val="auto"/>
          <w:sz w:val="28"/>
          <w:szCs w:val="28"/>
          <w:highlight w:val="none"/>
        </w:rPr>
        <w:br w:type="page"/>
      </w:r>
      <w:r>
        <w:rPr>
          <w:rFonts w:hint="eastAsia" w:ascii="宋体" w:hAnsi="宋体" w:eastAsia="宋体" w:cs="宋体"/>
          <w:b/>
          <w:bCs/>
          <w:color w:val="auto"/>
          <w:sz w:val="28"/>
          <w:szCs w:val="28"/>
          <w:highlight w:val="none"/>
        </w:rPr>
        <w:t>二、法定代表人身份证明</w:t>
      </w:r>
      <w:bookmarkEnd w:id="53"/>
      <w:bookmarkEnd w:id="54"/>
      <w:bookmarkEnd w:id="55"/>
      <w:bookmarkEnd w:id="56"/>
      <w:bookmarkEnd w:id="57"/>
      <w:bookmarkEnd w:id="58"/>
      <w:bookmarkEnd w:id="59"/>
    </w:p>
    <w:p w14:paraId="59E9C933">
      <w:pPr>
        <w:spacing w:line="360" w:lineRule="auto"/>
        <w:ind w:right="527" w:rightChars="251" w:firstLine="480" w:firstLineChars="200"/>
        <w:rPr>
          <w:rFonts w:hint="eastAsia" w:ascii="仿宋" w:hAnsi="仿宋" w:eastAsia="仿宋" w:cs="仿宋"/>
          <w:color w:val="auto"/>
          <w:sz w:val="24"/>
          <w:szCs w:val="24"/>
          <w:highlight w:val="none"/>
        </w:rPr>
      </w:pPr>
    </w:p>
    <w:p w14:paraId="6C4C8A09">
      <w:pPr>
        <w:spacing w:line="360" w:lineRule="auto"/>
        <w:ind w:right="527" w:rightChars="25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比选申请</w:t>
      </w:r>
      <w:r>
        <w:rPr>
          <w:rFonts w:hint="eastAsia" w:ascii="仿宋" w:hAnsi="仿宋" w:eastAsia="仿宋" w:cs="仿宋"/>
          <w:color w:val="auto"/>
          <w:sz w:val="24"/>
          <w:szCs w:val="24"/>
          <w:highlight w:val="none"/>
        </w:rPr>
        <w:t>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_ </w:t>
      </w:r>
    </w:p>
    <w:p w14:paraId="0FA2CC37">
      <w:pPr>
        <w:spacing w:line="360" w:lineRule="auto"/>
        <w:ind w:right="527" w:rightChars="25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_</w:t>
      </w:r>
    </w:p>
    <w:p w14:paraId="5527EB92">
      <w:pPr>
        <w:spacing w:line="360" w:lineRule="auto"/>
        <w:ind w:right="527" w:rightChars="25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_</w:t>
      </w:r>
    </w:p>
    <w:p w14:paraId="380ACD9F">
      <w:pPr>
        <w:spacing w:line="360" w:lineRule="auto"/>
        <w:ind w:right="527" w:rightChars="25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FF1ABB6">
      <w:pPr>
        <w:spacing w:line="360" w:lineRule="auto"/>
        <w:ind w:right="527" w:rightChars="25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_</w:t>
      </w:r>
    </w:p>
    <w:p w14:paraId="0009C150">
      <w:pPr>
        <w:spacing w:line="360" w:lineRule="auto"/>
        <w:ind w:right="527" w:rightChars="25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_职务：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_</w:t>
      </w:r>
    </w:p>
    <w:p w14:paraId="1201266A">
      <w:pPr>
        <w:spacing w:line="360" w:lineRule="auto"/>
        <w:ind w:right="527" w:rightChars="25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比选申请</w:t>
      </w:r>
      <w:r>
        <w:rPr>
          <w:rFonts w:hint="eastAsia" w:ascii="仿宋" w:hAnsi="仿宋" w:eastAsia="仿宋" w:cs="仿宋"/>
          <w:color w:val="auto"/>
          <w:sz w:val="24"/>
          <w:szCs w:val="24"/>
          <w:highlight w:val="none"/>
        </w:rPr>
        <w:t>人名称）的法定代表人。</w:t>
      </w:r>
    </w:p>
    <w:p w14:paraId="7FAAE877">
      <w:pPr>
        <w:spacing w:line="360" w:lineRule="auto"/>
        <w:ind w:right="527" w:rightChars="251"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53617B9B">
      <w:pPr>
        <w:spacing w:line="360" w:lineRule="auto"/>
        <w:ind w:right="527" w:rightChars="251" w:firstLine="960" w:firstLineChars="400"/>
        <w:rPr>
          <w:rFonts w:hint="eastAsia" w:ascii="仿宋" w:hAnsi="仿宋" w:eastAsia="仿宋" w:cs="仿宋"/>
          <w:color w:val="auto"/>
          <w:sz w:val="24"/>
          <w:szCs w:val="24"/>
          <w:highlight w:val="none"/>
        </w:rPr>
      </w:pPr>
    </w:p>
    <w:p w14:paraId="33EB0F4B">
      <w:pPr>
        <w:spacing w:line="360" w:lineRule="auto"/>
        <w:ind w:right="527" w:rightChars="25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w:t>
      </w:r>
    </w:p>
    <w:p w14:paraId="048C3CDF">
      <w:pPr>
        <w:spacing w:line="360" w:lineRule="auto"/>
        <w:ind w:right="527" w:rightChars="251" w:firstLine="480" w:firstLineChars="200"/>
        <w:rPr>
          <w:rFonts w:hint="eastAsia" w:ascii="仿宋" w:hAnsi="仿宋" w:eastAsia="仿宋" w:cs="仿宋"/>
          <w:color w:val="auto"/>
          <w:sz w:val="24"/>
          <w:szCs w:val="24"/>
          <w:highlight w:val="none"/>
        </w:rPr>
      </w:pPr>
    </w:p>
    <w:p w14:paraId="4B7E886B">
      <w:pPr>
        <w:spacing w:line="360" w:lineRule="auto"/>
        <w:ind w:right="527" w:rightChars="251" w:firstLine="480" w:firstLineChars="200"/>
        <w:rPr>
          <w:rFonts w:hint="eastAsia" w:ascii="仿宋" w:hAnsi="仿宋" w:eastAsia="仿宋" w:cs="仿宋"/>
          <w:color w:val="auto"/>
          <w:sz w:val="24"/>
          <w:szCs w:val="24"/>
          <w:highlight w:val="none"/>
        </w:rPr>
      </w:pPr>
    </w:p>
    <w:p w14:paraId="32F582DC">
      <w:pPr>
        <w:spacing w:line="360" w:lineRule="auto"/>
        <w:ind w:right="273" w:rightChars="130" w:firstLine="484" w:firstLineChars="20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比选申请</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54185F11">
      <w:pPr>
        <w:spacing w:line="360" w:lineRule="auto"/>
        <w:ind w:right="55" w:rightChars="26" w:firstLine="484" w:firstLineChars="20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法定代表人签字：</w:t>
      </w:r>
      <w:r>
        <w:rPr>
          <w:rFonts w:hint="eastAsia" w:ascii="仿宋" w:hAnsi="仿宋" w:eastAsia="仿宋" w:cs="仿宋"/>
          <w:color w:val="auto"/>
          <w:sz w:val="24"/>
          <w:szCs w:val="24"/>
          <w:highlight w:val="none"/>
          <w:u w:val="single"/>
        </w:rPr>
        <w:t xml:space="preserve">         </w:t>
      </w:r>
    </w:p>
    <w:p w14:paraId="19E5425E">
      <w:pPr>
        <w:spacing w:line="360" w:lineRule="auto"/>
        <w:ind w:right="527" w:rightChars="251" w:firstLine="484" w:firstLineChars="202"/>
        <w:jc w:val="right"/>
        <w:rPr>
          <w:rFonts w:hint="eastAsia" w:ascii="仿宋" w:hAnsi="仿宋" w:eastAsia="仿宋" w:cs="仿宋"/>
          <w:color w:val="auto"/>
          <w:sz w:val="24"/>
          <w:szCs w:val="24"/>
          <w:highlight w:val="none"/>
          <w:u w:val="single"/>
        </w:rPr>
      </w:pPr>
    </w:p>
    <w:p w14:paraId="4614B067">
      <w:pPr>
        <w:spacing w:line="360" w:lineRule="auto"/>
        <w:ind w:right="527" w:rightChars="251" w:firstLine="484" w:firstLineChars="20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2165DF5">
      <w:pPr>
        <w:spacing w:line="360" w:lineRule="auto"/>
        <w:ind w:right="527" w:rightChars="251" w:firstLine="5160" w:firstLineChars="2150"/>
        <w:rPr>
          <w:rFonts w:hint="eastAsia" w:ascii="仿宋" w:hAnsi="仿宋" w:eastAsia="仿宋" w:cs="仿宋"/>
          <w:color w:val="auto"/>
          <w:sz w:val="24"/>
          <w:szCs w:val="24"/>
          <w:highlight w:val="none"/>
        </w:rPr>
      </w:pPr>
    </w:p>
    <w:p w14:paraId="14F52988">
      <w:pPr>
        <w:spacing w:line="360" w:lineRule="auto"/>
        <w:ind w:right="527" w:rightChars="251" w:firstLine="5160" w:firstLineChars="2150"/>
        <w:rPr>
          <w:rFonts w:hint="eastAsia" w:ascii="仿宋" w:hAnsi="仿宋" w:eastAsia="仿宋" w:cs="仿宋"/>
          <w:color w:val="auto"/>
          <w:sz w:val="24"/>
          <w:szCs w:val="24"/>
          <w:highlight w:val="none"/>
        </w:rPr>
      </w:pPr>
    </w:p>
    <w:p w14:paraId="20146B5C">
      <w:pPr>
        <w:spacing w:line="360" w:lineRule="auto"/>
        <w:ind w:right="527" w:rightChars="25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iCs/>
          <w:snapToGrid w:val="0"/>
          <w:color w:val="auto"/>
          <w:kern w:val="0"/>
          <w:sz w:val="24"/>
          <w:szCs w:val="24"/>
          <w:highlight w:val="none"/>
        </w:rPr>
        <w:t>法定代表人亲自投标而不委托代理人投标适用</w:t>
      </w:r>
      <w:r>
        <w:rPr>
          <w:rFonts w:hint="eastAsia" w:ascii="仿宋" w:hAnsi="仿宋" w:eastAsia="仿宋" w:cs="仿宋"/>
          <w:color w:val="auto"/>
          <w:sz w:val="24"/>
          <w:szCs w:val="24"/>
          <w:highlight w:val="none"/>
        </w:rPr>
        <w:t>。</w:t>
      </w:r>
    </w:p>
    <w:p w14:paraId="2F2E3F41">
      <w:pPr>
        <w:widowControl/>
        <w:ind w:right="527" w:rightChars="251"/>
        <w:jc w:val="left"/>
        <w:rPr>
          <w:rFonts w:hint="eastAsia" w:ascii="仿宋" w:hAnsi="仿宋" w:eastAsia="仿宋" w:cs="仿宋"/>
          <w:b/>
          <w:color w:val="auto"/>
          <w:sz w:val="24"/>
          <w:szCs w:val="24"/>
          <w:highlight w:val="none"/>
        </w:rPr>
      </w:pPr>
    </w:p>
    <w:p w14:paraId="1BD48F5B">
      <w:pPr>
        <w:widowControl/>
        <w:ind w:right="527" w:rightChars="251"/>
        <w:jc w:val="left"/>
        <w:rPr>
          <w:rFonts w:hint="eastAsia" w:ascii="仿宋" w:hAnsi="仿宋" w:eastAsia="仿宋" w:cs="仿宋"/>
          <w:b/>
          <w:color w:val="auto"/>
          <w:sz w:val="24"/>
          <w:szCs w:val="24"/>
          <w:highlight w:val="none"/>
        </w:rPr>
      </w:pPr>
    </w:p>
    <w:p w14:paraId="4C26C18C">
      <w:pPr>
        <w:widowControl/>
        <w:ind w:right="527" w:rightChars="251"/>
        <w:jc w:val="left"/>
        <w:rPr>
          <w:rFonts w:hint="eastAsia" w:ascii="仿宋" w:hAnsi="仿宋" w:eastAsia="仿宋" w:cs="仿宋"/>
          <w:b/>
          <w:color w:val="auto"/>
          <w:sz w:val="24"/>
          <w:szCs w:val="24"/>
          <w:highlight w:val="none"/>
        </w:rPr>
      </w:pPr>
    </w:p>
    <w:p w14:paraId="208EA511">
      <w:pPr>
        <w:widowControl/>
        <w:ind w:right="527" w:rightChars="251"/>
        <w:jc w:val="left"/>
        <w:rPr>
          <w:rFonts w:hint="eastAsia" w:ascii="仿宋" w:hAnsi="仿宋" w:eastAsia="仿宋" w:cs="仿宋"/>
          <w:b/>
          <w:color w:val="auto"/>
          <w:sz w:val="24"/>
          <w:szCs w:val="24"/>
          <w:highlight w:val="none"/>
        </w:rPr>
      </w:pPr>
    </w:p>
    <w:p w14:paraId="332D75F1">
      <w:pPr>
        <w:widowControl/>
        <w:ind w:right="527" w:rightChars="251"/>
        <w:jc w:val="left"/>
        <w:rPr>
          <w:rFonts w:hint="eastAsia" w:ascii="仿宋" w:hAnsi="仿宋" w:eastAsia="仿宋" w:cs="仿宋"/>
          <w:b/>
          <w:color w:val="auto"/>
          <w:sz w:val="24"/>
          <w:szCs w:val="24"/>
          <w:highlight w:val="none"/>
        </w:rPr>
      </w:pPr>
    </w:p>
    <w:p w14:paraId="79462923">
      <w:pPr>
        <w:widowControl/>
        <w:ind w:right="527" w:rightChars="251"/>
        <w:jc w:val="left"/>
        <w:rPr>
          <w:rFonts w:hint="eastAsia" w:ascii="仿宋" w:hAnsi="仿宋" w:eastAsia="仿宋" w:cs="仿宋"/>
          <w:b/>
          <w:color w:val="auto"/>
          <w:sz w:val="24"/>
          <w:szCs w:val="24"/>
          <w:highlight w:val="none"/>
        </w:rPr>
      </w:pPr>
    </w:p>
    <w:p w14:paraId="3BBFFB72">
      <w:pPr>
        <w:widowControl/>
        <w:ind w:right="527" w:rightChars="251"/>
        <w:jc w:val="left"/>
        <w:rPr>
          <w:rFonts w:hint="eastAsia" w:ascii="仿宋" w:hAnsi="仿宋" w:eastAsia="仿宋" w:cs="仿宋"/>
          <w:b/>
          <w:color w:val="auto"/>
          <w:sz w:val="24"/>
          <w:szCs w:val="24"/>
          <w:highlight w:val="none"/>
        </w:rPr>
      </w:pPr>
    </w:p>
    <w:p w14:paraId="14A84350">
      <w:pPr>
        <w:pStyle w:val="3"/>
        <w:pageBreakBefore/>
        <w:jc w:val="center"/>
        <w:rPr>
          <w:rFonts w:hint="eastAsia" w:ascii="宋体" w:hAnsi="宋体" w:eastAsia="宋体" w:cs="宋体"/>
          <w:color w:val="auto"/>
          <w:szCs w:val="24"/>
          <w:highlight w:val="none"/>
        </w:rPr>
      </w:pPr>
      <w:bookmarkStart w:id="60" w:name="_Toc5646"/>
      <w:bookmarkStart w:id="61" w:name="_Toc26121"/>
      <w:bookmarkStart w:id="62" w:name="_Toc4270"/>
      <w:bookmarkStart w:id="63" w:name="_Toc15537"/>
      <w:bookmarkStart w:id="64" w:name="_Toc5752"/>
      <w:r>
        <w:rPr>
          <w:rFonts w:hint="eastAsia" w:cs="宋体"/>
          <w:color w:val="auto"/>
          <w:szCs w:val="24"/>
          <w:highlight w:val="none"/>
          <w:lang w:val="en-US" w:eastAsia="zh-CN"/>
        </w:rPr>
        <w:t>三</w:t>
      </w:r>
      <w:r>
        <w:rPr>
          <w:rFonts w:hint="eastAsia" w:ascii="宋体" w:hAnsi="宋体" w:eastAsia="宋体" w:cs="宋体"/>
          <w:color w:val="auto"/>
          <w:szCs w:val="24"/>
          <w:highlight w:val="none"/>
        </w:rPr>
        <w:t>、授权委托书</w:t>
      </w:r>
      <w:bookmarkEnd w:id="60"/>
      <w:bookmarkEnd w:id="61"/>
      <w:bookmarkEnd w:id="62"/>
      <w:bookmarkEnd w:id="63"/>
      <w:bookmarkEnd w:id="64"/>
    </w:p>
    <w:p w14:paraId="19F8FDDD">
      <w:pPr>
        <w:spacing w:line="360" w:lineRule="auto"/>
        <w:rPr>
          <w:rFonts w:hint="eastAsia" w:ascii="宋体" w:hAnsi="宋体" w:eastAsia="宋体" w:cs="宋体"/>
          <w:color w:val="auto"/>
          <w:szCs w:val="21"/>
          <w:highlight w:val="none"/>
        </w:rPr>
      </w:pPr>
    </w:p>
    <w:p w14:paraId="533387FB">
      <w:pPr>
        <w:spacing w:line="360" w:lineRule="auto"/>
        <w:ind w:firstLine="567"/>
        <w:jc w:val="left"/>
        <w:rPr>
          <w:rFonts w:hint="eastAsia" w:ascii="宋体" w:hAnsi="宋体" w:eastAsia="宋体" w:cs="宋体"/>
          <w:color w:val="auto"/>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比选申请</w:t>
      </w:r>
      <w:r>
        <w:rPr>
          <w:rFonts w:hint="eastAsia" w:ascii="宋体" w:hAnsi="宋体" w:eastAsia="宋体" w:cs="宋体"/>
          <w:color w:val="auto"/>
          <w:szCs w:val="21"/>
          <w:highlight w:val="none"/>
        </w:rPr>
        <w:t>人名称）的法定代表人，现委托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（姓名）为我方代理人。代理人根据授权，以我方名义签署、澄清确认、递交、撤回、修改</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比选申请</w:t>
      </w:r>
      <w:r>
        <w:rPr>
          <w:rFonts w:hint="eastAsia" w:ascii="宋体" w:hAnsi="宋体" w:eastAsia="宋体" w:cs="宋体"/>
          <w:color w:val="auto"/>
          <w:szCs w:val="21"/>
          <w:highlight w:val="none"/>
        </w:rPr>
        <w:t>文件、签订合同和处理有关事宜，其法律后果由我方承担。</w:t>
      </w:r>
    </w:p>
    <w:p w14:paraId="63897E3C">
      <w:pPr>
        <w:spacing w:line="360" w:lineRule="auto"/>
        <w:ind w:firstLine="567"/>
        <w:jc w:val="left"/>
        <w:rPr>
          <w:rFonts w:hint="eastAsia" w:ascii="宋体" w:hAnsi="宋体" w:eastAsia="宋体" w:cs="宋体"/>
          <w:color w:val="auto"/>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自本授权委托书签署之日起至</w:t>
      </w:r>
      <w:r>
        <w:rPr>
          <w:rFonts w:hint="eastAsia" w:ascii="宋体" w:hAnsi="宋体" w:eastAsia="宋体" w:cs="宋体"/>
          <w:color w:val="auto"/>
          <w:highlight w:val="none"/>
          <w:u w:val="single"/>
          <w:lang w:val="en-US" w:eastAsia="zh-CN"/>
        </w:rPr>
        <w:t>规定的“</w:t>
      </w:r>
      <w:r>
        <w:rPr>
          <w:rFonts w:hint="eastAsia" w:ascii="宋体" w:hAnsi="宋体" w:eastAsia="宋体" w:cs="宋体"/>
          <w:color w:val="auto"/>
          <w:szCs w:val="21"/>
          <w:highlight w:val="none"/>
          <w:u w:val="single"/>
          <w:lang w:eastAsia="zh-CN"/>
        </w:rPr>
        <w:t>投标</w:t>
      </w:r>
      <w:r>
        <w:rPr>
          <w:rFonts w:hint="eastAsia" w:ascii="宋体" w:hAnsi="宋体" w:eastAsia="宋体" w:cs="宋体"/>
          <w:color w:val="auto"/>
          <w:szCs w:val="21"/>
          <w:highlight w:val="none"/>
          <w:u w:val="single"/>
        </w:rPr>
        <w:t>有效期</w:t>
      </w:r>
      <w:r>
        <w:rPr>
          <w:rFonts w:hint="eastAsia" w:ascii="宋体" w:hAnsi="宋体" w:eastAsia="宋体" w:cs="宋体"/>
          <w:color w:val="auto"/>
          <w:szCs w:val="21"/>
          <w:highlight w:val="none"/>
          <w:u w:val="single"/>
          <w:lang w:eastAsia="zh-CN"/>
        </w:rPr>
        <w:t>”结束为止</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1511709F">
      <w:pPr>
        <w:spacing w:line="360" w:lineRule="auto"/>
        <w:ind w:firstLine="567"/>
        <w:rPr>
          <w:rFonts w:hint="eastAsia" w:ascii="宋体" w:hAnsi="宋体" w:eastAsia="宋体" w:cs="宋体"/>
          <w:color w:val="auto"/>
          <w:highlight w:val="none"/>
        </w:rPr>
      </w:pPr>
      <w:r>
        <w:rPr>
          <w:rFonts w:hint="eastAsia" w:ascii="宋体" w:hAnsi="宋体" w:eastAsia="宋体" w:cs="宋体"/>
          <w:color w:val="auto"/>
          <w:szCs w:val="21"/>
          <w:highlight w:val="none"/>
        </w:rPr>
        <w:t>代理人无转委托权。</w:t>
      </w:r>
    </w:p>
    <w:p w14:paraId="2709F833">
      <w:pPr>
        <w:pStyle w:val="6"/>
        <w:spacing w:before="6"/>
        <w:ind w:left="0" w:leftChars="0" w:firstLine="0" w:firstLineChars="0"/>
        <w:rPr>
          <w:rFonts w:hint="eastAsia" w:ascii="宋体" w:hAnsi="宋体" w:eastAsia="宋体" w:cs="宋体"/>
          <w:color w:val="auto"/>
          <w:sz w:val="9"/>
          <w:highlight w:val="none"/>
        </w:rPr>
      </w:pPr>
    </w:p>
    <w:p w14:paraId="1956CF56">
      <w:pPr>
        <w:pStyle w:val="6"/>
        <w:numPr>
          <w:ilvl w:val="0"/>
          <w:numId w:val="0"/>
        </w:numPr>
        <w:spacing w:before="155"/>
        <w:ind w:leftChars="100"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附：</w:t>
      </w:r>
    </w:p>
    <w:p w14:paraId="04A89292">
      <w:pPr>
        <w:pStyle w:val="6"/>
        <w:numPr>
          <w:ilvl w:val="0"/>
          <w:numId w:val="8"/>
        </w:numPr>
        <w:spacing w:before="155"/>
        <w:ind w:left="613"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法定代表人身份</w:t>
      </w:r>
      <w:r>
        <w:rPr>
          <w:rFonts w:hint="eastAsia" w:cs="宋体"/>
          <w:color w:val="auto"/>
          <w:highlight w:val="none"/>
          <w:lang w:eastAsia="zh-CN"/>
        </w:rPr>
        <w:t>证明原件和法定代表人身份证</w:t>
      </w:r>
      <w:r>
        <w:rPr>
          <w:rFonts w:hint="eastAsia" w:ascii="宋体" w:hAnsi="宋体" w:eastAsia="宋体" w:cs="宋体"/>
          <w:color w:val="auto"/>
          <w:highlight w:val="none"/>
        </w:rPr>
        <w:t>复印件</w:t>
      </w:r>
      <w:r>
        <w:rPr>
          <w:rFonts w:hint="eastAsia" w:cs="宋体"/>
          <w:color w:val="auto"/>
          <w:highlight w:val="none"/>
          <w:lang w:eastAsia="zh-CN"/>
        </w:rPr>
        <w:t>或扫描</w:t>
      </w:r>
      <w:r>
        <w:rPr>
          <w:rFonts w:hint="eastAsia" w:ascii="宋体" w:hAnsi="宋体" w:eastAsia="宋体" w:cs="宋体"/>
          <w:color w:val="auto"/>
          <w:highlight w:val="none"/>
        </w:rPr>
        <w:t>。</w:t>
      </w:r>
    </w:p>
    <w:p w14:paraId="0D227139">
      <w:pPr>
        <w:pStyle w:val="6"/>
        <w:numPr>
          <w:ilvl w:val="0"/>
          <w:numId w:val="8"/>
        </w:numPr>
        <w:spacing w:before="155"/>
        <w:ind w:left="613" w:leftChars="0" w:firstLine="24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rPr>
        <w:t>委托代理人身份证复印件</w:t>
      </w:r>
      <w:r>
        <w:rPr>
          <w:rFonts w:hint="eastAsia" w:ascii="宋体" w:hAnsi="宋体" w:eastAsia="宋体" w:cs="宋体"/>
          <w:color w:val="auto"/>
          <w:highlight w:val="none"/>
          <w:lang w:eastAsia="zh-CN"/>
        </w:rPr>
        <w:t>或扫描件。</w:t>
      </w:r>
    </w:p>
    <w:p w14:paraId="1D4864DB">
      <w:pPr>
        <w:pStyle w:val="6"/>
        <w:numPr>
          <w:ilvl w:val="0"/>
          <w:numId w:val="8"/>
        </w:numPr>
        <w:spacing w:before="155"/>
        <w:ind w:left="613" w:leftChars="0" w:firstLine="240" w:firstLineChars="1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委托代理人</w:t>
      </w:r>
      <w:r>
        <w:rPr>
          <w:rFonts w:hint="eastAsia" w:ascii="宋体" w:hAnsi="宋体" w:eastAsia="宋体" w:cs="宋体"/>
          <w:color w:val="auto"/>
          <w:highlight w:val="none"/>
          <w:lang w:val="en-US" w:eastAsia="zh-CN"/>
        </w:rPr>
        <w:t>近一个月社保证明</w:t>
      </w:r>
      <w:r>
        <w:rPr>
          <w:rFonts w:hint="eastAsia" w:ascii="宋体" w:hAnsi="宋体" w:eastAsia="宋体" w:cs="宋体"/>
          <w:color w:val="auto"/>
          <w:highlight w:val="none"/>
          <w:lang w:eastAsia="zh-CN"/>
        </w:rPr>
        <w:t>复印件或扫描件。</w:t>
      </w:r>
    </w:p>
    <w:p w14:paraId="71D2142B">
      <w:pPr>
        <w:pStyle w:val="6"/>
        <w:ind w:left="0" w:leftChars="0" w:firstLine="0" w:firstLineChars="0"/>
        <w:rPr>
          <w:rFonts w:hint="eastAsia"/>
          <w:color w:val="auto"/>
          <w:highlight w:val="none"/>
        </w:rPr>
      </w:pPr>
    </w:p>
    <w:p w14:paraId="5824C9BD">
      <w:pPr>
        <w:rPr>
          <w:rFonts w:hint="eastAsia"/>
        </w:rPr>
      </w:pPr>
    </w:p>
    <w:p w14:paraId="084E9D91">
      <w:pPr>
        <w:keepNext w:val="0"/>
        <w:keepLines w:val="0"/>
        <w:pageBreakBefore w:val="0"/>
        <w:widowControl w:val="0"/>
        <w:kinsoku/>
        <w:wordWrap/>
        <w:overflowPunct/>
        <w:topLinePunct w:val="0"/>
        <w:autoSpaceDE/>
        <w:autoSpaceDN/>
        <w:bidi w:val="0"/>
        <w:adjustRightInd/>
        <w:snapToGrid/>
        <w:spacing w:line="360" w:lineRule="auto"/>
        <w:ind w:right="0" w:firstLine="3990" w:firstLineChars="19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比选申请</w:t>
      </w:r>
      <w:r>
        <w:rPr>
          <w:rFonts w:hint="eastAsia" w:ascii="宋体" w:hAnsi="宋体" w:eastAsia="宋体" w:cs="宋体"/>
          <w:color w:val="auto"/>
          <w:szCs w:val="21"/>
          <w:highlight w:val="none"/>
        </w:rPr>
        <w:t>人（盖单位章）：</w:t>
      </w:r>
      <w:r>
        <w:rPr>
          <w:rFonts w:hint="eastAsia" w:ascii="宋体" w:hAnsi="宋体" w:eastAsia="宋体" w:cs="宋体"/>
          <w:color w:val="auto"/>
          <w:szCs w:val="21"/>
          <w:highlight w:val="none"/>
          <w:u w:val="single"/>
        </w:rPr>
        <w:t xml:space="preserve">                </w:t>
      </w:r>
    </w:p>
    <w:p w14:paraId="74544183">
      <w:pPr>
        <w:keepNext w:val="0"/>
        <w:keepLines w:val="0"/>
        <w:pageBreakBefore w:val="0"/>
        <w:widowControl w:val="0"/>
        <w:kinsoku/>
        <w:wordWrap/>
        <w:overflowPunct/>
        <w:topLinePunct w:val="0"/>
        <w:autoSpaceDE/>
        <w:autoSpaceDN/>
        <w:bidi w:val="0"/>
        <w:adjustRightInd/>
        <w:snapToGrid/>
        <w:spacing w:line="360" w:lineRule="auto"/>
        <w:ind w:right="0" w:firstLine="3990" w:firstLineChars="19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u w:val="single"/>
        </w:rPr>
        <w:t xml:space="preserve">                    </w:t>
      </w:r>
    </w:p>
    <w:p w14:paraId="4199AB58">
      <w:pPr>
        <w:keepNext w:val="0"/>
        <w:keepLines w:val="0"/>
        <w:pageBreakBefore w:val="0"/>
        <w:widowControl w:val="0"/>
        <w:kinsoku/>
        <w:wordWrap/>
        <w:overflowPunct/>
        <w:topLinePunct w:val="0"/>
        <w:autoSpaceDE/>
        <w:autoSpaceDN/>
        <w:bidi w:val="0"/>
        <w:adjustRightInd/>
        <w:snapToGrid/>
        <w:spacing w:line="360" w:lineRule="auto"/>
        <w:ind w:right="0" w:firstLine="3990" w:firstLineChars="19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F9DB9AD">
      <w:pPr>
        <w:keepNext w:val="0"/>
        <w:keepLines w:val="0"/>
        <w:pageBreakBefore w:val="0"/>
        <w:widowControl w:val="0"/>
        <w:kinsoku/>
        <w:wordWrap/>
        <w:overflowPunct/>
        <w:topLinePunct w:val="0"/>
        <w:autoSpaceDE/>
        <w:autoSpaceDN/>
        <w:bidi w:val="0"/>
        <w:adjustRightInd/>
        <w:snapToGrid/>
        <w:spacing w:line="360" w:lineRule="auto"/>
        <w:ind w:right="0" w:firstLine="3990" w:firstLineChars="19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委托代理人（签字）：</w:t>
      </w:r>
      <w:r>
        <w:rPr>
          <w:rFonts w:hint="eastAsia" w:ascii="宋体" w:hAnsi="宋体" w:eastAsia="宋体" w:cs="宋体"/>
          <w:color w:val="auto"/>
          <w:szCs w:val="21"/>
          <w:highlight w:val="none"/>
          <w:u w:val="single"/>
        </w:rPr>
        <w:t xml:space="preserve">                    </w:t>
      </w:r>
    </w:p>
    <w:p w14:paraId="5150F80C">
      <w:pPr>
        <w:keepNext w:val="0"/>
        <w:keepLines w:val="0"/>
        <w:pageBreakBefore w:val="0"/>
        <w:widowControl w:val="0"/>
        <w:kinsoku/>
        <w:wordWrap/>
        <w:overflowPunct/>
        <w:topLinePunct w:val="0"/>
        <w:autoSpaceDE/>
        <w:autoSpaceDN/>
        <w:bidi w:val="0"/>
        <w:adjustRightInd/>
        <w:snapToGrid/>
        <w:spacing w:line="360" w:lineRule="auto"/>
        <w:ind w:right="0" w:firstLine="3990" w:firstLineChars="19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558492E">
      <w:pPr>
        <w:spacing w:line="360" w:lineRule="auto"/>
        <w:ind w:firstLine="420"/>
        <w:jc w:val="right"/>
        <w:rPr>
          <w:rFonts w:hint="eastAsia" w:ascii="宋体" w:hAnsi="宋体" w:eastAsia="宋体" w:cs="宋体"/>
          <w:color w:val="auto"/>
          <w:szCs w:val="21"/>
          <w:highlight w:val="none"/>
        </w:rPr>
      </w:pPr>
    </w:p>
    <w:p w14:paraId="191965E3">
      <w:pPr>
        <w:wordWrap w:val="0"/>
        <w:spacing w:line="360" w:lineRule="auto"/>
        <w:ind w:firstLine="2310"/>
        <w:jc w:val="right"/>
        <w:rPr>
          <w:rFonts w:hint="eastAsia" w:ascii="宋体" w:hAnsi="宋体" w:eastAsia="宋体" w:cs="宋体"/>
          <w:color w:val="auto"/>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4D1159EB">
      <w:pPr>
        <w:spacing w:line="360" w:lineRule="auto"/>
        <w:rPr>
          <w:rFonts w:hint="eastAsia" w:ascii="宋体" w:hAnsi="宋体" w:eastAsia="宋体" w:cs="宋体"/>
          <w:color w:val="auto"/>
          <w:spacing w:val="-6"/>
          <w:szCs w:val="21"/>
          <w:highlight w:val="none"/>
        </w:rPr>
      </w:pPr>
    </w:p>
    <w:p w14:paraId="6DD11CAE">
      <w:pPr>
        <w:spacing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注：1、</w:t>
      </w:r>
      <w:r>
        <w:rPr>
          <w:rFonts w:hint="eastAsia" w:ascii="宋体" w:hAnsi="宋体" w:eastAsia="宋体" w:cs="宋体"/>
          <w:color w:val="auto"/>
          <w:szCs w:val="21"/>
          <w:highlight w:val="none"/>
        </w:rPr>
        <w:t>法定代表人自己签署</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文件时，</w:t>
      </w:r>
      <w:r>
        <w:rPr>
          <w:rFonts w:hint="eastAsia" w:ascii="宋体" w:hAnsi="宋体" w:eastAsia="宋体" w:cs="宋体"/>
          <w:color w:val="auto"/>
          <w:szCs w:val="21"/>
          <w:highlight w:val="none"/>
          <w:lang w:val="en-US" w:eastAsia="zh-CN"/>
        </w:rPr>
        <w:t>可删除</w:t>
      </w:r>
      <w:r>
        <w:rPr>
          <w:rFonts w:hint="eastAsia" w:ascii="宋体" w:hAnsi="宋体" w:eastAsia="宋体" w:cs="宋体"/>
          <w:color w:val="auto"/>
          <w:szCs w:val="21"/>
          <w:highlight w:val="none"/>
        </w:rPr>
        <w:t>授权委托书</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rPr>
        <w:t>。</w:t>
      </w:r>
    </w:p>
    <w:p w14:paraId="23A3D297">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lang w:val="en-US" w:eastAsia="zh-CN"/>
        </w:rPr>
        <w:t>2</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lang w:val="en-US" w:eastAsia="zh-CN"/>
        </w:rPr>
        <w:t>比选申请</w:t>
      </w:r>
      <w:r>
        <w:rPr>
          <w:rFonts w:hint="eastAsia" w:ascii="宋体" w:hAnsi="宋体" w:eastAsia="宋体" w:cs="宋体"/>
          <w:color w:val="auto"/>
          <w:szCs w:val="21"/>
          <w:highlight w:val="none"/>
        </w:rPr>
        <w:t>人</w:t>
      </w:r>
      <w:r>
        <w:rPr>
          <w:rFonts w:hint="eastAsia" w:ascii="宋体" w:hAnsi="宋体" w:eastAsia="宋体" w:cs="宋体"/>
          <w:color w:val="auto"/>
          <w:spacing w:val="-6"/>
          <w:szCs w:val="21"/>
          <w:highlight w:val="none"/>
        </w:rPr>
        <w:t>需对</w:t>
      </w:r>
      <w:r>
        <w:rPr>
          <w:rFonts w:hint="eastAsia" w:ascii="宋体" w:hAnsi="宋体" w:eastAsia="宋体" w:cs="宋体"/>
          <w:color w:val="auto"/>
          <w:spacing w:val="-6"/>
          <w:szCs w:val="21"/>
          <w:highlight w:val="none"/>
          <w:lang w:val="en-US" w:eastAsia="zh-CN"/>
        </w:rPr>
        <w:t>授权委托书</w:t>
      </w:r>
      <w:r>
        <w:rPr>
          <w:rFonts w:hint="eastAsia" w:ascii="宋体" w:hAnsi="宋体" w:eastAsia="宋体" w:cs="宋体"/>
          <w:color w:val="auto"/>
          <w:spacing w:val="-6"/>
          <w:szCs w:val="21"/>
          <w:highlight w:val="none"/>
        </w:rPr>
        <w:t>中法定代表人和委托代理人的</w:t>
      </w:r>
      <w:r>
        <w:rPr>
          <w:rFonts w:hint="eastAsia" w:ascii="宋体" w:hAnsi="宋体" w:eastAsia="宋体" w:cs="宋体"/>
          <w:color w:val="auto"/>
          <w:spacing w:val="-6"/>
          <w:szCs w:val="21"/>
          <w:highlight w:val="none"/>
          <w:lang w:val="en-US" w:eastAsia="zh-CN"/>
        </w:rPr>
        <w:t>签名</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lang w:val="en-US" w:eastAsia="zh-CN"/>
        </w:rPr>
        <w:t>比选申请</w:t>
      </w:r>
      <w:r>
        <w:rPr>
          <w:rFonts w:hint="eastAsia" w:ascii="宋体" w:hAnsi="宋体" w:eastAsia="宋体" w:cs="宋体"/>
          <w:color w:val="auto"/>
          <w:spacing w:val="-6"/>
          <w:szCs w:val="21"/>
          <w:highlight w:val="none"/>
        </w:rPr>
        <w:t>单位公章的真实性承担法律责任。</w:t>
      </w:r>
    </w:p>
    <w:p w14:paraId="09440DD2">
      <w:pPr>
        <w:widowControl/>
        <w:ind w:right="527" w:rightChars="251"/>
        <w:jc w:val="left"/>
        <w:rPr>
          <w:rFonts w:hint="eastAsia" w:ascii="仿宋" w:hAnsi="仿宋" w:eastAsia="仿宋" w:cs="仿宋"/>
          <w:b/>
          <w:color w:val="auto"/>
          <w:sz w:val="24"/>
          <w:szCs w:val="24"/>
          <w:highlight w:val="none"/>
        </w:rPr>
      </w:pPr>
    </w:p>
    <w:p w14:paraId="1761C60B">
      <w:pPr>
        <w:widowControl/>
        <w:ind w:right="527" w:rightChars="251"/>
        <w:jc w:val="left"/>
        <w:rPr>
          <w:rFonts w:hint="eastAsia" w:ascii="仿宋" w:hAnsi="仿宋" w:eastAsia="仿宋" w:cs="仿宋"/>
          <w:b/>
          <w:color w:val="auto"/>
          <w:sz w:val="24"/>
          <w:szCs w:val="24"/>
          <w:highlight w:val="none"/>
        </w:rPr>
      </w:pPr>
    </w:p>
    <w:p w14:paraId="1342BEC6">
      <w:pPr>
        <w:widowControl/>
        <w:ind w:right="527" w:rightChars="251"/>
        <w:jc w:val="left"/>
        <w:rPr>
          <w:rFonts w:hint="eastAsia" w:ascii="仿宋" w:hAnsi="仿宋" w:eastAsia="仿宋" w:cs="仿宋"/>
          <w:b/>
          <w:color w:val="auto"/>
          <w:sz w:val="24"/>
          <w:szCs w:val="24"/>
          <w:highlight w:val="none"/>
        </w:rPr>
      </w:pPr>
    </w:p>
    <w:p w14:paraId="111E6D32">
      <w:pPr>
        <w:widowControl/>
        <w:ind w:right="527" w:rightChars="251"/>
        <w:jc w:val="left"/>
        <w:rPr>
          <w:rFonts w:hint="eastAsia" w:ascii="仿宋" w:hAnsi="仿宋" w:eastAsia="仿宋" w:cs="仿宋"/>
          <w:b/>
          <w:color w:val="auto"/>
          <w:sz w:val="24"/>
          <w:szCs w:val="24"/>
          <w:highlight w:val="none"/>
        </w:rPr>
      </w:pPr>
    </w:p>
    <w:p w14:paraId="7C0C6DC0">
      <w:pPr>
        <w:widowControl/>
        <w:jc w:val="left"/>
        <w:rPr>
          <w:rFonts w:hint="eastAsia" w:ascii="宋体" w:hAnsi="宋体" w:eastAsia="宋体" w:cs="宋体"/>
          <w:b/>
          <w:bCs/>
          <w:color w:val="auto"/>
          <w:kern w:val="0"/>
          <w:sz w:val="28"/>
          <w:szCs w:val="28"/>
          <w:highlight w:val="none"/>
          <w:lang w:val="en-US" w:eastAsia="zh-CN" w:bidi="ar-SA"/>
        </w:rPr>
      </w:pPr>
      <w:bookmarkStart w:id="65" w:name="_Toc11982"/>
      <w:bookmarkStart w:id="66" w:name="_Toc960"/>
      <w:bookmarkStart w:id="67" w:name="_Toc27952"/>
      <w:bookmarkStart w:id="68" w:name="_Hlk194064887"/>
      <w:r>
        <w:rPr>
          <w:rFonts w:hint="eastAsia" w:ascii="宋体" w:hAnsi="宋体" w:eastAsia="宋体" w:cs="宋体"/>
          <w:b/>
          <w:bCs/>
          <w:color w:val="auto"/>
          <w:kern w:val="0"/>
          <w:sz w:val="28"/>
          <w:szCs w:val="28"/>
          <w:highlight w:val="none"/>
          <w:lang w:val="en-US" w:eastAsia="zh-CN" w:bidi="ar-SA"/>
        </w:rPr>
        <w:t>四</w:t>
      </w:r>
      <w:r>
        <w:rPr>
          <w:rFonts w:hint="default" w:ascii="宋体" w:hAnsi="宋体" w:eastAsia="宋体" w:cs="宋体"/>
          <w:b/>
          <w:bCs/>
          <w:color w:val="auto"/>
          <w:kern w:val="0"/>
          <w:sz w:val="28"/>
          <w:szCs w:val="28"/>
          <w:highlight w:val="none"/>
          <w:lang w:val="en-US" w:eastAsia="zh-CN" w:bidi="ar-SA"/>
        </w:rPr>
        <w:t>、</w:t>
      </w:r>
      <w:r>
        <w:rPr>
          <w:rFonts w:hint="eastAsia" w:ascii="宋体" w:hAnsi="宋体" w:eastAsia="宋体" w:cs="宋体"/>
          <w:b/>
          <w:bCs/>
          <w:color w:val="auto"/>
          <w:kern w:val="0"/>
          <w:sz w:val="28"/>
          <w:szCs w:val="28"/>
          <w:highlight w:val="none"/>
          <w:lang w:val="en-US" w:eastAsia="zh-CN" w:bidi="ar-SA"/>
        </w:rPr>
        <w:t>比选申请人基本信息表（盖章）</w:t>
      </w:r>
      <w:bookmarkEnd w:id="65"/>
      <w:bookmarkEnd w:id="66"/>
      <w:bookmarkEnd w:id="67"/>
    </w:p>
    <w:p w14:paraId="3C354057">
      <w:pPr>
        <w:widowControl/>
        <w:shd w:val="clear" w:color="auto" w:fill="FFFFFF"/>
        <w:spacing w:line="360" w:lineRule="auto"/>
        <w:rPr>
          <w:rFonts w:hint="eastAsia" w:ascii="黑体" w:hAnsi="黑体" w:eastAsia="黑体" w:cs="黑体"/>
          <w:color w:val="auto"/>
          <w:sz w:val="28"/>
          <w:szCs w:val="28"/>
          <w:highlight w:val="none"/>
        </w:rPr>
      </w:pPr>
    </w:p>
    <w:bookmarkEnd w:id="68"/>
    <w:tbl>
      <w:tblPr>
        <w:tblStyle w:val="3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15"/>
        <w:gridCol w:w="1376"/>
        <w:gridCol w:w="946"/>
        <w:gridCol w:w="1302"/>
        <w:gridCol w:w="1064"/>
        <w:gridCol w:w="1809"/>
      </w:tblGrid>
      <w:tr w14:paraId="14585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092" w:type="pct"/>
            <w:vAlign w:val="center"/>
          </w:tcPr>
          <w:p w14:paraId="5E1D1767">
            <w:pPr>
              <w:adjustRightInd w:val="0"/>
              <w:snapToGrid w:val="0"/>
              <w:spacing w:line="229" w:lineRule="auto"/>
              <w:ind w:left="0" w:leftChars="-1" w:hanging="2" w:hangingChars="1"/>
              <w:jc w:val="center"/>
              <w:rPr>
                <w:rFonts w:hint="eastAsia" w:ascii="楷体" w:hAnsi="楷体" w:eastAsia="楷体" w:cs="宋体"/>
                <w:snapToGrid w:val="0"/>
                <w:color w:val="000000"/>
                <w:kern w:val="0"/>
                <w:sz w:val="24"/>
                <w:szCs w:val="24"/>
                <w:highlight w:val="none"/>
                <w:lang w:eastAsia="en-US"/>
              </w:rPr>
            </w:pPr>
            <w:r>
              <w:rPr>
                <w:rFonts w:hint="eastAsia" w:ascii="楷体" w:hAnsi="楷体" w:eastAsia="楷体" w:cs="宋体"/>
                <w:snapToGrid w:val="0"/>
                <w:color w:val="auto"/>
                <w:spacing w:val="7"/>
                <w:kern w:val="0"/>
                <w:sz w:val="24"/>
                <w:szCs w:val="24"/>
                <w:highlight w:val="none"/>
                <w:lang w:val="en-US" w:eastAsia="zh-CN"/>
              </w:rPr>
              <w:t>比选申请人</w:t>
            </w:r>
            <w:r>
              <w:rPr>
                <w:rFonts w:hint="eastAsia" w:ascii="楷体" w:hAnsi="楷体" w:eastAsia="楷体" w:cs="宋体"/>
                <w:snapToGrid w:val="0"/>
                <w:color w:val="auto"/>
                <w:spacing w:val="7"/>
                <w:kern w:val="0"/>
                <w:sz w:val="24"/>
                <w:szCs w:val="24"/>
                <w:highlight w:val="none"/>
                <w:lang w:eastAsia="zh-CN"/>
              </w:rPr>
              <w:t>单位全称</w:t>
            </w:r>
          </w:p>
        </w:tc>
        <w:tc>
          <w:tcPr>
            <w:tcW w:w="3908" w:type="pct"/>
            <w:gridSpan w:val="5"/>
            <w:vAlign w:val="center"/>
          </w:tcPr>
          <w:p w14:paraId="5157DF11">
            <w:pPr>
              <w:pStyle w:val="39"/>
              <w:ind w:firstLine="420"/>
              <w:rPr>
                <w:rFonts w:hint="eastAsia" w:ascii="宋体" w:hAnsi="宋体" w:eastAsia="宋体"/>
                <w:color w:val="auto"/>
                <w:sz w:val="24"/>
                <w:szCs w:val="24"/>
                <w:highlight w:val="none"/>
              </w:rPr>
            </w:pPr>
          </w:p>
        </w:tc>
      </w:tr>
      <w:tr w14:paraId="24E7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092" w:type="pct"/>
            <w:vAlign w:val="center"/>
          </w:tcPr>
          <w:p w14:paraId="118C2B4C">
            <w:pPr>
              <w:adjustRightInd w:val="0"/>
              <w:snapToGrid w:val="0"/>
              <w:spacing w:line="301" w:lineRule="auto"/>
              <w:ind w:left="0" w:leftChars="-1" w:hanging="2" w:hangingChars="1"/>
              <w:jc w:val="center"/>
              <w:rPr>
                <w:rFonts w:hint="eastAsia" w:ascii="楷体" w:hAnsi="楷体" w:eastAsia="楷体" w:cs="宋体"/>
                <w:snapToGrid w:val="0"/>
                <w:color w:val="000000"/>
                <w:kern w:val="0"/>
                <w:sz w:val="24"/>
                <w:szCs w:val="24"/>
                <w:highlight w:val="none"/>
                <w:lang w:eastAsia="zh-CN"/>
              </w:rPr>
            </w:pPr>
            <w:r>
              <w:rPr>
                <w:rFonts w:ascii="楷体" w:hAnsi="楷体" w:eastAsia="楷体" w:cs="宋体"/>
                <w:snapToGrid w:val="0"/>
                <w:color w:val="auto"/>
                <w:spacing w:val="7"/>
                <w:kern w:val="0"/>
                <w:sz w:val="24"/>
                <w:szCs w:val="24"/>
                <w:highlight w:val="none"/>
                <w:lang w:eastAsia="zh-CN"/>
              </w:rPr>
              <w:t>统一社会信用代码</w:t>
            </w:r>
          </w:p>
        </w:tc>
        <w:tc>
          <w:tcPr>
            <w:tcW w:w="3908" w:type="pct"/>
            <w:gridSpan w:val="5"/>
            <w:vAlign w:val="center"/>
          </w:tcPr>
          <w:p w14:paraId="383655BC">
            <w:pPr>
              <w:pStyle w:val="39"/>
              <w:ind w:firstLine="420"/>
              <w:rPr>
                <w:rFonts w:hint="eastAsia" w:ascii="宋体" w:hAnsi="宋体" w:eastAsia="宋体"/>
                <w:color w:val="auto"/>
                <w:sz w:val="24"/>
                <w:szCs w:val="24"/>
                <w:highlight w:val="none"/>
                <w:lang w:eastAsia="zh-CN"/>
              </w:rPr>
            </w:pPr>
          </w:p>
        </w:tc>
      </w:tr>
      <w:tr w14:paraId="3F491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092" w:type="pct"/>
            <w:vAlign w:val="center"/>
          </w:tcPr>
          <w:p w14:paraId="37900E1C">
            <w:pPr>
              <w:adjustRightInd w:val="0"/>
              <w:snapToGrid w:val="0"/>
              <w:spacing w:line="301" w:lineRule="auto"/>
              <w:ind w:left="0" w:leftChars="-1" w:hanging="2" w:hangingChars="1"/>
              <w:jc w:val="center"/>
              <w:rPr>
                <w:rFonts w:hint="eastAsia" w:ascii="楷体" w:hAnsi="楷体" w:eastAsia="楷体" w:cs="宋体"/>
                <w:snapToGrid w:val="0"/>
                <w:color w:val="000000"/>
                <w:spacing w:val="7"/>
                <w:kern w:val="0"/>
                <w:sz w:val="24"/>
                <w:szCs w:val="24"/>
                <w:highlight w:val="none"/>
                <w:lang w:eastAsia="en-US"/>
              </w:rPr>
            </w:pPr>
            <w:r>
              <w:rPr>
                <w:rFonts w:hint="eastAsia" w:ascii="楷体" w:hAnsi="楷体" w:eastAsia="楷体" w:cs="宋体"/>
                <w:snapToGrid w:val="0"/>
                <w:color w:val="auto"/>
                <w:spacing w:val="7"/>
                <w:kern w:val="0"/>
                <w:sz w:val="24"/>
                <w:szCs w:val="24"/>
                <w:highlight w:val="none"/>
                <w:lang w:eastAsia="zh-CN"/>
              </w:rPr>
              <w:t>企业类型</w:t>
            </w:r>
          </w:p>
        </w:tc>
        <w:tc>
          <w:tcPr>
            <w:tcW w:w="3908" w:type="pct"/>
            <w:gridSpan w:val="5"/>
            <w:vAlign w:val="center"/>
          </w:tcPr>
          <w:p w14:paraId="74C872CF">
            <w:pPr>
              <w:pStyle w:val="39"/>
              <w:ind w:firstLine="420"/>
              <w:rPr>
                <w:rFonts w:hint="eastAsia" w:ascii="宋体" w:hAnsi="宋体" w:eastAsia="宋体"/>
                <w:color w:val="auto"/>
                <w:sz w:val="24"/>
                <w:szCs w:val="24"/>
                <w:highlight w:val="none"/>
                <w:lang w:eastAsia="zh-CN"/>
              </w:rPr>
            </w:pPr>
          </w:p>
        </w:tc>
      </w:tr>
      <w:tr w14:paraId="4CF68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092" w:type="pct"/>
            <w:vAlign w:val="center"/>
          </w:tcPr>
          <w:p w14:paraId="10D2ECA9">
            <w:pPr>
              <w:adjustRightInd w:val="0"/>
              <w:snapToGrid w:val="0"/>
              <w:spacing w:line="301" w:lineRule="auto"/>
              <w:ind w:left="0" w:leftChars="-1" w:hanging="2" w:hangingChars="1"/>
              <w:jc w:val="center"/>
              <w:rPr>
                <w:rFonts w:hint="eastAsia" w:ascii="楷体" w:hAnsi="楷体" w:eastAsia="楷体" w:cs="宋体"/>
                <w:snapToGrid w:val="0"/>
                <w:color w:val="000000"/>
                <w:spacing w:val="7"/>
                <w:kern w:val="0"/>
                <w:sz w:val="24"/>
                <w:szCs w:val="24"/>
                <w:highlight w:val="none"/>
                <w:lang w:eastAsia="en-US"/>
              </w:rPr>
            </w:pPr>
            <w:r>
              <w:rPr>
                <w:rFonts w:hint="eastAsia" w:ascii="楷体" w:hAnsi="楷体" w:eastAsia="楷体" w:cs="宋体"/>
                <w:snapToGrid w:val="0"/>
                <w:color w:val="auto"/>
                <w:spacing w:val="7"/>
                <w:kern w:val="0"/>
                <w:sz w:val="24"/>
                <w:szCs w:val="24"/>
                <w:highlight w:val="none"/>
                <w:lang w:eastAsia="zh-CN"/>
              </w:rPr>
              <w:t>注册地址</w:t>
            </w:r>
          </w:p>
        </w:tc>
        <w:tc>
          <w:tcPr>
            <w:tcW w:w="3908" w:type="pct"/>
            <w:gridSpan w:val="5"/>
            <w:vAlign w:val="center"/>
          </w:tcPr>
          <w:p w14:paraId="3709FDB9">
            <w:pPr>
              <w:pStyle w:val="39"/>
              <w:ind w:firstLine="420"/>
              <w:rPr>
                <w:rFonts w:hint="eastAsia" w:ascii="宋体" w:hAnsi="宋体" w:eastAsia="宋体"/>
                <w:color w:val="auto"/>
                <w:sz w:val="24"/>
                <w:szCs w:val="24"/>
                <w:highlight w:val="none"/>
                <w:lang w:eastAsia="zh-CN"/>
              </w:rPr>
            </w:pPr>
          </w:p>
        </w:tc>
      </w:tr>
      <w:tr w14:paraId="7930F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1092" w:type="pct"/>
            <w:vAlign w:val="center"/>
          </w:tcPr>
          <w:p w14:paraId="2B6A970C">
            <w:pPr>
              <w:adjustRightInd w:val="0"/>
              <w:snapToGrid w:val="0"/>
              <w:spacing w:line="228" w:lineRule="auto"/>
              <w:ind w:left="0" w:leftChars="-1" w:hanging="2" w:hangingChars="1"/>
              <w:jc w:val="center"/>
              <w:rPr>
                <w:rFonts w:hint="eastAsia" w:ascii="楷体" w:hAnsi="楷体" w:eastAsia="楷体" w:cs="宋体"/>
                <w:snapToGrid w:val="0"/>
                <w:color w:val="000000"/>
                <w:kern w:val="0"/>
                <w:sz w:val="24"/>
                <w:szCs w:val="24"/>
                <w:highlight w:val="none"/>
                <w:lang w:eastAsia="en-US"/>
              </w:rPr>
            </w:pPr>
            <w:r>
              <w:rPr>
                <w:rFonts w:ascii="楷体" w:hAnsi="楷体" w:eastAsia="楷体" w:cs="宋体"/>
                <w:snapToGrid w:val="0"/>
                <w:color w:val="auto"/>
                <w:spacing w:val="7"/>
                <w:kern w:val="0"/>
                <w:sz w:val="24"/>
                <w:szCs w:val="24"/>
                <w:highlight w:val="none"/>
                <w:lang w:eastAsia="en-US"/>
              </w:rPr>
              <w:t>法定代表人</w:t>
            </w:r>
          </w:p>
        </w:tc>
        <w:tc>
          <w:tcPr>
            <w:tcW w:w="828" w:type="pct"/>
            <w:vAlign w:val="center"/>
          </w:tcPr>
          <w:p w14:paraId="7FBB4475">
            <w:pPr>
              <w:pStyle w:val="39"/>
              <w:ind w:firstLine="420"/>
              <w:rPr>
                <w:rFonts w:hint="eastAsia" w:ascii="宋体" w:hAnsi="宋体" w:eastAsia="宋体"/>
                <w:color w:val="auto"/>
                <w:sz w:val="24"/>
                <w:szCs w:val="24"/>
                <w:highlight w:val="none"/>
              </w:rPr>
            </w:pPr>
          </w:p>
        </w:tc>
        <w:tc>
          <w:tcPr>
            <w:tcW w:w="569" w:type="pct"/>
            <w:vAlign w:val="center"/>
          </w:tcPr>
          <w:p w14:paraId="22C1A2E6">
            <w:pPr>
              <w:adjustRightInd w:val="0"/>
              <w:snapToGrid w:val="0"/>
              <w:spacing w:line="301" w:lineRule="auto"/>
              <w:ind w:left="0" w:leftChars="-1" w:hanging="2" w:hangingChars="1"/>
              <w:jc w:val="center"/>
              <w:rPr>
                <w:rFonts w:hint="eastAsia" w:ascii="楷体" w:hAnsi="楷体" w:eastAsia="楷体" w:cs="宋体"/>
                <w:snapToGrid w:val="0"/>
                <w:color w:val="000000"/>
                <w:spacing w:val="7"/>
                <w:kern w:val="0"/>
                <w:sz w:val="24"/>
                <w:szCs w:val="24"/>
                <w:highlight w:val="none"/>
                <w:lang w:eastAsia="zh-CN"/>
              </w:rPr>
            </w:pPr>
            <w:r>
              <w:rPr>
                <w:rFonts w:hint="eastAsia" w:ascii="楷体" w:hAnsi="楷体" w:eastAsia="楷体" w:cs="宋体"/>
                <w:snapToGrid w:val="0"/>
                <w:color w:val="auto"/>
                <w:spacing w:val="7"/>
                <w:kern w:val="0"/>
                <w:sz w:val="24"/>
                <w:szCs w:val="24"/>
                <w:highlight w:val="none"/>
                <w:lang w:eastAsia="zh-CN"/>
              </w:rPr>
              <w:t>联系人</w:t>
            </w:r>
          </w:p>
        </w:tc>
        <w:tc>
          <w:tcPr>
            <w:tcW w:w="783" w:type="pct"/>
            <w:vAlign w:val="center"/>
          </w:tcPr>
          <w:p w14:paraId="00AA75D7">
            <w:pPr>
              <w:pStyle w:val="39"/>
              <w:ind w:firstLine="420"/>
              <w:rPr>
                <w:rFonts w:hint="eastAsia" w:ascii="宋体" w:hAnsi="宋体" w:eastAsia="宋体"/>
                <w:color w:val="auto"/>
                <w:sz w:val="24"/>
                <w:szCs w:val="24"/>
                <w:highlight w:val="none"/>
              </w:rPr>
            </w:pPr>
          </w:p>
        </w:tc>
        <w:tc>
          <w:tcPr>
            <w:tcW w:w="640" w:type="pct"/>
            <w:vAlign w:val="center"/>
          </w:tcPr>
          <w:p w14:paraId="01B575DC">
            <w:pPr>
              <w:adjustRightInd w:val="0"/>
              <w:snapToGrid w:val="0"/>
              <w:spacing w:line="301" w:lineRule="auto"/>
              <w:ind w:left="0" w:leftChars="-1" w:hanging="2" w:hangingChars="1"/>
              <w:jc w:val="center"/>
              <w:rPr>
                <w:rFonts w:hint="eastAsia" w:ascii="楷体" w:hAnsi="楷体" w:eastAsia="楷体" w:cs="宋体"/>
                <w:snapToGrid w:val="0"/>
                <w:color w:val="000000"/>
                <w:spacing w:val="7"/>
                <w:kern w:val="0"/>
                <w:sz w:val="24"/>
                <w:szCs w:val="24"/>
                <w:highlight w:val="none"/>
                <w:lang w:eastAsia="zh-CN"/>
              </w:rPr>
            </w:pPr>
            <w:r>
              <w:rPr>
                <w:rFonts w:ascii="楷体" w:hAnsi="楷体" w:eastAsia="楷体" w:cs="宋体"/>
                <w:snapToGrid w:val="0"/>
                <w:color w:val="auto"/>
                <w:spacing w:val="7"/>
                <w:kern w:val="0"/>
                <w:sz w:val="24"/>
                <w:szCs w:val="24"/>
                <w:highlight w:val="none"/>
                <w:lang w:eastAsia="zh-CN"/>
              </w:rPr>
              <w:t>电话</w:t>
            </w:r>
          </w:p>
        </w:tc>
        <w:tc>
          <w:tcPr>
            <w:tcW w:w="1088" w:type="pct"/>
            <w:vAlign w:val="center"/>
          </w:tcPr>
          <w:p w14:paraId="09232968">
            <w:pPr>
              <w:pStyle w:val="39"/>
              <w:ind w:firstLine="136" w:firstLineChars="57"/>
              <w:rPr>
                <w:rFonts w:hint="eastAsia" w:ascii="宋体" w:hAnsi="宋体" w:eastAsia="宋体"/>
                <w:color w:val="auto"/>
                <w:sz w:val="24"/>
                <w:szCs w:val="24"/>
                <w:highlight w:val="none"/>
                <w:lang w:eastAsia="zh-CN"/>
              </w:rPr>
            </w:pPr>
          </w:p>
        </w:tc>
      </w:tr>
      <w:tr w14:paraId="622BC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1" w:hRule="atLeast"/>
        </w:trPr>
        <w:tc>
          <w:tcPr>
            <w:tcW w:w="1092" w:type="pct"/>
            <w:vAlign w:val="center"/>
          </w:tcPr>
          <w:p w14:paraId="27281F01">
            <w:pPr>
              <w:adjustRightInd w:val="0"/>
              <w:snapToGrid w:val="0"/>
              <w:spacing w:line="229" w:lineRule="auto"/>
              <w:ind w:left="0" w:leftChars="-1" w:hanging="2" w:hangingChars="1"/>
              <w:jc w:val="center"/>
              <w:rPr>
                <w:rFonts w:hint="eastAsia" w:ascii="楷体" w:hAnsi="楷体" w:eastAsia="楷体" w:cs="宋体"/>
                <w:snapToGrid w:val="0"/>
                <w:color w:val="000000"/>
                <w:kern w:val="0"/>
                <w:sz w:val="24"/>
                <w:szCs w:val="24"/>
                <w:highlight w:val="none"/>
                <w:lang w:eastAsia="en-US"/>
              </w:rPr>
            </w:pPr>
            <w:r>
              <w:rPr>
                <w:rFonts w:ascii="楷体" w:hAnsi="楷体" w:eastAsia="楷体" w:cs="宋体"/>
                <w:snapToGrid w:val="0"/>
                <w:color w:val="auto"/>
                <w:spacing w:val="6"/>
                <w:kern w:val="0"/>
                <w:sz w:val="24"/>
                <w:szCs w:val="24"/>
                <w:highlight w:val="none"/>
                <w:lang w:eastAsia="en-US"/>
              </w:rPr>
              <w:t>经营范围</w:t>
            </w:r>
          </w:p>
        </w:tc>
        <w:tc>
          <w:tcPr>
            <w:tcW w:w="3908" w:type="pct"/>
            <w:gridSpan w:val="5"/>
            <w:vAlign w:val="center"/>
          </w:tcPr>
          <w:p w14:paraId="7950E03F">
            <w:pPr>
              <w:pStyle w:val="39"/>
              <w:ind w:firstLine="508" w:firstLineChars="212"/>
              <w:rPr>
                <w:rFonts w:hint="eastAsia" w:ascii="宋体" w:hAnsi="宋体" w:eastAsia="宋体"/>
                <w:color w:val="auto"/>
                <w:sz w:val="24"/>
                <w:szCs w:val="24"/>
                <w:highlight w:val="none"/>
                <w:lang w:eastAsia="zh-CN"/>
              </w:rPr>
            </w:pPr>
          </w:p>
        </w:tc>
      </w:tr>
      <w:tr w14:paraId="10A8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1092" w:type="pct"/>
            <w:vAlign w:val="center"/>
          </w:tcPr>
          <w:p w14:paraId="602D1FE9">
            <w:pPr>
              <w:adjustRightInd w:val="0"/>
              <w:snapToGrid w:val="0"/>
              <w:spacing w:line="230" w:lineRule="auto"/>
              <w:ind w:leftChars="-1" w:hanging="2" w:hangingChars="1"/>
              <w:jc w:val="center"/>
              <w:rPr>
                <w:rFonts w:hint="eastAsia" w:ascii="楷体" w:hAnsi="楷体" w:eastAsia="楷体" w:cs="宋体"/>
                <w:snapToGrid w:val="0"/>
                <w:color w:val="000000"/>
                <w:kern w:val="0"/>
                <w:sz w:val="24"/>
                <w:szCs w:val="24"/>
                <w:highlight w:val="none"/>
                <w:lang w:eastAsia="en-US"/>
              </w:rPr>
            </w:pPr>
            <w:r>
              <w:rPr>
                <w:rFonts w:ascii="楷体" w:hAnsi="楷体" w:eastAsia="楷体" w:cs="宋体"/>
                <w:snapToGrid w:val="0"/>
                <w:color w:val="auto"/>
                <w:spacing w:val="3"/>
                <w:kern w:val="0"/>
                <w:sz w:val="24"/>
                <w:szCs w:val="24"/>
                <w:highlight w:val="none"/>
                <w:lang w:eastAsia="en-US"/>
              </w:rPr>
              <w:t>备注</w:t>
            </w:r>
          </w:p>
        </w:tc>
        <w:tc>
          <w:tcPr>
            <w:tcW w:w="3908" w:type="pct"/>
            <w:gridSpan w:val="5"/>
            <w:vAlign w:val="center"/>
          </w:tcPr>
          <w:p w14:paraId="1EF6EE52">
            <w:pPr>
              <w:pStyle w:val="39"/>
              <w:ind w:firstLine="420"/>
              <w:rPr>
                <w:rFonts w:hint="eastAsia" w:ascii="宋体" w:hAnsi="宋体" w:eastAsia="宋体"/>
                <w:color w:val="auto"/>
                <w:sz w:val="24"/>
                <w:szCs w:val="24"/>
                <w:highlight w:val="none"/>
              </w:rPr>
            </w:pPr>
          </w:p>
        </w:tc>
      </w:tr>
    </w:tbl>
    <w:p w14:paraId="27F9F447">
      <w:pPr>
        <w:widowControl/>
        <w:jc w:val="left"/>
        <w:rPr>
          <w:rFonts w:hint="eastAsia" w:ascii="宋体" w:hAnsi="宋体" w:eastAsia="宋体"/>
          <w:bCs/>
          <w:color w:val="auto"/>
          <w:sz w:val="32"/>
          <w:szCs w:val="32"/>
          <w:highlight w:val="none"/>
        </w:rPr>
      </w:pPr>
    </w:p>
    <w:p w14:paraId="7F547257">
      <w:pPr>
        <w:widowControl/>
        <w:jc w:val="left"/>
        <w:rPr>
          <w:rFonts w:hint="eastAsia" w:ascii="宋体" w:hAnsi="宋体" w:eastAsia="宋体"/>
          <w:bCs/>
          <w:color w:val="auto"/>
          <w:sz w:val="32"/>
          <w:szCs w:val="32"/>
          <w:highlight w:val="none"/>
        </w:rPr>
      </w:pPr>
      <w:r>
        <w:rPr>
          <w:rFonts w:hint="eastAsia" w:ascii="宋体" w:hAnsi="宋体" w:eastAsia="宋体"/>
          <w:bCs/>
          <w:color w:val="auto"/>
          <w:sz w:val="32"/>
          <w:szCs w:val="32"/>
          <w:highlight w:val="none"/>
        </w:rPr>
        <w:br w:type="page"/>
      </w:r>
    </w:p>
    <w:p w14:paraId="3E9216D5">
      <w:pPr>
        <w:pStyle w:val="50"/>
        <w:widowControl/>
        <w:shd w:val="clear" w:color="auto" w:fill="FFFFFF"/>
        <w:spacing w:line="360" w:lineRule="auto"/>
        <w:ind w:firstLine="0" w:firstLineChars="0"/>
        <w:outlineLvl w:val="1"/>
        <w:rPr>
          <w:rFonts w:hint="eastAsia" w:ascii="宋体" w:hAnsi="宋体" w:eastAsia="宋体" w:cs="宋体"/>
          <w:color w:val="auto"/>
          <w:sz w:val="28"/>
          <w:szCs w:val="28"/>
          <w:highlight w:val="none"/>
        </w:rPr>
      </w:pPr>
      <w:bookmarkStart w:id="69" w:name="_Toc14111"/>
      <w:bookmarkStart w:id="70" w:name="_Toc4158"/>
      <w:bookmarkStart w:id="71" w:name="_Hlk194064882"/>
      <w:bookmarkStart w:id="72" w:name="_Hlk198064856"/>
      <w:bookmarkStart w:id="73" w:name="_Toc28687"/>
      <w:r>
        <w:rPr>
          <w:rFonts w:hint="eastAsia" w:ascii="宋体" w:hAnsi="宋体" w:eastAsia="宋体" w:cs="宋体"/>
          <w:b/>
          <w:bCs/>
          <w:color w:val="auto"/>
          <w:kern w:val="0"/>
          <w:sz w:val="28"/>
          <w:szCs w:val="28"/>
          <w:highlight w:val="none"/>
          <w:lang w:val="en-US" w:eastAsia="zh-CN" w:bidi="ar-SA"/>
        </w:rPr>
        <w:t>五、报价函（盖章）</w:t>
      </w:r>
      <w:bookmarkEnd w:id="69"/>
      <w:bookmarkEnd w:id="70"/>
      <w:bookmarkEnd w:id="71"/>
      <w:bookmarkEnd w:id="72"/>
      <w:bookmarkEnd w:id="73"/>
    </w:p>
    <w:p w14:paraId="4DC142CA">
      <w:pPr>
        <w:widowControl/>
        <w:jc w:val="left"/>
        <w:rPr>
          <w:rFonts w:hint="eastAsia" w:ascii="宋体" w:hAnsi="宋体" w:eastAsia="宋体" w:cs="宋体"/>
          <w:color w:val="auto"/>
          <w:sz w:val="24"/>
          <w:szCs w:val="24"/>
          <w:highlight w:val="none"/>
        </w:rPr>
      </w:pPr>
    </w:p>
    <w:p w14:paraId="77031F31">
      <w:pPr>
        <w:snapToGrid w:val="0"/>
        <w:spacing w:after="156" w:afterLines="50"/>
        <w:jc w:val="center"/>
        <w:rPr>
          <w:rFonts w:hint="eastAsia" w:ascii="宋体" w:hAnsi="宋体" w:eastAsia="宋体" w:cs="宋体"/>
          <w:b/>
          <w:color w:val="auto"/>
          <w:sz w:val="44"/>
          <w:szCs w:val="44"/>
          <w:highlight w:val="none"/>
        </w:rPr>
      </w:pPr>
      <w:bookmarkStart w:id="74" w:name="_Toc4098"/>
      <w:r>
        <w:rPr>
          <w:rFonts w:hint="eastAsia" w:ascii="宋体" w:hAnsi="宋体" w:eastAsia="宋体" w:cs="宋体"/>
          <w:b/>
          <w:color w:val="auto"/>
          <w:sz w:val="44"/>
          <w:szCs w:val="44"/>
          <w:highlight w:val="none"/>
        </w:rPr>
        <w:t>报价函</w:t>
      </w:r>
    </w:p>
    <w:p w14:paraId="50AFE027">
      <w:pPr>
        <w:widowControl/>
        <w:autoSpaceDE w:val="0"/>
        <w:autoSpaceDN w:val="0"/>
        <w:adjustRightInd w:val="0"/>
        <w:snapToGrid w:val="0"/>
        <w:spacing w:line="360" w:lineRule="auto"/>
        <w:ind w:firstLine="480" w:firstLineChars="200"/>
        <w:jc w:val="left"/>
        <w:textAlignment w:val="baseline"/>
        <w:rPr>
          <w:rFonts w:hint="eastAsia" w:ascii="宋体" w:hAnsi="宋体" w:eastAsia="宋体" w:cs="Arial"/>
          <w:snapToGrid w:val="0"/>
          <w:color w:val="auto"/>
          <w:kern w:val="0"/>
          <w:sz w:val="24"/>
          <w:szCs w:val="24"/>
          <w:highlight w:val="none"/>
          <w:u w:val="single"/>
        </w:rPr>
      </w:pPr>
      <w:r>
        <w:rPr>
          <w:rFonts w:ascii="宋体" w:hAnsi="宋体" w:eastAsia="宋体" w:cs="Arial"/>
          <w:snapToGrid w:val="0"/>
          <w:color w:val="auto"/>
          <w:kern w:val="0"/>
          <w:sz w:val="24"/>
          <w:szCs w:val="24"/>
          <w:highlight w:val="none"/>
        </w:rPr>
        <w:t>致：</w:t>
      </w:r>
      <w:r>
        <w:rPr>
          <w:rFonts w:hint="eastAsia" w:ascii="宋体" w:hAnsi="宋体" w:eastAsia="宋体" w:cs="宋体"/>
          <w:color w:val="auto"/>
          <w:sz w:val="24"/>
          <w:szCs w:val="24"/>
          <w:highlight w:val="none"/>
        </w:rPr>
        <w:t>四川宏达</w:t>
      </w:r>
      <w:r>
        <w:rPr>
          <w:rFonts w:hint="eastAsia" w:ascii="宋体" w:hAnsi="宋体" w:eastAsia="宋体" w:cs="宋体"/>
          <w:color w:val="auto"/>
          <w:sz w:val="24"/>
          <w:szCs w:val="24"/>
          <w:highlight w:val="none"/>
          <w:lang w:val="en-US" w:eastAsia="zh-CN"/>
        </w:rPr>
        <w:t>金桥大酒店</w:t>
      </w:r>
      <w:r>
        <w:rPr>
          <w:rFonts w:hint="eastAsia" w:ascii="宋体" w:hAnsi="宋体" w:eastAsia="宋体" w:cs="宋体"/>
          <w:color w:val="auto"/>
          <w:sz w:val="24"/>
          <w:szCs w:val="24"/>
          <w:highlight w:val="none"/>
        </w:rPr>
        <w:t>有限公司</w:t>
      </w:r>
    </w:p>
    <w:p w14:paraId="25B2CB3E">
      <w:pPr>
        <w:widowControl/>
        <w:autoSpaceDE w:val="0"/>
        <w:autoSpaceDN w:val="0"/>
        <w:adjustRightInd w:val="0"/>
        <w:snapToGrid w:val="0"/>
        <w:spacing w:line="360" w:lineRule="auto"/>
        <w:ind w:firstLine="480" w:firstLineChars="200"/>
        <w:jc w:val="left"/>
        <w:textAlignment w:val="baseline"/>
        <w:rPr>
          <w:rFonts w:hint="eastAsia" w:cs="宋体" w:asciiTheme="minorEastAsia" w:hAnsiTheme="minorEastAsia"/>
          <w:color w:val="auto"/>
          <w:sz w:val="24"/>
          <w:szCs w:val="24"/>
          <w:highlight w:val="none"/>
        </w:rPr>
      </w:pPr>
      <w:r>
        <w:rPr>
          <w:rFonts w:ascii="宋体" w:hAnsi="宋体" w:eastAsia="宋体" w:cs="Arial"/>
          <w:snapToGrid w:val="0"/>
          <w:color w:val="auto"/>
          <w:kern w:val="0"/>
          <w:sz w:val="24"/>
          <w:szCs w:val="24"/>
          <w:highlight w:val="none"/>
        </w:rPr>
        <w:t>1.我方已仔细研究了贵司</w:t>
      </w:r>
      <w:r>
        <w:rPr>
          <w:rFonts w:hint="eastAsia" w:ascii="宋体" w:hAnsi="宋体" w:eastAsia="宋体" w:cs="Arial"/>
          <w:snapToGrid w:val="0"/>
          <w:color w:val="auto"/>
          <w:kern w:val="0"/>
          <w:sz w:val="24"/>
          <w:szCs w:val="24"/>
          <w:highlight w:val="none"/>
          <w:lang w:val="en-US" w:eastAsia="zh-CN"/>
        </w:rPr>
        <w:t>**</w:t>
      </w:r>
      <w:r>
        <w:rPr>
          <w:rFonts w:hint="eastAsia" w:ascii="宋体" w:hAnsi="宋体" w:eastAsia="宋体" w:cs="Arial"/>
          <w:snapToGrid w:val="0"/>
          <w:color w:val="auto"/>
          <w:kern w:val="0"/>
          <w:sz w:val="24"/>
          <w:szCs w:val="24"/>
          <w:highlight w:val="none"/>
        </w:rPr>
        <w:t>采购项目（编号：</w:t>
      </w:r>
      <w:r>
        <w:rPr>
          <w:rFonts w:hint="eastAsia" w:ascii="宋体" w:hAnsi="宋体" w:eastAsia="宋体" w:cs="Arial"/>
          <w:snapToGrid w:val="0"/>
          <w:color w:val="auto"/>
          <w:kern w:val="0"/>
          <w:sz w:val="24"/>
          <w:szCs w:val="24"/>
          <w:highlight w:val="none"/>
          <w:lang w:val="en-US" w:eastAsia="zh-CN"/>
        </w:rPr>
        <w:t>***</w:t>
      </w:r>
      <w:r>
        <w:rPr>
          <w:rFonts w:hint="eastAsia" w:ascii="宋体" w:hAnsi="宋体" w:eastAsia="宋体" w:cs="Arial"/>
          <w:snapToGrid w:val="0"/>
          <w:color w:val="auto"/>
          <w:kern w:val="0"/>
          <w:sz w:val="24"/>
          <w:szCs w:val="24"/>
          <w:highlight w:val="none"/>
        </w:rPr>
        <w:t>）</w:t>
      </w:r>
      <w:r>
        <w:rPr>
          <w:rFonts w:hint="eastAsia" w:ascii="宋体" w:hAnsi="宋体" w:eastAsia="宋体" w:cs="Arial"/>
          <w:snapToGrid w:val="0"/>
          <w:color w:val="auto"/>
          <w:kern w:val="0"/>
          <w:sz w:val="24"/>
          <w:szCs w:val="24"/>
          <w:highlight w:val="none"/>
          <w:lang w:val="en-US" w:eastAsia="zh-CN"/>
        </w:rPr>
        <w:t>比选</w:t>
      </w:r>
      <w:r>
        <w:rPr>
          <w:rFonts w:hint="eastAsia" w:ascii="宋体" w:hAnsi="宋体" w:eastAsia="宋体" w:cs="Arial"/>
          <w:snapToGrid w:val="0"/>
          <w:color w:val="auto"/>
          <w:kern w:val="0"/>
          <w:sz w:val="24"/>
          <w:szCs w:val="24"/>
          <w:highlight w:val="none"/>
        </w:rPr>
        <w:t>文件</w:t>
      </w:r>
      <w:r>
        <w:rPr>
          <w:rFonts w:ascii="宋体" w:hAnsi="宋体" w:eastAsia="宋体" w:cs="Arial"/>
          <w:snapToGrid w:val="0"/>
          <w:color w:val="auto"/>
          <w:kern w:val="0"/>
          <w:sz w:val="24"/>
          <w:szCs w:val="24"/>
          <w:highlight w:val="none"/>
        </w:rPr>
        <w:t>的全部内容，</w:t>
      </w:r>
      <w:r>
        <w:rPr>
          <w:rFonts w:hint="eastAsia" w:ascii="宋体" w:hAnsi="宋体" w:eastAsia="宋体" w:cs="宋体"/>
          <w:color w:val="auto"/>
          <w:sz w:val="24"/>
          <w:szCs w:val="24"/>
          <w:highlight w:val="none"/>
        </w:rPr>
        <w:t>全部知悉并承诺严格遵守贵司</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要求</w:t>
      </w:r>
      <w:r>
        <w:rPr>
          <w:rFonts w:hint="eastAsia" w:ascii="宋体" w:hAnsi="宋体" w:eastAsia="宋体" w:cs="Arial"/>
          <w:snapToGrid w:val="0"/>
          <w:color w:val="auto"/>
          <w:kern w:val="0"/>
          <w:sz w:val="24"/>
          <w:szCs w:val="24"/>
          <w:highlight w:val="none"/>
        </w:rPr>
        <w:t>，现对贵司所需</w:t>
      </w:r>
      <w:r>
        <w:rPr>
          <w:rFonts w:hint="eastAsia" w:ascii="宋体" w:hAnsi="宋体" w:eastAsia="宋体" w:cs="Arial"/>
          <w:snapToGrid w:val="0"/>
          <w:color w:val="auto"/>
          <w:kern w:val="0"/>
          <w:sz w:val="24"/>
          <w:szCs w:val="24"/>
          <w:highlight w:val="none"/>
          <w:lang w:val="en-US" w:eastAsia="zh-CN"/>
        </w:rPr>
        <w:t>***</w:t>
      </w:r>
      <w:r>
        <w:rPr>
          <w:rFonts w:hint="eastAsia" w:ascii="宋体" w:hAnsi="宋体" w:eastAsia="宋体" w:cs="Arial"/>
          <w:snapToGrid w:val="0"/>
          <w:color w:val="auto"/>
          <w:kern w:val="0"/>
          <w:sz w:val="24"/>
          <w:szCs w:val="24"/>
          <w:highlight w:val="none"/>
        </w:rPr>
        <w:t>报价如下</w:t>
      </w:r>
      <w:r>
        <w:rPr>
          <w:rFonts w:hint="eastAsia" w:cs="宋体" w:asciiTheme="minorEastAsia" w:hAnsiTheme="minorEastAsia"/>
          <w:color w:val="auto"/>
          <w:sz w:val="24"/>
          <w:szCs w:val="24"/>
          <w:highlight w:val="none"/>
        </w:rPr>
        <w:t>：</w:t>
      </w:r>
    </w:p>
    <w:tbl>
      <w:tblPr>
        <w:tblStyle w:val="19"/>
        <w:tblW w:w="98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2"/>
        <w:gridCol w:w="2220"/>
        <w:gridCol w:w="2295"/>
        <w:gridCol w:w="3720"/>
      </w:tblGrid>
      <w:tr w14:paraId="7F5B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1592" w:type="dxa"/>
            <w:vAlign w:val="center"/>
          </w:tcPr>
          <w:p w14:paraId="1E26B139">
            <w:pPr>
              <w:snapToGrid w:val="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内容</w:t>
            </w:r>
          </w:p>
        </w:tc>
        <w:tc>
          <w:tcPr>
            <w:tcW w:w="2220" w:type="dxa"/>
            <w:shd w:val="clear" w:color="auto" w:fill="auto"/>
            <w:vAlign w:val="center"/>
          </w:tcPr>
          <w:p w14:paraId="3251085A">
            <w:pPr>
              <w:snapToGrid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比选申请报价（折扣）</w:t>
            </w:r>
          </w:p>
        </w:tc>
        <w:tc>
          <w:tcPr>
            <w:tcW w:w="2295" w:type="dxa"/>
            <w:shd w:val="clear" w:color="auto" w:fill="auto"/>
            <w:vAlign w:val="center"/>
          </w:tcPr>
          <w:p w14:paraId="20B54C5B">
            <w:pPr>
              <w:snapToGrid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比选限价    （折扣）</w:t>
            </w:r>
          </w:p>
        </w:tc>
        <w:tc>
          <w:tcPr>
            <w:tcW w:w="3720" w:type="dxa"/>
            <w:shd w:val="clear" w:color="auto" w:fill="auto"/>
            <w:vAlign w:val="center"/>
          </w:tcPr>
          <w:p w14:paraId="0B4C803B">
            <w:pPr>
              <w:snapToGrid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备注</w:t>
            </w:r>
          </w:p>
        </w:tc>
      </w:tr>
      <w:tr w14:paraId="729CA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7" w:hRule="atLeast"/>
          <w:jc w:val="center"/>
        </w:trPr>
        <w:tc>
          <w:tcPr>
            <w:tcW w:w="1592" w:type="dxa"/>
            <w:vAlign w:val="center"/>
          </w:tcPr>
          <w:p w14:paraId="7210F5CE">
            <w:pPr>
              <w:snapToGrid w:val="0"/>
              <w:spacing w:before="312" w:beforeLines="10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海鲜类</w:t>
            </w:r>
          </w:p>
        </w:tc>
        <w:tc>
          <w:tcPr>
            <w:tcW w:w="2220" w:type="dxa"/>
            <w:vAlign w:val="center"/>
          </w:tcPr>
          <w:p w14:paraId="27432834">
            <w:pPr>
              <w:snapToGrid w:val="0"/>
              <w:spacing w:before="312" w:beforeLines="100" w:line="360" w:lineRule="auto"/>
              <w:jc w:val="center"/>
              <w:rPr>
                <w:rFonts w:hint="eastAsia" w:ascii="宋体" w:hAnsi="宋体" w:eastAsia="宋体" w:cs="宋体"/>
                <w:b/>
                <w:bCs/>
                <w:color w:val="auto"/>
                <w:sz w:val="28"/>
                <w:szCs w:val="28"/>
                <w:highlight w:val="none"/>
                <w:u w:val="single"/>
              </w:rPr>
            </w:pPr>
          </w:p>
        </w:tc>
        <w:tc>
          <w:tcPr>
            <w:tcW w:w="2295" w:type="dxa"/>
            <w:vAlign w:val="center"/>
          </w:tcPr>
          <w:p w14:paraId="1DB04C19">
            <w:pPr>
              <w:snapToGrid w:val="0"/>
              <w:spacing w:before="312" w:beforeLines="100" w:line="360" w:lineRule="auto"/>
              <w:jc w:val="center"/>
              <w:rPr>
                <w:rFonts w:hint="default"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u w:val="single"/>
                <w:lang w:val="en-US" w:eastAsia="zh-CN"/>
              </w:rPr>
              <w:t>90%</w:t>
            </w:r>
          </w:p>
        </w:tc>
        <w:tc>
          <w:tcPr>
            <w:tcW w:w="3720" w:type="dxa"/>
            <w:vAlign w:val="center"/>
          </w:tcPr>
          <w:p w14:paraId="14A14278">
            <w:pPr>
              <w:snapToGrid w:val="0"/>
              <w:spacing w:before="312" w:beforeLines="100" w:line="360" w:lineRule="auto"/>
              <w:jc w:val="center"/>
              <w:rPr>
                <w:rFonts w:hint="default" w:ascii="宋体" w:hAnsi="宋体" w:eastAsia="宋体" w:cs="宋体"/>
                <w:b/>
                <w:bCs/>
                <w:color w:val="auto"/>
                <w:sz w:val="28"/>
                <w:szCs w:val="28"/>
                <w:highlight w:val="none"/>
                <w:u w:val="single"/>
                <w:lang w:val="en-US"/>
              </w:rPr>
            </w:pPr>
            <w:r>
              <w:rPr>
                <w:rFonts w:hint="eastAsia" w:ascii="宋体" w:hAnsi="宋体" w:eastAsia="宋体" w:cs="宋体"/>
                <w:color w:val="auto"/>
                <w:sz w:val="24"/>
                <w:szCs w:val="24"/>
                <w:highlight w:val="none"/>
                <w:lang w:val="en-US" w:eastAsia="zh-CN"/>
              </w:rPr>
              <w:t>海鲜（含活海鲜及海鲜制品）、冷冻食品（含腌腊制品、水发制品）等</w:t>
            </w:r>
          </w:p>
        </w:tc>
      </w:tr>
    </w:tbl>
    <w:p w14:paraId="368A8F84">
      <w:pPr>
        <w:widowControl/>
        <w:numPr>
          <w:ilvl w:val="0"/>
          <w:numId w:val="9"/>
        </w:numPr>
        <w:autoSpaceDE w:val="0"/>
        <w:autoSpaceDN w:val="0"/>
        <w:adjustRightInd w:val="0"/>
        <w:snapToGrid w:val="0"/>
        <w:spacing w:before="156" w:beforeLines="50" w:line="360" w:lineRule="auto"/>
        <w:ind w:firstLine="480" w:firstLineChars="200"/>
        <w:jc w:val="left"/>
        <w:textAlignment w:val="baseline"/>
        <w:rPr>
          <w:rFonts w:hint="eastAsia" w:ascii="宋体" w:hAnsi="宋体" w:eastAsia="宋体" w:cs="Arial"/>
          <w:snapToGrid w:val="0"/>
          <w:color w:val="auto"/>
          <w:kern w:val="0"/>
          <w:sz w:val="24"/>
          <w:szCs w:val="24"/>
          <w:highlight w:val="none"/>
        </w:rPr>
      </w:pPr>
      <w:r>
        <w:rPr>
          <w:rFonts w:ascii="宋体" w:hAnsi="宋体" w:eastAsia="宋体" w:cs="Arial"/>
          <w:snapToGrid w:val="0"/>
          <w:color w:val="auto"/>
          <w:kern w:val="0"/>
          <w:sz w:val="24"/>
          <w:szCs w:val="24"/>
          <w:highlight w:val="none"/>
        </w:rPr>
        <w:t>如我方中</w:t>
      </w:r>
      <w:r>
        <w:rPr>
          <w:rFonts w:hint="eastAsia" w:ascii="宋体" w:hAnsi="宋体" w:eastAsia="宋体" w:cs="Arial"/>
          <w:snapToGrid w:val="0"/>
          <w:color w:val="auto"/>
          <w:kern w:val="0"/>
          <w:sz w:val="24"/>
          <w:szCs w:val="24"/>
          <w:highlight w:val="none"/>
          <w:lang w:val="en-US" w:eastAsia="zh-CN"/>
        </w:rPr>
        <w:t>选</w:t>
      </w:r>
      <w:r>
        <w:rPr>
          <w:rFonts w:ascii="宋体" w:hAnsi="宋体" w:eastAsia="宋体" w:cs="Arial"/>
          <w:snapToGrid w:val="0"/>
          <w:color w:val="auto"/>
          <w:kern w:val="0"/>
          <w:sz w:val="24"/>
          <w:szCs w:val="24"/>
          <w:highlight w:val="none"/>
        </w:rPr>
        <w:t>，我方承诺：</w:t>
      </w:r>
    </w:p>
    <w:p w14:paraId="15581F25">
      <w:pPr>
        <w:widowControl/>
        <w:autoSpaceDE w:val="0"/>
        <w:autoSpaceDN w:val="0"/>
        <w:adjustRightInd w:val="0"/>
        <w:snapToGrid w:val="0"/>
        <w:spacing w:line="360" w:lineRule="auto"/>
        <w:ind w:firstLine="480" w:firstLineChars="200"/>
        <w:jc w:val="left"/>
        <w:textAlignment w:val="baseline"/>
        <w:rPr>
          <w:rFonts w:hint="eastAsia" w:ascii="宋体" w:hAnsi="宋体" w:eastAsia="宋体" w:cs="Arial"/>
          <w:snapToGrid w:val="0"/>
          <w:color w:val="auto"/>
          <w:kern w:val="0"/>
          <w:sz w:val="24"/>
          <w:szCs w:val="24"/>
          <w:highlight w:val="none"/>
        </w:rPr>
      </w:pPr>
      <w:r>
        <w:rPr>
          <w:rFonts w:ascii="宋体" w:hAnsi="宋体" w:eastAsia="宋体" w:cs="Arial"/>
          <w:snapToGrid w:val="0"/>
          <w:color w:val="auto"/>
          <w:kern w:val="0"/>
          <w:sz w:val="24"/>
          <w:szCs w:val="24"/>
          <w:highlight w:val="none"/>
        </w:rPr>
        <w:t>（1）在收到中</w:t>
      </w:r>
      <w:r>
        <w:rPr>
          <w:rFonts w:hint="eastAsia" w:ascii="宋体" w:hAnsi="宋体" w:eastAsia="宋体" w:cs="Arial"/>
          <w:snapToGrid w:val="0"/>
          <w:color w:val="auto"/>
          <w:kern w:val="0"/>
          <w:sz w:val="24"/>
          <w:szCs w:val="24"/>
          <w:highlight w:val="none"/>
          <w:lang w:val="en-US" w:eastAsia="zh-CN"/>
        </w:rPr>
        <w:t>选</w:t>
      </w:r>
      <w:r>
        <w:rPr>
          <w:rFonts w:ascii="宋体" w:hAnsi="宋体" w:eastAsia="宋体" w:cs="Arial"/>
          <w:snapToGrid w:val="0"/>
          <w:color w:val="auto"/>
          <w:kern w:val="0"/>
          <w:sz w:val="24"/>
          <w:szCs w:val="24"/>
          <w:highlight w:val="none"/>
        </w:rPr>
        <w:t>通知书后，在中</w:t>
      </w:r>
      <w:r>
        <w:rPr>
          <w:rFonts w:hint="eastAsia" w:ascii="宋体" w:hAnsi="宋体" w:eastAsia="宋体" w:cs="Arial"/>
          <w:snapToGrid w:val="0"/>
          <w:color w:val="auto"/>
          <w:kern w:val="0"/>
          <w:sz w:val="24"/>
          <w:szCs w:val="24"/>
          <w:highlight w:val="none"/>
          <w:lang w:val="en-US" w:eastAsia="zh-CN"/>
        </w:rPr>
        <w:t>选</w:t>
      </w:r>
      <w:r>
        <w:rPr>
          <w:rFonts w:ascii="宋体" w:hAnsi="宋体" w:eastAsia="宋体" w:cs="Arial"/>
          <w:snapToGrid w:val="0"/>
          <w:color w:val="auto"/>
          <w:kern w:val="0"/>
          <w:sz w:val="24"/>
          <w:szCs w:val="24"/>
          <w:highlight w:val="none"/>
        </w:rPr>
        <w:t>通知书规定的期限内与你方签订合同；</w:t>
      </w:r>
    </w:p>
    <w:p w14:paraId="6DE330EE">
      <w:pPr>
        <w:widowControl/>
        <w:autoSpaceDE w:val="0"/>
        <w:autoSpaceDN w:val="0"/>
        <w:adjustRightInd w:val="0"/>
        <w:snapToGrid w:val="0"/>
        <w:spacing w:line="360" w:lineRule="auto"/>
        <w:ind w:firstLine="480" w:firstLineChars="200"/>
        <w:jc w:val="left"/>
        <w:textAlignment w:val="baseline"/>
        <w:rPr>
          <w:rFonts w:hint="eastAsia" w:ascii="宋体" w:hAnsi="宋体" w:eastAsia="宋体" w:cs="Arial"/>
          <w:snapToGrid w:val="0"/>
          <w:color w:val="auto"/>
          <w:kern w:val="0"/>
          <w:sz w:val="24"/>
          <w:szCs w:val="24"/>
          <w:highlight w:val="none"/>
        </w:rPr>
      </w:pPr>
      <w:r>
        <w:rPr>
          <w:rFonts w:ascii="宋体" w:hAnsi="宋体" w:eastAsia="宋体" w:cs="Arial"/>
          <w:snapToGrid w:val="0"/>
          <w:color w:val="auto"/>
          <w:kern w:val="0"/>
          <w:sz w:val="24"/>
          <w:szCs w:val="24"/>
          <w:highlight w:val="none"/>
        </w:rPr>
        <w:t>（2）在签订合同时不向你方提出附加条件；</w:t>
      </w:r>
    </w:p>
    <w:p w14:paraId="19B269D6">
      <w:pPr>
        <w:widowControl/>
        <w:autoSpaceDE w:val="0"/>
        <w:autoSpaceDN w:val="0"/>
        <w:adjustRightInd w:val="0"/>
        <w:snapToGrid w:val="0"/>
        <w:spacing w:line="360" w:lineRule="auto"/>
        <w:ind w:firstLine="480" w:firstLineChars="200"/>
        <w:jc w:val="left"/>
        <w:textAlignment w:val="baseline"/>
        <w:rPr>
          <w:rFonts w:hint="eastAsia"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（3</w:t>
      </w:r>
      <w:r>
        <w:rPr>
          <w:rFonts w:ascii="宋体" w:hAnsi="宋体" w:eastAsia="宋体" w:cs="Arial"/>
          <w:snapToGrid w:val="0"/>
          <w:color w:val="auto"/>
          <w:kern w:val="0"/>
          <w:sz w:val="24"/>
          <w:szCs w:val="24"/>
          <w:highlight w:val="none"/>
        </w:rPr>
        <w:t>）按照</w:t>
      </w:r>
      <w:r>
        <w:rPr>
          <w:rFonts w:hint="eastAsia" w:ascii="宋体" w:hAnsi="宋体" w:eastAsia="宋体" w:cs="Arial"/>
          <w:snapToGrid w:val="0"/>
          <w:color w:val="auto"/>
          <w:kern w:val="0"/>
          <w:sz w:val="24"/>
          <w:szCs w:val="24"/>
          <w:highlight w:val="none"/>
          <w:lang w:val="en-US" w:eastAsia="zh-CN"/>
        </w:rPr>
        <w:t>比选</w:t>
      </w:r>
      <w:r>
        <w:rPr>
          <w:rFonts w:ascii="宋体" w:hAnsi="宋体" w:eastAsia="宋体" w:cs="Arial"/>
          <w:snapToGrid w:val="0"/>
          <w:color w:val="auto"/>
          <w:kern w:val="0"/>
          <w:sz w:val="24"/>
          <w:szCs w:val="24"/>
          <w:highlight w:val="none"/>
        </w:rPr>
        <w:t>文件要求提交履约保证金。</w:t>
      </w:r>
    </w:p>
    <w:p w14:paraId="2145F7B5">
      <w:pPr>
        <w:widowControl/>
        <w:autoSpaceDE w:val="0"/>
        <w:autoSpaceDN w:val="0"/>
        <w:adjustRightInd w:val="0"/>
        <w:snapToGrid w:val="0"/>
        <w:spacing w:line="360" w:lineRule="auto"/>
        <w:ind w:firstLine="480" w:firstLineChars="200"/>
        <w:jc w:val="left"/>
        <w:textAlignment w:val="baseline"/>
        <w:rPr>
          <w:rFonts w:hint="eastAsia"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3.</w:t>
      </w:r>
      <w:r>
        <w:rPr>
          <w:rFonts w:ascii="宋体" w:hAnsi="宋体" w:eastAsia="宋体" w:cs="Arial"/>
          <w:snapToGrid w:val="0"/>
          <w:color w:val="auto"/>
          <w:kern w:val="0"/>
          <w:sz w:val="24"/>
          <w:szCs w:val="24"/>
          <w:highlight w:val="none"/>
        </w:rPr>
        <w:t>我方在此声明，所递交的</w:t>
      </w:r>
      <w:r>
        <w:rPr>
          <w:rFonts w:hint="eastAsia" w:ascii="宋体" w:hAnsi="宋体" w:eastAsia="宋体" w:cs="Arial"/>
          <w:snapToGrid w:val="0"/>
          <w:color w:val="auto"/>
          <w:kern w:val="0"/>
          <w:sz w:val="24"/>
          <w:szCs w:val="24"/>
          <w:highlight w:val="none"/>
          <w:lang w:val="en-US" w:eastAsia="zh-CN"/>
        </w:rPr>
        <w:t>比选申请</w:t>
      </w:r>
      <w:r>
        <w:rPr>
          <w:rFonts w:ascii="宋体" w:hAnsi="宋体" w:eastAsia="宋体" w:cs="Arial"/>
          <w:snapToGrid w:val="0"/>
          <w:color w:val="auto"/>
          <w:kern w:val="0"/>
          <w:sz w:val="24"/>
          <w:szCs w:val="24"/>
          <w:highlight w:val="none"/>
        </w:rPr>
        <w:t>文件及有关资料内容完整、真实和准确。</w:t>
      </w:r>
    </w:p>
    <w:p w14:paraId="0F3E168D">
      <w:pPr>
        <w:widowControl/>
        <w:autoSpaceDE w:val="0"/>
        <w:autoSpaceDN w:val="0"/>
        <w:adjustRightInd w:val="0"/>
        <w:snapToGrid w:val="0"/>
        <w:spacing w:line="360" w:lineRule="auto"/>
        <w:ind w:firstLine="480" w:firstLineChars="200"/>
        <w:jc w:val="left"/>
        <w:textAlignment w:val="baseline"/>
        <w:rPr>
          <w:rFonts w:hint="eastAsia"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4</w:t>
      </w:r>
      <w:r>
        <w:rPr>
          <w:rFonts w:ascii="宋体" w:hAnsi="宋体" w:eastAsia="宋体" w:cs="Arial"/>
          <w:snapToGrid w:val="0"/>
          <w:color w:val="auto"/>
          <w:kern w:val="0"/>
          <w:sz w:val="24"/>
          <w:szCs w:val="24"/>
          <w:highlight w:val="none"/>
        </w:rPr>
        <w:t>.</w:t>
      </w:r>
      <w:r>
        <w:rPr>
          <w:rFonts w:ascii="宋体" w:hAnsi="宋体" w:eastAsia="宋体" w:cs="Arial"/>
          <w:snapToGrid w:val="0"/>
          <w:color w:val="auto"/>
          <w:kern w:val="0"/>
          <w:sz w:val="24"/>
          <w:szCs w:val="24"/>
          <w:highlight w:val="none"/>
          <w:u w:val="single"/>
        </w:rPr>
        <w:t xml:space="preserve">                                     </w:t>
      </w:r>
      <w:r>
        <w:rPr>
          <w:rFonts w:hint="eastAsia" w:ascii="宋体" w:hAnsi="宋体" w:eastAsia="宋体" w:cs="Arial"/>
          <w:snapToGrid w:val="0"/>
          <w:color w:val="auto"/>
          <w:kern w:val="0"/>
          <w:sz w:val="24"/>
          <w:szCs w:val="24"/>
          <w:highlight w:val="none"/>
        </w:rPr>
        <w:t>（其他补充说明）。</w:t>
      </w:r>
    </w:p>
    <w:p w14:paraId="712AD775">
      <w:pPr>
        <w:widowControl/>
        <w:autoSpaceDE w:val="0"/>
        <w:autoSpaceDN w:val="0"/>
        <w:adjustRightInd w:val="0"/>
        <w:snapToGrid w:val="0"/>
        <w:spacing w:line="360" w:lineRule="auto"/>
        <w:jc w:val="left"/>
        <w:textAlignment w:val="baseline"/>
        <w:rPr>
          <w:rFonts w:hint="eastAsia" w:ascii="宋体" w:hAnsi="宋体" w:eastAsia="宋体" w:cs="Arial"/>
          <w:snapToGrid w:val="0"/>
          <w:color w:val="auto"/>
          <w:kern w:val="0"/>
          <w:sz w:val="24"/>
          <w:szCs w:val="24"/>
          <w:highlight w:val="none"/>
        </w:rPr>
      </w:pPr>
    </w:p>
    <w:p w14:paraId="2C725F00">
      <w:pPr>
        <w:widowControl/>
        <w:autoSpaceDE w:val="0"/>
        <w:autoSpaceDN w:val="0"/>
        <w:adjustRightInd w:val="0"/>
        <w:snapToGrid w:val="0"/>
        <w:spacing w:line="360" w:lineRule="auto"/>
        <w:ind w:firstLine="2168" w:firstLineChars="900"/>
        <w:jc w:val="right"/>
        <w:textAlignment w:val="baseline"/>
        <w:rPr>
          <w:rFonts w:hint="eastAsia" w:ascii="宋体" w:hAnsi="宋体" w:eastAsia="宋体" w:cs="Arial"/>
          <w:snapToGrid w:val="0"/>
          <w:color w:val="auto"/>
          <w:kern w:val="0"/>
          <w:sz w:val="24"/>
          <w:szCs w:val="24"/>
          <w:highlight w:val="none"/>
          <w:u w:val="single"/>
        </w:rPr>
      </w:pPr>
      <w:r>
        <w:rPr>
          <w:rFonts w:hint="eastAsia" w:ascii="宋体" w:hAnsi="宋体" w:eastAsia="宋体" w:cs="Arial"/>
          <w:b/>
          <w:snapToGrid w:val="0"/>
          <w:color w:val="auto"/>
          <w:kern w:val="0"/>
          <w:sz w:val="24"/>
          <w:szCs w:val="24"/>
          <w:highlight w:val="none"/>
          <w:lang w:val="en-US" w:eastAsia="zh-CN"/>
        </w:rPr>
        <w:t>比选申请</w:t>
      </w:r>
      <w:r>
        <w:rPr>
          <w:rFonts w:hint="eastAsia" w:ascii="宋体" w:hAnsi="宋体" w:eastAsia="宋体" w:cs="Arial"/>
          <w:b/>
          <w:snapToGrid w:val="0"/>
          <w:color w:val="auto"/>
          <w:kern w:val="0"/>
          <w:sz w:val="24"/>
          <w:szCs w:val="24"/>
          <w:highlight w:val="none"/>
        </w:rPr>
        <w:t>人：</w:t>
      </w:r>
      <w:r>
        <w:rPr>
          <w:rFonts w:ascii="宋体" w:hAnsi="宋体" w:eastAsia="宋体" w:cs="Arial"/>
          <w:snapToGrid w:val="0"/>
          <w:color w:val="auto"/>
          <w:kern w:val="0"/>
          <w:sz w:val="24"/>
          <w:szCs w:val="24"/>
          <w:highlight w:val="none"/>
          <w:u w:val="single"/>
        </w:rPr>
        <w:t xml:space="preserve"> </w:t>
      </w:r>
      <w:r>
        <w:rPr>
          <w:rFonts w:hint="eastAsia" w:ascii="宋体" w:hAnsi="宋体" w:eastAsia="宋体" w:cs="Arial"/>
          <w:snapToGrid w:val="0"/>
          <w:color w:val="auto"/>
          <w:kern w:val="0"/>
          <w:sz w:val="24"/>
          <w:szCs w:val="24"/>
          <w:highlight w:val="none"/>
          <w:u w:val="single"/>
        </w:rPr>
        <w:t xml:space="preserve"> </w:t>
      </w:r>
      <w:r>
        <w:rPr>
          <w:rFonts w:ascii="宋体" w:hAnsi="宋体" w:eastAsia="宋体" w:cs="Arial"/>
          <w:snapToGrid w:val="0"/>
          <w:color w:val="auto"/>
          <w:kern w:val="0"/>
          <w:sz w:val="24"/>
          <w:szCs w:val="24"/>
          <w:highlight w:val="none"/>
          <w:u w:val="single"/>
        </w:rPr>
        <w:t xml:space="preserve">   </w:t>
      </w:r>
      <w:r>
        <w:rPr>
          <w:rFonts w:hint="eastAsia" w:ascii="宋体" w:hAnsi="宋体" w:eastAsia="宋体" w:cs="Arial"/>
          <w:snapToGrid w:val="0"/>
          <w:color w:val="auto"/>
          <w:kern w:val="0"/>
          <w:sz w:val="24"/>
          <w:szCs w:val="24"/>
          <w:highlight w:val="none"/>
          <w:u w:val="single"/>
        </w:rPr>
        <w:t xml:space="preserve">        </w:t>
      </w:r>
      <w:r>
        <w:rPr>
          <w:rFonts w:ascii="宋体" w:hAnsi="宋体" w:eastAsia="宋体" w:cs="Arial"/>
          <w:snapToGrid w:val="0"/>
          <w:color w:val="auto"/>
          <w:kern w:val="0"/>
          <w:sz w:val="24"/>
          <w:szCs w:val="24"/>
          <w:highlight w:val="none"/>
          <w:u w:val="single"/>
        </w:rPr>
        <w:t xml:space="preserve"> </w:t>
      </w:r>
      <w:r>
        <w:rPr>
          <w:rFonts w:hint="eastAsia" w:ascii="宋体" w:hAnsi="宋体" w:eastAsia="宋体" w:cs="Arial"/>
          <w:snapToGrid w:val="0"/>
          <w:color w:val="auto"/>
          <w:kern w:val="0"/>
          <w:sz w:val="24"/>
          <w:szCs w:val="24"/>
          <w:highlight w:val="none"/>
          <w:u w:val="single"/>
        </w:rPr>
        <w:t xml:space="preserve">         （盖章）</w:t>
      </w:r>
    </w:p>
    <w:p w14:paraId="6D83B6E8">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single"/>
        </w:rPr>
        <w:t>2025</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8E11FC0">
      <w:pPr>
        <w:widowControl/>
        <w:jc w:val="left"/>
        <w:rPr>
          <w:rFonts w:hint="eastAsia" w:ascii="宋体" w:hAnsi="宋体" w:eastAsia="宋体" w:cs="宋体"/>
          <w:color w:val="auto"/>
          <w:sz w:val="24"/>
          <w:szCs w:val="24"/>
          <w:highlight w:val="none"/>
        </w:rPr>
      </w:pPr>
    </w:p>
    <w:p w14:paraId="7FA64779">
      <w:pPr>
        <w:pStyle w:val="50"/>
        <w:widowControl/>
        <w:numPr>
          <w:ilvl w:val="0"/>
          <w:numId w:val="0"/>
        </w:numPr>
        <w:shd w:val="clear" w:color="auto" w:fill="FFFFFF"/>
        <w:spacing w:line="360" w:lineRule="auto"/>
        <w:outlineLvl w:val="0"/>
        <w:rPr>
          <w:rFonts w:hint="eastAsia" w:ascii="黑体" w:hAnsi="黑体" w:eastAsia="黑体" w:cs="黑体"/>
          <w:color w:val="auto"/>
          <w:kern w:val="2"/>
          <w:sz w:val="28"/>
          <w:szCs w:val="28"/>
          <w:highlight w:val="none"/>
          <w:lang w:val="en-US" w:eastAsia="zh-CN" w:bidi="ar-SA"/>
        </w:rPr>
      </w:pPr>
    </w:p>
    <w:p w14:paraId="7AAE58D4">
      <w:pPr>
        <w:pStyle w:val="50"/>
        <w:widowControl/>
        <w:numPr>
          <w:ilvl w:val="0"/>
          <w:numId w:val="0"/>
        </w:numPr>
        <w:shd w:val="clear" w:color="auto" w:fill="FFFFFF"/>
        <w:spacing w:line="360" w:lineRule="auto"/>
        <w:outlineLvl w:val="0"/>
        <w:rPr>
          <w:rFonts w:hint="eastAsia" w:ascii="黑体" w:hAnsi="黑体" w:eastAsia="黑体" w:cs="黑体"/>
          <w:color w:val="auto"/>
          <w:kern w:val="2"/>
          <w:sz w:val="28"/>
          <w:szCs w:val="28"/>
          <w:highlight w:val="none"/>
          <w:lang w:val="en-US" w:eastAsia="zh-CN" w:bidi="ar-SA"/>
        </w:rPr>
      </w:pPr>
    </w:p>
    <w:p w14:paraId="04BB8EE5">
      <w:pPr>
        <w:pStyle w:val="50"/>
        <w:widowControl/>
        <w:numPr>
          <w:ilvl w:val="0"/>
          <w:numId w:val="0"/>
        </w:numPr>
        <w:shd w:val="clear" w:color="auto" w:fill="FFFFFF"/>
        <w:spacing w:line="360" w:lineRule="auto"/>
        <w:outlineLvl w:val="0"/>
        <w:rPr>
          <w:rFonts w:hint="eastAsia" w:ascii="黑体" w:hAnsi="黑体" w:eastAsia="黑体" w:cs="黑体"/>
          <w:color w:val="auto"/>
          <w:kern w:val="2"/>
          <w:sz w:val="28"/>
          <w:szCs w:val="28"/>
          <w:highlight w:val="none"/>
          <w:lang w:val="en-US" w:eastAsia="zh-CN" w:bidi="ar-SA"/>
        </w:rPr>
      </w:pPr>
    </w:p>
    <w:p w14:paraId="74436A7F">
      <w:pPr>
        <w:pStyle w:val="50"/>
        <w:widowControl/>
        <w:numPr>
          <w:ilvl w:val="0"/>
          <w:numId w:val="0"/>
        </w:numPr>
        <w:shd w:val="clear" w:color="auto" w:fill="FFFFFF"/>
        <w:spacing w:line="360" w:lineRule="auto"/>
        <w:outlineLvl w:val="0"/>
        <w:rPr>
          <w:rFonts w:hint="eastAsia" w:ascii="黑体" w:hAnsi="黑体" w:eastAsia="黑体" w:cs="黑体"/>
          <w:color w:val="auto"/>
          <w:kern w:val="2"/>
          <w:sz w:val="28"/>
          <w:szCs w:val="28"/>
          <w:highlight w:val="none"/>
          <w:lang w:val="en-US" w:eastAsia="zh-CN" w:bidi="ar-SA"/>
        </w:rPr>
      </w:pPr>
    </w:p>
    <w:p w14:paraId="412102A5">
      <w:pPr>
        <w:pStyle w:val="50"/>
        <w:widowControl/>
        <w:numPr>
          <w:ilvl w:val="0"/>
          <w:numId w:val="0"/>
        </w:numPr>
        <w:shd w:val="clear" w:color="auto" w:fill="FFFFFF"/>
        <w:spacing w:line="360" w:lineRule="auto"/>
        <w:outlineLvl w:val="0"/>
        <w:rPr>
          <w:rFonts w:hint="eastAsia" w:ascii="黑体" w:hAnsi="黑体" w:eastAsia="黑体" w:cs="黑体"/>
          <w:color w:val="auto"/>
          <w:kern w:val="2"/>
          <w:sz w:val="28"/>
          <w:szCs w:val="28"/>
          <w:highlight w:val="none"/>
          <w:lang w:val="en-US" w:eastAsia="zh-CN" w:bidi="ar-SA"/>
        </w:rPr>
      </w:pPr>
    </w:p>
    <w:p w14:paraId="28C24EC8">
      <w:pPr>
        <w:pStyle w:val="50"/>
        <w:widowControl/>
        <w:numPr>
          <w:ilvl w:val="0"/>
          <w:numId w:val="0"/>
        </w:numPr>
        <w:shd w:val="clear" w:color="auto" w:fill="FFFFFF"/>
        <w:spacing w:line="360" w:lineRule="auto"/>
        <w:outlineLvl w:val="0"/>
        <w:rPr>
          <w:rFonts w:hint="eastAsia" w:ascii="黑体" w:hAnsi="黑体" w:eastAsia="黑体" w:cs="黑体"/>
          <w:color w:val="auto"/>
          <w:kern w:val="2"/>
          <w:sz w:val="28"/>
          <w:szCs w:val="28"/>
          <w:highlight w:val="none"/>
          <w:lang w:val="en-US" w:eastAsia="zh-CN" w:bidi="ar-SA"/>
        </w:rPr>
      </w:pPr>
    </w:p>
    <w:p w14:paraId="4EBCA2AB">
      <w:pPr>
        <w:pStyle w:val="50"/>
        <w:widowControl/>
        <w:numPr>
          <w:ilvl w:val="0"/>
          <w:numId w:val="0"/>
        </w:numPr>
        <w:shd w:val="clear" w:color="auto" w:fill="FFFFFF"/>
        <w:spacing w:line="360" w:lineRule="auto"/>
        <w:outlineLvl w:val="1"/>
        <w:rPr>
          <w:rFonts w:hint="eastAsia" w:ascii="宋体" w:hAnsi="宋体" w:eastAsia="宋体" w:cs="宋体"/>
          <w:b/>
          <w:bCs/>
          <w:color w:val="auto"/>
          <w:sz w:val="28"/>
          <w:szCs w:val="28"/>
          <w:highlight w:val="none"/>
        </w:rPr>
      </w:pPr>
      <w:bookmarkStart w:id="75" w:name="_Toc30560"/>
      <w:bookmarkStart w:id="76" w:name="_Toc15967"/>
      <w:r>
        <w:rPr>
          <w:rFonts w:hint="eastAsia" w:ascii="宋体" w:hAnsi="宋体" w:eastAsia="宋体" w:cs="宋体"/>
          <w:b/>
          <w:bCs/>
          <w:color w:val="auto"/>
          <w:kern w:val="2"/>
          <w:sz w:val="28"/>
          <w:szCs w:val="28"/>
          <w:highlight w:val="none"/>
          <w:lang w:val="en-US" w:eastAsia="zh-CN" w:bidi="ar-SA"/>
        </w:rPr>
        <w:t>六、</w:t>
      </w:r>
      <w:r>
        <w:rPr>
          <w:rFonts w:hint="eastAsia" w:ascii="宋体" w:hAnsi="宋体" w:eastAsia="宋体" w:cs="宋体"/>
          <w:b/>
          <w:bCs/>
          <w:color w:val="auto"/>
          <w:sz w:val="28"/>
          <w:szCs w:val="28"/>
          <w:highlight w:val="none"/>
        </w:rPr>
        <w:t>营业执照复印件（盖章）</w:t>
      </w:r>
      <w:bookmarkEnd w:id="74"/>
      <w:bookmarkEnd w:id="75"/>
      <w:bookmarkEnd w:id="76"/>
    </w:p>
    <w:p w14:paraId="15DB8123">
      <w:pPr>
        <w:widowControl/>
        <w:jc w:val="left"/>
        <w:rPr>
          <w:rFonts w:hint="eastAsia" w:ascii="宋体" w:hAnsi="宋体" w:eastAsia="宋体"/>
          <w:bCs/>
          <w:color w:val="auto"/>
          <w:sz w:val="32"/>
          <w:szCs w:val="32"/>
          <w:highlight w:val="none"/>
        </w:rPr>
      </w:pPr>
    </w:p>
    <w:p w14:paraId="22C217F1">
      <w:pPr>
        <w:pStyle w:val="13"/>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434E8D62">
      <w:pPr>
        <w:numPr>
          <w:ilvl w:val="0"/>
          <w:numId w:val="6"/>
        </w:numPr>
        <w:spacing w:line="360" w:lineRule="exact"/>
        <w:ind w:left="0" w:leftChars="0" w:firstLine="0" w:firstLineChars="0"/>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其它资质文件、证明文件（盖章）</w:t>
      </w:r>
    </w:p>
    <w:p w14:paraId="4CC2D686">
      <w:pPr>
        <w:numPr>
          <w:ilvl w:val="0"/>
          <w:numId w:val="0"/>
        </w:numPr>
        <w:spacing w:line="360" w:lineRule="exact"/>
        <w:ind w:leftChars="0" w:firstLine="560" w:firstLineChars="200"/>
        <w:rPr>
          <w:rFonts w:hint="default" w:ascii="黑体" w:hAnsi="黑体" w:eastAsia="黑体" w:cs="宋体"/>
          <w:b/>
          <w:kern w:val="0"/>
          <w:sz w:val="28"/>
          <w:szCs w:val="28"/>
          <w:lang w:val="en-US" w:eastAsia="zh-CN"/>
        </w:rPr>
      </w:pPr>
      <w:r>
        <w:rPr>
          <w:rFonts w:hint="eastAsia" w:ascii="黑体" w:hAnsi="黑体" w:eastAsia="黑体" w:cs="宋体"/>
          <w:b w:val="0"/>
          <w:bCs/>
          <w:kern w:val="0"/>
          <w:sz w:val="28"/>
          <w:szCs w:val="28"/>
          <w:lang w:val="en-US" w:eastAsia="zh-CN"/>
        </w:rPr>
        <w:t>（格式自定）</w:t>
      </w: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10"/>
                            <w:rPr>
                              <w:rStyle w:val="22"/>
                            </w:rPr>
                          </w:pPr>
                          <w:r>
                            <w:fldChar w:fldCharType="begin"/>
                          </w:r>
                          <w:r>
                            <w:rPr>
                              <w:rStyle w:val="22"/>
                            </w:rPr>
                            <w:instrText xml:space="preserve">PAGE  </w:instrText>
                          </w:r>
                          <w:r>
                            <w:fldChar w:fldCharType="separate"/>
                          </w:r>
                          <w:r>
                            <w:rPr>
                              <w:rStyle w:val="22"/>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10"/>
                      <w:rPr>
                        <w:rStyle w:val="22"/>
                      </w:rPr>
                    </w:pPr>
                    <w:r>
                      <w:fldChar w:fldCharType="begin"/>
                    </w:r>
                    <w:r>
                      <w:rPr>
                        <w:rStyle w:val="22"/>
                      </w:rPr>
                      <w:instrText xml:space="preserve">PAGE  </w:instrText>
                    </w:r>
                    <w:r>
                      <w:fldChar w:fldCharType="separate"/>
                    </w:r>
                    <w:r>
                      <w:rPr>
                        <w:rStyle w:val="22"/>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71C2"/>
    <w:multiLevelType w:val="singleLevel"/>
    <w:tmpl w:val="82CB71C2"/>
    <w:lvl w:ilvl="0" w:tentative="0">
      <w:start w:val="2"/>
      <w:numFmt w:val="decimal"/>
      <w:lvlText w:val="%1."/>
      <w:lvlJc w:val="left"/>
      <w:pPr>
        <w:tabs>
          <w:tab w:val="left" w:pos="312"/>
        </w:tabs>
      </w:pPr>
    </w:lvl>
  </w:abstractNum>
  <w:abstractNum w:abstractNumId="1">
    <w:nsid w:val="D0FE48D4"/>
    <w:multiLevelType w:val="singleLevel"/>
    <w:tmpl w:val="D0FE48D4"/>
    <w:lvl w:ilvl="0" w:tentative="0">
      <w:start w:val="7"/>
      <w:numFmt w:val="decimal"/>
      <w:suff w:val="nothing"/>
      <w:lvlText w:val="（%1）"/>
      <w:lvlJc w:val="left"/>
    </w:lvl>
  </w:abstractNum>
  <w:abstractNum w:abstractNumId="2">
    <w:nsid w:val="23DFB66C"/>
    <w:multiLevelType w:val="singleLevel"/>
    <w:tmpl w:val="23DFB66C"/>
    <w:lvl w:ilvl="0" w:tentative="0">
      <w:start w:val="1"/>
      <w:numFmt w:val="decimal"/>
      <w:suff w:val="nothing"/>
      <w:lvlText w:val="（%1）"/>
      <w:lvlJc w:val="left"/>
    </w:lvl>
  </w:abstractNum>
  <w:abstractNum w:abstractNumId="3">
    <w:nsid w:val="3948D576"/>
    <w:multiLevelType w:val="singleLevel"/>
    <w:tmpl w:val="3948D576"/>
    <w:lvl w:ilvl="0" w:tentative="0">
      <w:start w:val="12"/>
      <w:numFmt w:val="chineseCounting"/>
      <w:suff w:val="nothing"/>
      <w:lvlText w:val="（%1）"/>
      <w:lvlJc w:val="left"/>
      <w:rPr>
        <w:rFonts w:hint="eastAsia"/>
      </w:rPr>
    </w:lvl>
  </w:abstractNum>
  <w:abstractNum w:abstractNumId="4">
    <w:nsid w:val="45612F23"/>
    <w:multiLevelType w:val="singleLevel"/>
    <w:tmpl w:val="45612F23"/>
    <w:lvl w:ilvl="0" w:tentative="0">
      <w:start w:val="1"/>
      <w:numFmt w:val="chineseCounting"/>
      <w:suff w:val="nothing"/>
      <w:lvlText w:val="%1、"/>
      <w:lvlJc w:val="left"/>
      <w:rPr>
        <w:rFonts w:hint="eastAsia"/>
      </w:rPr>
    </w:lvl>
  </w:abstractNum>
  <w:abstractNum w:abstractNumId="5">
    <w:nsid w:val="5A07E828"/>
    <w:multiLevelType w:val="singleLevel"/>
    <w:tmpl w:val="5A07E828"/>
    <w:lvl w:ilvl="0" w:tentative="0">
      <w:start w:val="5"/>
      <w:numFmt w:val="chineseCounting"/>
      <w:suff w:val="nothing"/>
      <w:lvlText w:val="%1、"/>
      <w:lvlJc w:val="left"/>
    </w:lvl>
  </w:abstractNum>
  <w:abstractNum w:abstractNumId="6">
    <w:nsid w:val="5A07E889"/>
    <w:multiLevelType w:val="singleLevel"/>
    <w:tmpl w:val="5A07E889"/>
    <w:lvl w:ilvl="0" w:tentative="0">
      <w:start w:val="1"/>
      <w:numFmt w:val="decimal"/>
      <w:suff w:val="nothing"/>
      <w:lvlText w:val="%1、"/>
      <w:lvlJc w:val="left"/>
    </w:lvl>
  </w:abstractNum>
  <w:abstractNum w:abstractNumId="7">
    <w:nsid w:val="5A07E900"/>
    <w:multiLevelType w:val="singleLevel"/>
    <w:tmpl w:val="5A07E900"/>
    <w:lvl w:ilvl="0" w:tentative="0">
      <w:start w:val="6"/>
      <w:numFmt w:val="chineseCounting"/>
      <w:suff w:val="nothing"/>
      <w:lvlText w:val="%1、"/>
      <w:lvlJc w:val="left"/>
    </w:lvl>
  </w:abstractNum>
  <w:abstractNum w:abstractNumId="8">
    <w:nsid w:val="5A07E96A"/>
    <w:multiLevelType w:val="singleLevel"/>
    <w:tmpl w:val="5A07E96A"/>
    <w:lvl w:ilvl="0" w:tentative="0">
      <w:start w:val="1"/>
      <w:numFmt w:val="decimal"/>
      <w:suff w:val="nothing"/>
      <w:lvlText w:val="%1、"/>
      <w:lvlJc w:val="left"/>
    </w:lvl>
  </w:abstractNum>
  <w:num w:numId="1">
    <w:abstractNumId w:val="4"/>
  </w:num>
  <w:num w:numId="2">
    <w:abstractNumId w:val="3"/>
  </w:num>
  <w:num w:numId="3">
    <w:abstractNumId w:val="1"/>
  </w:num>
  <w:num w:numId="4">
    <w:abstractNumId w:val="5"/>
  </w:num>
  <w:num w:numId="5">
    <w:abstractNumId w:val="6"/>
  </w:num>
  <w:num w:numId="6">
    <w:abstractNumId w:val="7"/>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6D83"/>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52C8"/>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0647"/>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4603"/>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432B"/>
    <w:rsid w:val="00F95B40"/>
    <w:rsid w:val="00F96F43"/>
    <w:rsid w:val="00FC166C"/>
    <w:rsid w:val="00FC7AB9"/>
    <w:rsid w:val="00FE4088"/>
    <w:rsid w:val="00FE6B97"/>
    <w:rsid w:val="01042CD0"/>
    <w:rsid w:val="01121891"/>
    <w:rsid w:val="012375FA"/>
    <w:rsid w:val="012D76A7"/>
    <w:rsid w:val="01323CE1"/>
    <w:rsid w:val="01325A8F"/>
    <w:rsid w:val="01610122"/>
    <w:rsid w:val="017D438D"/>
    <w:rsid w:val="01AA3877"/>
    <w:rsid w:val="01D54D98"/>
    <w:rsid w:val="01D86637"/>
    <w:rsid w:val="01E636C2"/>
    <w:rsid w:val="01EA636A"/>
    <w:rsid w:val="01F14123"/>
    <w:rsid w:val="020016E9"/>
    <w:rsid w:val="020236B3"/>
    <w:rsid w:val="021F6013"/>
    <w:rsid w:val="02317AF5"/>
    <w:rsid w:val="02353A89"/>
    <w:rsid w:val="023F66B6"/>
    <w:rsid w:val="02441F1E"/>
    <w:rsid w:val="02720839"/>
    <w:rsid w:val="02D33214"/>
    <w:rsid w:val="032A2EC2"/>
    <w:rsid w:val="03306F61"/>
    <w:rsid w:val="03391357"/>
    <w:rsid w:val="036A1510"/>
    <w:rsid w:val="0374238F"/>
    <w:rsid w:val="038F62BE"/>
    <w:rsid w:val="03912F41"/>
    <w:rsid w:val="03990047"/>
    <w:rsid w:val="039D7B38"/>
    <w:rsid w:val="03A80897"/>
    <w:rsid w:val="03B22EB7"/>
    <w:rsid w:val="03B31109"/>
    <w:rsid w:val="03B64756"/>
    <w:rsid w:val="03BC1030"/>
    <w:rsid w:val="041E3808"/>
    <w:rsid w:val="043438CC"/>
    <w:rsid w:val="043B2184"/>
    <w:rsid w:val="044E5F08"/>
    <w:rsid w:val="04506958"/>
    <w:rsid w:val="045D2E23"/>
    <w:rsid w:val="04673CA2"/>
    <w:rsid w:val="0475718F"/>
    <w:rsid w:val="0485137E"/>
    <w:rsid w:val="04A35B92"/>
    <w:rsid w:val="04C66C1A"/>
    <w:rsid w:val="04CE5ACF"/>
    <w:rsid w:val="04D1736D"/>
    <w:rsid w:val="04D330E5"/>
    <w:rsid w:val="04FD0162"/>
    <w:rsid w:val="050B6D23"/>
    <w:rsid w:val="05137986"/>
    <w:rsid w:val="0534627A"/>
    <w:rsid w:val="05452235"/>
    <w:rsid w:val="05573D16"/>
    <w:rsid w:val="056401E1"/>
    <w:rsid w:val="056A3A4A"/>
    <w:rsid w:val="057443B4"/>
    <w:rsid w:val="05793C8D"/>
    <w:rsid w:val="0580326D"/>
    <w:rsid w:val="05A52CD4"/>
    <w:rsid w:val="05A54A82"/>
    <w:rsid w:val="05B42F17"/>
    <w:rsid w:val="05C017FD"/>
    <w:rsid w:val="05C3315A"/>
    <w:rsid w:val="05C55124"/>
    <w:rsid w:val="061614DB"/>
    <w:rsid w:val="061D6D0E"/>
    <w:rsid w:val="063F6C84"/>
    <w:rsid w:val="064249C6"/>
    <w:rsid w:val="06500E91"/>
    <w:rsid w:val="06581AF4"/>
    <w:rsid w:val="065E7126"/>
    <w:rsid w:val="06712BB6"/>
    <w:rsid w:val="06871D8D"/>
    <w:rsid w:val="0687687D"/>
    <w:rsid w:val="06A50AB1"/>
    <w:rsid w:val="06A66D03"/>
    <w:rsid w:val="06CC4290"/>
    <w:rsid w:val="06D935FE"/>
    <w:rsid w:val="06DC1EB3"/>
    <w:rsid w:val="06EB0BBA"/>
    <w:rsid w:val="06F2489E"/>
    <w:rsid w:val="06FC4B75"/>
    <w:rsid w:val="070268E6"/>
    <w:rsid w:val="0708176C"/>
    <w:rsid w:val="070B125C"/>
    <w:rsid w:val="071464BC"/>
    <w:rsid w:val="071F6AB6"/>
    <w:rsid w:val="073065CD"/>
    <w:rsid w:val="073B0868"/>
    <w:rsid w:val="0744651C"/>
    <w:rsid w:val="07487DBA"/>
    <w:rsid w:val="07501427"/>
    <w:rsid w:val="075E138C"/>
    <w:rsid w:val="07610E7C"/>
    <w:rsid w:val="07660241"/>
    <w:rsid w:val="076636BD"/>
    <w:rsid w:val="076A5F83"/>
    <w:rsid w:val="07725E0D"/>
    <w:rsid w:val="077B0190"/>
    <w:rsid w:val="079254DA"/>
    <w:rsid w:val="07996868"/>
    <w:rsid w:val="07B436A2"/>
    <w:rsid w:val="07CA799C"/>
    <w:rsid w:val="07D16002"/>
    <w:rsid w:val="07E850FA"/>
    <w:rsid w:val="07EA2C20"/>
    <w:rsid w:val="07FC6546"/>
    <w:rsid w:val="080D4B60"/>
    <w:rsid w:val="083D5445"/>
    <w:rsid w:val="08536A17"/>
    <w:rsid w:val="08601134"/>
    <w:rsid w:val="086B0BDD"/>
    <w:rsid w:val="089112ED"/>
    <w:rsid w:val="08915791"/>
    <w:rsid w:val="08A47272"/>
    <w:rsid w:val="08B50E53"/>
    <w:rsid w:val="08B66FA6"/>
    <w:rsid w:val="08BB45BC"/>
    <w:rsid w:val="08CF1E16"/>
    <w:rsid w:val="08D35DAA"/>
    <w:rsid w:val="08D86F1C"/>
    <w:rsid w:val="08E753B1"/>
    <w:rsid w:val="08E85120"/>
    <w:rsid w:val="08E92EA7"/>
    <w:rsid w:val="08F04266"/>
    <w:rsid w:val="091C14FF"/>
    <w:rsid w:val="091D50D4"/>
    <w:rsid w:val="091D7025"/>
    <w:rsid w:val="0932487E"/>
    <w:rsid w:val="0946657C"/>
    <w:rsid w:val="094A00EB"/>
    <w:rsid w:val="094D7C7A"/>
    <w:rsid w:val="096609CC"/>
    <w:rsid w:val="097507C7"/>
    <w:rsid w:val="097D22E2"/>
    <w:rsid w:val="098350DA"/>
    <w:rsid w:val="09954E0D"/>
    <w:rsid w:val="099A07CD"/>
    <w:rsid w:val="09AA6B0A"/>
    <w:rsid w:val="09AD2157"/>
    <w:rsid w:val="09B74D83"/>
    <w:rsid w:val="09C556F2"/>
    <w:rsid w:val="09C76738"/>
    <w:rsid w:val="09F64844"/>
    <w:rsid w:val="0A073F5D"/>
    <w:rsid w:val="0A14667A"/>
    <w:rsid w:val="0A1E12A6"/>
    <w:rsid w:val="0A310FDA"/>
    <w:rsid w:val="0A3C4D43"/>
    <w:rsid w:val="0A464957"/>
    <w:rsid w:val="0A7315F2"/>
    <w:rsid w:val="0A8A2498"/>
    <w:rsid w:val="0A8C4462"/>
    <w:rsid w:val="0AAC68B2"/>
    <w:rsid w:val="0AB85257"/>
    <w:rsid w:val="0AB85699"/>
    <w:rsid w:val="0ABA0FCF"/>
    <w:rsid w:val="0AD83203"/>
    <w:rsid w:val="0AEE2A27"/>
    <w:rsid w:val="0AF618DB"/>
    <w:rsid w:val="0B005469"/>
    <w:rsid w:val="0B1F7084"/>
    <w:rsid w:val="0B266665"/>
    <w:rsid w:val="0B2C354F"/>
    <w:rsid w:val="0B316DB7"/>
    <w:rsid w:val="0B3C7C36"/>
    <w:rsid w:val="0B460AB5"/>
    <w:rsid w:val="0B472137"/>
    <w:rsid w:val="0B52745A"/>
    <w:rsid w:val="0B630966"/>
    <w:rsid w:val="0B6379F7"/>
    <w:rsid w:val="0B6C6FDB"/>
    <w:rsid w:val="0B8B471A"/>
    <w:rsid w:val="0BD3183D"/>
    <w:rsid w:val="0C0369A6"/>
    <w:rsid w:val="0C1069CD"/>
    <w:rsid w:val="0C1F4E62"/>
    <w:rsid w:val="0C2D757F"/>
    <w:rsid w:val="0C4D19CF"/>
    <w:rsid w:val="0C594818"/>
    <w:rsid w:val="0C5F0F6E"/>
    <w:rsid w:val="0C790A16"/>
    <w:rsid w:val="0C7D0506"/>
    <w:rsid w:val="0C851169"/>
    <w:rsid w:val="0C873133"/>
    <w:rsid w:val="0CB60E73"/>
    <w:rsid w:val="0CC003F3"/>
    <w:rsid w:val="0CDF2F6F"/>
    <w:rsid w:val="0D004BE0"/>
    <w:rsid w:val="0D012001"/>
    <w:rsid w:val="0D046532"/>
    <w:rsid w:val="0D2564A8"/>
    <w:rsid w:val="0D442DD2"/>
    <w:rsid w:val="0D4E1EA3"/>
    <w:rsid w:val="0D611BD6"/>
    <w:rsid w:val="0D613984"/>
    <w:rsid w:val="0D6635DC"/>
    <w:rsid w:val="0D6B65B1"/>
    <w:rsid w:val="0D7F02AE"/>
    <w:rsid w:val="0D806AA5"/>
    <w:rsid w:val="0D951880"/>
    <w:rsid w:val="0D986730"/>
    <w:rsid w:val="0DC906CA"/>
    <w:rsid w:val="0DE21B0A"/>
    <w:rsid w:val="0E1A3B33"/>
    <w:rsid w:val="0E1F1149"/>
    <w:rsid w:val="0E2844A2"/>
    <w:rsid w:val="0E2B5D40"/>
    <w:rsid w:val="0E2F3A82"/>
    <w:rsid w:val="0E35096D"/>
    <w:rsid w:val="0E52151F"/>
    <w:rsid w:val="0E5C239D"/>
    <w:rsid w:val="0EA5326A"/>
    <w:rsid w:val="0EAD461B"/>
    <w:rsid w:val="0EAF6971"/>
    <w:rsid w:val="0EB21FBD"/>
    <w:rsid w:val="0EB46211"/>
    <w:rsid w:val="0EC51CF1"/>
    <w:rsid w:val="0ED9579C"/>
    <w:rsid w:val="0EDD528C"/>
    <w:rsid w:val="0EF80318"/>
    <w:rsid w:val="0EF95E3E"/>
    <w:rsid w:val="0F1F58A5"/>
    <w:rsid w:val="0F403A6D"/>
    <w:rsid w:val="0F4E1CE6"/>
    <w:rsid w:val="0F707EAE"/>
    <w:rsid w:val="0F783207"/>
    <w:rsid w:val="0F797A29"/>
    <w:rsid w:val="0F7D081D"/>
    <w:rsid w:val="0F8B2F3A"/>
    <w:rsid w:val="0F934174"/>
    <w:rsid w:val="0F9C6EF5"/>
    <w:rsid w:val="0FB6788B"/>
    <w:rsid w:val="0FBB34F5"/>
    <w:rsid w:val="0FBD50BE"/>
    <w:rsid w:val="0FCA31E1"/>
    <w:rsid w:val="0FDF5034"/>
    <w:rsid w:val="0FE25086"/>
    <w:rsid w:val="0FEB1C2B"/>
    <w:rsid w:val="0FFC3E38"/>
    <w:rsid w:val="0FFD54BA"/>
    <w:rsid w:val="100C52B8"/>
    <w:rsid w:val="103B4960"/>
    <w:rsid w:val="10525110"/>
    <w:rsid w:val="105552F6"/>
    <w:rsid w:val="1066305F"/>
    <w:rsid w:val="106F460A"/>
    <w:rsid w:val="107437F2"/>
    <w:rsid w:val="10797237"/>
    <w:rsid w:val="10993435"/>
    <w:rsid w:val="10AA661B"/>
    <w:rsid w:val="10B4026F"/>
    <w:rsid w:val="10C5422A"/>
    <w:rsid w:val="10C74575"/>
    <w:rsid w:val="10C924B2"/>
    <w:rsid w:val="10F22B45"/>
    <w:rsid w:val="10F468BD"/>
    <w:rsid w:val="10FE598E"/>
    <w:rsid w:val="110E7C3C"/>
    <w:rsid w:val="11252F1A"/>
    <w:rsid w:val="112E6273"/>
    <w:rsid w:val="114809B7"/>
    <w:rsid w:val="117E6890"/>
    <w:rsid w:val="119B31DD"/>
    <w:rsid w:val="119F2CCD"/>
    <w:rsid w:val="11B524F0"/>
    <w:rsid w:val="11B7149F"/>
    <w:rsid w:val="11E132E5"/>
    <w:rsid w:val="11E64458"/>
    <w:rsid w:val="11E84674"/>
    <w:rsid w:val="11F76665"/>
    <w:rsid w:val="11FD5C45"/>
    <w:rsid w:val="12072620"/>
    <w:rsid w:val="120F5BA7"/>
    <w:rsid w:val="12274A70"/>
    <w:rsid w:val="122E4051"/>
    <w:rsid w:val="1235718D"/>
    <w:rsid w:val="123F1DBA"/>
    <w:rsid w:val="12525F91"/>
    <w:rsid w:val="125D0492"/>
    <w:rsid w:val="128A3A09"/>
    <w:rsid w:val="128D521B"/>
    <w:rsid w:val="129B25FC"/>
    <w:rsid w:val="12A6008B"/>
    <w:rsid w:val="12A61E39"/>
    <w:rsid w:val="12A8795F"/>
    <w:rsid w:val="12B207DE"/>
    <w:rsid w:val="12B74672"/>
    <w:rsid w:val="12D009A7"/>
    <w:rsid w:val="12E82452"/>
    <w:rsid w:val="12FE7EC7"/>
    <w:rsid w:val="13021765"/>
    <w:rsid w:val="13056E6A"/>
    <w:rsid w:val="130A36C0"/>
    <w:rsid w:val="13135720"/>
    <w:rsid w:val="13177798"/>
    <w:rsid w:val="13345697"/>
    <w:rsid w:val="13565167"/>
    <w:rsid w:val="135D2E40"/>
    <w:rsid w:val="135E2714"/>
    <w:rsid w:val="13623FB2"/>
    <w:rsid w:val="13653AA2"/>
    <w:rsid w:val="138F0B1F"/>
    <w:rsid w:val="13942121"/>
    <w:rsid w:val="13B011C1"/>
    <w:rsid w:val="13BA3DEE"/>
    <w:rsid w:val="13BB1914"/>
    <w:rsid w:val="13C54541"/>
    <w:rsid w:val="13DD188A"/>
    <w:rsid w:val="13E95314"/>
    <w:rsid w:val="13F6294C"/>
    <w:rsid w:val="13FD017F"/>
    <w:rsid w:val="142B0848"/>
    <w:rsid w:val="142E20E6"/>
    <w:rsid w:val="14593607"/>
    <w:rsid w:val="145F04F1"/>
    <w:rsid w:val="14661880"/>
    <w:rsid w:val="14676D7E"/>
    <w:rsid w:val="14BB6070"/>
    <w:rsid w:val="14BF71E2"/>
    <w:rsid w:val="14C50AFB"/>
    <w:rsid w:val="14D233B9"/>
    <w:rsid w:val="14D56A06"/>
    <w:rsid w:val="14D62EA9"/>
    <w:rsid w:val="14DB04C0"/>
    <w:rsid w:val="14DC5FE6"/>
    <w:rsid w:val="14F450DE"/>
    <w:rsid w:val="150A66AF"/>
    <w:rsid w:val="151237B6"/>
    <w:rsid w:val="15194B44"/>
    <w:rsid w:val="15202377"/>
    <w:rsid w:val="152A0AFF"/>
    <w:rsid w:val="152A6D51"/>
    <w:rsid w:val="156F29B6"/>
    <w:rsid w:val="15787ABD"/>
    <w:rsid w:val="157B57FF"/>
    <w:rsid w:val="15916DD0"/>
    <w:rsid w:val="15A8200C"/>
    <w:rsid w:val="15B34F99"/>
    <w:rsid w:val="15B5031B"/>
    <w:rsid w:val="15B66837"/>
    <w:rsid w:val="15BB209F"/>
    <w:rsid w:val="163C4081"/>
    <w:rsid w:val="16413351"/>
    <w:rsid w:val="16414353"/>
    <w:rsid w:val="164E090F"/>
    <w:rsid w:val="165A3666"/>
    <w:rsid w:val="16640041"/>
    <w:rsid w:val="166938A9"/>
    <w:rsid w:val="167A7865"/>
    <w:rsid w:val="16893F4C"/>
    <w:rsid w:val="16937390"/>
    <w:rsid w:val="16946B78"/>
    <w:rsid w:val="16A26D59"/>
    <w:rsid w:val="16B56AEF"/>
    <w:rsid w:val="16C86822"/>
    <w:rsid w:val="170F26A3"/>
    <w:rsid w:val="17163A31"/>
    <w:rsid w:val="171F1B85"/>
    <w:rsid w:val="172F5937"/>
    <w:rsid w:val="17377504"/>
    <w:rsid w:val="1739327C"/>
    <w:rsid w:val="17660053"/>
    <w:rsid w:val="17771FF6"/>
    <w:rsid w:val="177C482D"/>
    <w:rsid w:val="177F2DAB"/>
    <w:rsid w:val="17884203"/>
    <w:rsid w:val="178F10EE"/>
    <w:rsid w:val="179E3A27"/>
    <w:rsid w:val="17AB1930"/>
    <w:rsid w:val="17B9616B"/>
    <w:rsid w:val="17DA4A5F"/>
    <w:rsid w:val="17E21B65"/>
    <w:rsid w:val="17EE050A"/>
    <w:rsid w:val="17FB49D5"/>
    <w:rsid w:val="17FF177F"/>
    <w:rsid w:val="180A2E6A"/>
    <w:rsid w:val="18274288"/>
    <w:rsid w:val="1833416F"/>
    <w:rsid w:val="183D6D9C"/>
    <w:rsid w:val="18455C50"/>
    <w:rsid w:val="18491BE4"/>
    <w:rsid w:val="18550EF6"/>
    <w:rsid w:val="1872268A"/>
    <w:rsid w:val="18755B3E"/>
    <w:rsid w:val="187D53EA"/>
    <w:rsid w:val="188D3CC1"/>
    <w:rsid w:val="18972950"/>
    <w:rsid w:val="18AE37F5"/>
    <w:rsid w:val="18B51028"/>
    <w:rsid w:val="18D771F0"/>
    <w:rsid w:val="18ED07C2"/>
    <w:rsid w:val="190E59FE"/>
    <w:rsid w:val="19111296"/>
    <w:rsid w:val="19393A07"/>
    <w:rsid w:val="194B373A"/>
    <w:rsid w:val="19616ABA"/>
    <w:rsid w:val="196565AA"/>
    <w:rsid w:val="196F7429"/>
    <w:rsid w:val="199C7AF2"/>
    <w:rsid w:val="19A5109C"/>
    <w:rsid w:val="19A846E9"/>
    <w:rsid w:val="19BE740A"/>
    <w:rsid w:val="19C92FDD"/>
    <w:rsid w:val="19CF1C75"/>
    <w:rsid w:val="19D35C0A"/>
    <w:rsid w:val="1A09162B"/>
    <w:rsid w:val="1A253F8B"/>
    <w:rsid w:val="1A294B27"/>
    <w:rsid w:val="1A4357AF"/>
    <w:rsid w:val="1A4408B5"/>
    <w:rsid w:val="1A683441"/>
    <w:rsid w:val="1A6A71DB"/>
    <w:rsid w:val="1A8177F2"/>
    <w:rsid w:val="1A9600C2"/>
    <w:rsid w:val="1A9B5FFB"/>
    <w:rsid w:val="1AB62E35"/>
    <w:rsid w:val="1AB64BE3"/>
    <w:rsid w:val="1ABF1CEA"/>
    <w:rsid w:val="1AC83294"/>
    <w:rsid w:val="1AFD4AED"/>
    <w:rsid w:val="1B122762"/>
    <w:rsid w:val="1B3B4866"/>
    <w:rsid w:val="1B6805D3"/>
    <w:rsid w:val="1B6A434C"/>
    <w:rsid w:val="1B8371BB"/>
    <w:rsid w:val="1B866CAC"/>
    <w:rsid w:val="1B8D336E"/>
    <w:rsid w:val="1BA64C58"/>
    <w:rsid w:val="1BCF0653"/>
    <w:rsid w:val="1BD45C69"/>
    <w:rsid w:val="1BDB2F6A"/>
    <w:rsid w:val="1BEC2FB3"/>
    <w:rsid w:val="1C362480"/>
    <w:rsid w:val="1C453701"/>
    <w:rsid w:val="1C4C57FF"/>
    <w:rsid w:val="1C533032"/>
    <w:rsid w:val="1C6B037B"/>
    <w:rsid w:val="1C7B4336"/>
    <w:rsid w:val="1C8054A9"/>
    <w:rsid w:val="1C8E5E18"/>
    <w:rsid w:val="1C98646C"/>
    <w:rsid w:val="1C9D24FF"/>
    <w:rsid w:val="1CB3762C"/>
    <w:rsid w:val="1CB6536F"/>
    <w:rsid w:val="1CD53A47"/>
    <w:rsid w:val="1CEC2B3E"/>
    <w:rsid w:val="1D0205B4"/>
    <w:rsid w:val="1D102CD1"/>
    <w:rsid w:val="1D144C6E"/>
    <w:rsid w:val="1D2B3667"/>
    <w:rsid w:val="1D444728"/>
    <w:rsid w:val="1D64697C"/>
    <w:rsid w:val="1D81597C"/>
    <w:rsid w:val="1D880AB9"/>
    <w:rsid w:val="1DB45D52"/>
    <w:rsid w:val="1DB96EC4"/>
    <w:rsid w:val="1DD969AB"/>
    <w:rsid w:val="1DE33F41"/>
    <w:rsid w:val="1DE5415D"/>
    <w:rsid w:val="1DED4DC0"/>
    <w:rsid w:val="1DF443A0"/>
    <w:rsid w:val="1E4B60EC"/>
    <w:rsid w:val="1E5135A1"/>
    <w:rsid w:val="1E592455"/>
    <w:rsid w:val="1E672DC4"/>
    <w:rsid w:val="1EA5432D"/>
    <w:rsid w:val="1EB1403F"/>
    <w:rsid w:val="1EBE2EEA"/>
    <w:rsid w:val="1ED14404"/>
    <w:rsid w:val="1ED85A70"/>
    <w:rsid w:val="1EF116EE"/>
    <w:rsid w:val="1EF225A3"/>
    <w:rsid w:val="1EF74148"/>
    <w:rsid w:val="1EFB1EFA"/>
    <w:rsid w:val="1EFD7285"/>
    <w:rsid w:val="1F010B23"/>
    <w:rsid w:val="1F372797"/>
    <w:rsid w:val="1F3C5FFF"/>
    <w:rsid w:val="1F4D1FBA"/>
    <w:rsid w:val="1F572E39"/>
    <w:rsid w:val="1F6F14DC"/>
    <w:rsid w:val="1F971487"/>
    <w:rsid w:val="1FA15E62"/>
    <w:rsid w:val="1FB36917"/>
    <w:rsid w:val="1FB43DE7"/>
    <w:rsid w:val="1FB976E5"/>
    <w:rsid w:val="1FCF29CF"/>
    <w:rsid w:val="1FDB7383"/>
    <w:rsid w:val="1FE12702"/>
    <w:rsid w:val="1FEC17D3"/>
    <w:rsid w:val="1FF42436"/>
    <w:rsid w:val="1FFC45C9"/>
    <w:rsid w:val="2007660D"/>
    <w:rsid w:val="201E3957"/>
    <w:rsid w:val="203A036F"/>
    <w:rsid w:val="203B0065"/>
    <w:rsid w:val="20564E9E"/>
    <w:rsid w:val="205B24B5"/>
    <w:rsid w:val="206B37BB"/>
    <w:rsid w:val="207215AC"/>
    <w:rsid w:val="207417C9"/>
    <w:rsid w:val="20A629C0"/>
    <w:rsid w:val="20CF69FF"/>
    <w:rsid w:val="20D52267"/>
    <w:rsid w:val="20D81D57"/>
    <w:rsid w:val="20F417B9"/>
    <w:rsid w:val="210C1A01"/>
    <w:rsid w:val="21196F94"/>
    <w:rsid w:val="21263865"/>
    <w:rsid w:val="213571AA"/>
    <w:rsid w:val="21507B40"/>
    <w:rsid w:val="21611D4D"/>
    <w:rsid w:val="21616461"/>
    <w:rsid w:val="217D645B"/>
    <w:rsid w:val="217E2354"/>
    <w:rsid w:val="21843C8D"/>
    <w:rsid w:val="21A47E8B"/>
    <w:rsid w:val="21B24356"/>
    <w:rsid w:val="21EE0560"/>
    <w:rsid w:val="21F13065"/>
    <w:rsid w:val="221C3EC6"/>
    <w:rsid w:val="224C1951"/>
    <w:rsid w:val="2254540E"/>
    <w:rsid w:val="22873A35"/>
    <w:rsid w:val="22A07CA6"/>
    <w:rsid w:val="22A31EF1"/>
    <w:rsid w:val="22C5455D"/>
    <w:rsid w:val="22D93B65"/>
    <w:rsid w:val="22DB5B2F"/>
    <w:rsid w:val="22E03145"/>
    <w:rsid w:val="22EC1AEA"/>
    <w:rsid w:val="22EE13BE"/>
    <w:rsid w:val="22F64717"/>
    <w:rsid w:val="22FC09F2"/>
    <w:rsid w:val="23144B9D"/>
    <w:rsid w:val="23356FED"/>
    <w:rsid w:val="23485F34"/>
    <w:rsid w:val="234B72B9"/>
    <w:rsid w:val="235A091B"/>
    <w:rsid w:val="235A2EF8"/>
    <w:rsid w:val="23665B38"/>
    <w:rsid w:val="236C5D86"/>
    <w:rsid w:val="236C6787"/>
    <w:rsid w:val="237F15B6"/>
    <w:rsid w:val="23825FAA"/>
    <w:rsid w:val="23A14683"/>
    <w:rsid w:val="23A45F21"/>
    <w:rsid w:val="23C14D25"/>
    <w:rsid w:val="23C44815"/>
    <w:rsid w:val="23E427C1"/>
    <w:rsid w:val="23EE53EE"/>
    <w:rsid w:val="23FC7B0B"/>
    <w:rsid w:val="240E783E"/>
    <w:rsid w:val="241B2D61"/>
    <w:rsid w:val="24247062"/>
    <w:rsid w:val="2432352D"/>
    <w:rsid w:val="246966F1"/>
    <w:rsid w:val="246B6A3F"/>
    <w:rsid w:val="2470465E"/>
    <w:rsid w:val="24863878"/>
    <w:rsid w:val="248D03F5"/>
    <w:rsid w:val="24B91EA0"/>
    <w:rsid w:val="24BD2B39"/>
    <w:rsid w:val="24D048AC"/>
    <w:rsid w:val="24ED56A6"/>
    <w:rsid w:val="24F6510A"/>
    <w:rsid w:val="24FA55ED"/>
    <w:rsid w:val="255D282B"/>
    <w:rsid w:val="257302A1"/>
    <w:rsid w:val="25757B75"/>
    <w:rsid w:val="257E33D4"/>
    <w:rsid w:val="2586353D"/>
    <w:rsid w:val="258B383C"/>
    <w:rsid w:val="25917599"/>
    <w:rsid w:val="25BA1A2C"/>
    <w:rsid w:val="25C74149"/>
    <w:rsid w:val="25CC5B88"/>
    <w:rsid w:val="25F969F8"/>
    <w:rsid w:val="260851F9"/>
    <w:rsid w:val="262275D1"/>
    <w:rsid w:val="263C0693"/>
    <w:rsid w:val="26487037"/>
    <w:rsid w:val="26933E36"/>
    <w:rsid w:val="26BC19A6"/>
    <w:rsid w:val="26C81630"/>
    <w:rsid w:val="26CC5EBA"/>
    <w:rsid w:val="26DD7CA8"/>
    <w:rsid w:val="26E11086"/>
    <w:rsid w:val="26FC0B2D"/>
    <w:rsid w:val="270513CC"/>
    <w:rsid w:val="27225ADA"/>
    <w:rsid w:val="2729330D"/>
    <w:rsid w:val="27335F39"/>
    <w:rsid w:val="27651E6B"/>
    <w:rsid w:val="2769195B"/>
    <w:rsid w:val="2778394C"/>
    <w:rsid w:val="27797C5A"/>
    <w:rsid w:val="278A3C5E"/>
    <w:rsid w:val="27952750"/>
    <w:rsid w:val="279544FE"/>
    <w:rsid w:val="279D1605"/>
    <w:rsid w:val="279E3E6D"/>
    <w:rsid w:val="27A73E71"/>
    <w:rsid w:val="27B8643F"/>
    <w:rsid w:val="27C70430"/>
    <w:rsid w:val="27CB43C4"/>
    <w:rsid w:val="27F05BD9"/>
    <w:rsid w:val="27FF406E"/>
    <w:rsid w:val="280671AA"/>
    <w:rsid w:val="28164F13"/>
    <w:rsid w:val="283E5112"/>
    <w:rsid w:val="283F26BC"/>
    <w:rsid w:val="28425D08"/>
    <w:rsid w:val="28564D7B"/>
    <w:rsid w:val="286345FC"/>
    <w:rsid w:val="286640ED"/>
    <w:rsid w:val="289607B9"/>
    <w:rsid w:val="28B9246E"/>
    <w:rsid w:val="28E05C4D"/>
    <w:rsid w:val="28EF3AAA"/>
    <w:rsid w:val="28F11C08"/>
    <w:rsid w:val="28F20B9A"/>
    <w:rsid w:val="290166AE"/>
    <w:rsid w:val="29121B7F"/>
    <w:rsid w:val="292D69B8"/>
    <w:rsid w:val="2939710B"/>
    <w:rsid w:val="293B10D5"/>
    <w:rsid w:val="293D6BFB"/>
    <w:rsid w:val="293E2974"/>
    <w:rsid w:val="294A1318"/>
    <w:rsid w:val="296B44E2"/>
    <w:rsid w:val="2976035F"/>
    <w:rsid w:val="29891E41"/>
    <w:rsid w:val="29A50C45"/>
    <w:rsid w:val="29AE18A7"/>
    <w:rsid w:val="29B5668F"/>
    <w:rsid w:val="29D66FD7"/>
    <w:rsid w:val="29E21551"/>
    <w:rsid w:val="29EA6657"/>
    <w:rsid w:val="29EE439A"/>
    <w:rsid w:val="2A053617"/>
    <w:rsid w:val="2A175A2C"/>
    <w:rsid w:val="2A263B34"/>
    <w:rsid w:val="2A273408"/>
    <w:rsid w:val="2A355B25"/>
    <w:rsid w:val="2A495A74"/>
    <w:rsid w:val="2A5A72A6"/>
    <w:rsid w:val="2A5C57A7"/>
    <w:rsid w:val="2A677CA8"/>
    <w:rsid w:val="2A73489F"/>
    <w:rsid w:val="2A7A0382"/>
    <w:rsid w:val="2A7F4FF2"/>
    <w:rsid w:val="2A846AAC"/>
    <w:rsid w:val="2A8F082C"/>
    <w:rsid w:val="2AAB5DE7"/>
    <w:rsid w:val="2AAE3021"/>
    <w:rsid w:val="2AC075D6"/>
    <w:rsid w:val="2AC1385C"/>
    <w:rsid w:val="2AC375D4"/>
    <w:rsid w:val="2ACA26BC"/>
    <w:rsid w:val="2AD01CF1"/>
    <w:rsid w:val="2ADE7F6A"/>
    <w:rsid w:val="2AE61515"/>
    <w:rsid w:val="2AFC2AE6"/>
    <w:rsid w:val="2B1240B8"/>
    <w:rsid w:val="2B2F6A18"/>
    <w:rsid w:val="2B485D2C"/>
    <w:rsid w:val="2B5446D0"/>
    <w:rsid w:val="2B606BD1"/>
    <w:rsid w:val="2B6A3EF4"/>
    <w:rsid w:val="2B6C37C8"/>
    <w:rsid w:val="2B7663F5"/>
    <w:rsid w:val="2B8E1990"/>
    <w:rsid w:val="2B972A36"/>
    <w:rsid w:val="2BB1742D"/>
    <w:rsid w:val="2BB37649"/>
    <w:rsid w:val="2BBF66CF"/>
    <w:rsid w:val="2BD55811"/>
    <w:rsid w:val="2BD650E5"/>
    <w:rsid w:val="2BE772F2"/>
    <w:rsid w:val="2C0635BA"/>
    <w:rsid w:val="2C0B1233"/>
    <w:rsid w:val="2C0E487F"/>
    <w:rsid w:val="2C1005F7"/>
    <w:rsid w:val="2C1D0F66"/>
    <w:rsid w:val="2C2045B2"/>
    <w:rsid w:val="2C267E1B"/>
    <w:rsid w:val="2C33078A"/>
    <w:rsid w:val="2C420F7B"/>
    <w:rsid w:val="2C4604BD"/>
    <w:rsid w:val="2C46226B"/>
    <w:rsid w:val="2C612895"/>
    <w:rsid w:val="2C672453"/>
    <w:rsid w:val="2C6B1CD2"/>
    <w:rsid w:val="2CB03B88"/>
    <w:rsid w:val="2CC47634"/>
    <w:rsid w:val="2CD86C3B"/>
    <w:rsid w:val="2CDC2BCF"/>
    <w:rsid w:val="2CDF7FCA"/>
    <w:rsid w:val="2D0B7011"/>
    <w:rsid w:val="2D1519FD"/>
    <w:rsid w:val="2D2500D2"/>
    <w:rsid w:val="2D256324"/>
    <w:rsid w:val="2D26209C"/>
    <w:rsid w:val="2D8212F3"/>
    <w:rsid w:val="2D821D81"/>
    <w:rsid w:val="2D83129D"/>
    <w:rsid w:val="2D9139BA"/>
    <w:rsid w:val="2D92328E"/>
    <w:rsid w:val="2D937668"/>
    <w:rsid w:val="2D984D48"/>
    <w:rsid w:val="2D99286E"/>
    <w:rsid w:val="2DA369F1"/>
    <w:rsid w:val="2DB11966"/>
    <w:rsid w:val="2DCC2C44"/>
    <w:rsid w:val="2DD41AF8"/>
    <w:rsid w:val="2DD92C6B"/>
    <w:rsid w:val="2DE10854"/>
    <w:rsid w:val="2DE825EC"/>
    <w:rsid w:val="2DF76510"/>
    <w:rsid w:val="2DFE5F3A"/>
    <w:rsid w:val="2E0E6DB8"/>
    <w:rsid w:val="2E2A34C6"/>
    <w:rsid w:val="2E2C36E3"/>
    <w:rsid w:val="2E2F3D30"/>
    <w:rsid w:val="2E3C1E54"/>
    <w:rsid w:val="2E56250D"/>
    <w:rsid w:val="2E5D564A"/>
    <w:rsid w:val="2E6B420B"/>
    <w:rsid w:val="2E7110F5"/>
    <w:rsid w:val="2E9C2616"/>
    <w:rsid w:val="2EA9088F"/>
    <w:rsid w:val="2EB84F76"/>
    <w:rsid w:val="2EC03E0B"/>
    <w:rsid w:val="2EC61441"/>
    <w:rsid w:val="2EE64169"/>
    <w:rsid w:val="2EE8585B"/>
    <w:rsid w:val="2EEC3AFC"/>
    <w:rsid w:val="2EF57F78"/>
    <w:rsid w:val="2F08551F"/>
    <w:rsid w:val="2F2A5E74"/>
    <w:rsid w:val="2F4939D1"/>
    <w:rsid w:val="2F4A3E20"/>
    <w:rsid w:val="2F594063"/>
    <w:rsid w:val="2F662C24"/>
    <w:rsid w:val="2F6A6270"/>
    <w:rsid w:val="2F9960E1"/>
    <w:rsid w:val="2FCC2A87"/>
    <w:rsid w:val="2FDE27BA"/>
    <w:rsid w:val="2FE57FED"/>
    <w:rsid w:val="2FED0C50"/>
    <w:rsid w:val="2FF40230"/>
    <w:rsid w:val="300264A9"/>
    <w:rsid w:val="300C0FB4"/>
    <w:rsid w:val="300E355A"/>
    <w:rsid w:val="30197C97"/>
    <w:rsid w:val="302034BB"/>
    <w:rsid w:val="30337F16"/>
    <w:rsid w:val="30340A46"/>
    <w:rsid w:val="30464A25"/>
    <w:rsid w:val="306C65D5"/>
    <w:rsid w:val="306E3B3E"/>
    <w:rsid w:val="3082583C"/>
    <w:rsid w:val="308A649E"/>
    <w:rsid w:val="30903AD6"/>
    <w:rsid w:val="3091782D"/>
    <w:rsid w:val="309A4933"/>
    <w:rsid w:val="309F1F4A"/>
    <w:rsid w:val="30B5176D"/>
    <w:rsid w:val="30C96FC7"/>
    <w:rsid w:val="30DB0A08"/>
    <w:rsid w:val="30DD0CC4"/>
    <w:rsid w:val="30E82296"/>
    <w:rsid w:val="30F524B2"/>
    <w:rsid w:val="310444A3"/>
    <w:rsid w:val="315634C5"/>
    <w:rsid w:val="315C7E3B"/>
    <w:rsid w:val="3163154A"/>
    <w:rsid w:val="31701B38"/>
    <w:rsid w:val="318555E4"/>
    <w:rsid w:val="318850D4"/>
    <w:rsid w:val="319677F1"/>
    <w:rsid w:val="319770C5"/>
    <w:rsid w:val="31A45B7D"/>
    <w:rsid w:val="31A5035D"/>
    <w:rsid w:val="31AB491E"/>
    <w:rsid w:val="31B163D9"/>
    <w:rsid w:val="31BD2FCF"/>
    <w:rsid w:val="31CB12B8"/>
    <w:rsid w:val="31D2634F"/>
    <w:rsid w:val="31EC7411"/>
    <w:rsid w:val="31EF0CAF"/>
    <w:rsid w:val="321E77E6"/>
    <w:rsid w:val="3236068C"/>
    <w:rsid w:val="323872D7"/>
    <w:rsid w:val="323D140F"/>
    <w:rsid w:val="32951856"/>
    <w:rsid w:val="32957AA8"/>
    <w:rsid w:val="32A05D35"/>
    <w:rsid w:val="32A23F73"/>
    <w:rsid w:val="32A95302"/>
    <w:rsid w:val="32B53CA7"/>
    <w:rsid w:val="32BC3287"/>
    <w:rsid w:val="32C1089D"/>
    <w:rsid w:val="32C20171"/>
    <w:rsid w:val="32C959A4"/>
    <w:rsid w:val="32DA370D"/>
    <w:rsid w:val="331035D3"/>
    <w:rsid w:val="331A1D5C"/>
    <w:rsid w:val="332B528E"/>
    <w:rsid w:val="33323549"/>
    <w:rsid w:val="3350629C"/>
    <w:rsid w:val="33680D19"/>
    <w:rsid w:val="337771AE"/>
    <w:rsid w:val="338D077F"/>
    <w:rsid w:val="33933708"/>
    <w:rsid w:val="33955886"/>
    <w:rsid w:val="33980AB1"/>
    <w:rsid w:val="33C61EE3"/>
    <w:rsid w:val="33CD3272"/>
    <w:rsid w:val="33EB6B1C"/>
    <w:rsid w:val="34086058"/>
    <w:rsid w:val="34117602"/>
    <w:rsid w:val="341744ED"/>
    <w:rsid w:val="34232E92"/>
    <w:rsid w:val="344A7D4E"/>
    <w:rsid w:val="345117AD"/>
    <w:rsid w:val="346B3592"/>
    <w:rsid w:val="34713BFD"/>
    <w:rsid w:val="347D19AD"/>
    <w:rsid w:val="34812929"/>
    <w:rsid w:val="34C32719"/>
    <w:rsid w:val="34D67AB5"/>
    <w:rsid w:val="34E44129"/>
    <w:rsid w:val="34E65643"/>
    <w:rsid w:val="3518051D"/>
    <w:rsid w:val="3539753D"/>
    <w:rsid w:val="355C48AD"/>
    <w:rsid w:val="35647C06"/>
    <w:rsid w:val="357578F9"/>
    <w:rsid w:val="35771A99"/>
    <w:rsid w:val="35775243"/>
    <w:rsid w:val="357F67EE"/>
    <w:rsid w:val="35B446E9"/>
    <w:rsid w:val="35E328D9"/>
    <w:rsid w:val="35E46651"/>
    <w:rsid w:val="35E825E5"/>
    <w:rsid w:val="35ED19A9"/>
    <w:rsid w:val="361436EF"/>
    <w:rsid w:val="36315D3A"/>
    <w:rsid w:val="363B44C3"/>
    <w:rsid w:val="363D49D0"/>
    <w:rsid w:val="364315C9"/>
    <w:rsid w:val="36481456"/>
    <w:rsid w:val="366C4FC4"/>
    <w:rsid w:val="366D6646"/>
    <w:rsid w:val="366F0610"/>
    <w:rsid w:val="3676199F"/>
    <w:rsid w:val="368C23DC"/>
    <w:rsid w:val="369E4A52"/>
    <w:rsid w:val="36BD137C"/>
    <w:rsid w:val="36E763F9"/>
    <w:rsid w:val="36F01751"/>
    <w:rsid w:val="36FF1994"/>
    <w:rsid w:val="370A0339"/>
    <w:rsid w:val="371A057C"/>
    <w:rsid w:val="371D62BE"/>
    <w:rsid w:val="37226214"/>
    <w:rsid w:val="37296A11"/>
    <w:rsid w:val="373830F8"/>
    <w:rsid w:val="3747333B"/>
    <w:rsid w:val="37512A22"/>
    <w:rsid w:val="375D66BB"/>
    <w:rsid w:val="376B527C"/>
    <w:rsid w:val="37712166"/>
    <w:rsid w:val="37AB5678"/>
    <w:rsid w:val="37B22EAA"/>
    <w:rsid w:val="37B7401D"/>
    <w:rsid w:val="37BD53AB"/>
    <w:rsid w:val="37DF17C6"/>
    <w:rsid w:val="37EE37B7"/>
    <w:rsid w:val="3801798E"/>
    <w:rsid w:val="38083AF2"/>
    <w:rsid w:val="38174ABC"/>
    <w:rsid w:val="38327B47"/>
    <w:rsid w:val="38351B40"/>
    <w:rsid w:val="383E64EC"/>
    <w:rsid w:val="387A2CCA"/>
    <w:rsid w:val="387F1D62"/>
    <w:rsid w:val="388861A3"/>
    <w:rsid w:val="38A10829"/>
    <w:rsid w:val="38CC58A6"/>
    <w:rsid w:val="38D97FC3"/>
    <w:rsid w:val="38DC340E"/>
    <w:rsid w:val="38E27111"/>
    <w:rsid w:val="38E56968"/>
    <w:rsid w:val="3905525C"/>
    <w:rsid w:val="390662CC"/>
    <w:rsid w:val="39180AEB"/>
    <w:rsid w:val="391A4AC8"/>
    <w:rsid w:val="39537D75"/>
    <w:rsid w:val="39693A3D"/>
    <w:rsid w:val="39900FC9"/>
    <w:rsid w:val="39923999"/>
    <w:rsid w:val="399F745E"/>
    <w:rsid w:val="39BC2B51"/>
    <w:rsid w:val="39D23390"/>
    <w:rsid w:val="39D32C64"/>
    <w:rsid w:val="39E62997"/>
    <w:rsid w:val="39F552D0"/>
    <w:rsid w:val="3A0472C2"/>
    <w:rsid w:val="3A257964"/>
    <w:rsid w:val="3A325BDD"/>
    <w:rsid w:val="3A3E4582"/>
    <w:rsid w:val="3A4812CC"/>
    <w:rsid w:val="3A5E2E76"/>
    <w:rsid w:val="3A63048C"/>
    <w:rsid w:val="3A72247D"/>
    <w:rsid w:val="3A801D52"/>
    <w:rsid w:val="3A971EE4"/>
    <w:rsid w:val="3A975933"/>
    <w:rsid w:val="3A995C5C"/>
    <w:rsid w:val="3A9E7E4D"/>
    <w:rsid w:val="3AA3162B"/>
    <w:rsid w:val="3AAD6D57"/>
    <w:rsid w:val="3ABF1172"/>
    <w:rsid w:val="3ABF1B60"/>
    <w:rsid w:val="3AE0388B"/>
    <w:rsid w:val="3AE55345"/>
    <w:rsid w:val="3AEF7F72"/>
    <w:rsid w:val="3AFE01B5"/>
    <w:rsid w:val="3B0A0908"/>
    <w:rsid w:val="3B10121D"/>
    <w:rsid w:val="3B40257B"/>
    <w:rsid w:val="3B455DE4"/>
    <w:rsid w:val="3B491430"/>
    <w:rsid w:val="3B4B164C"/>
    <w:rsid w:val="3B4C7172"/>
    <w:rsid w:val="3B4F3850"/>
    <w:rsid w:val="3B716D99"/>
    <w:rsid w:val="3B787F67"/>
    <w:rsid w:val="3B81506E"/>
    <w:rsid w:val="3BA23F27"/>
    <w:rsid w:val="3BB75F0B"/>
    <w:rsid w:val="3BB865B6"/>
    <w:rsid w:val="3BC44F5A"/>
    <w:rsid w:val="3BC62A80"/>
    <w:rsid w:val="3BE41159"/>
    <w:rsid w:val="3BE850ED"/>
    <w:rsid w:val="3BF53366"/>
    <w:rsid w:val="3BF62074"/>
    <w:rsid w:val="3BF770DE"/>
    <w:rsid w:val="3C011C4F"/>
    <w:rsid w:val="3C17152E"/>
    <w:rsid w:val="3C335C3C"/>
    <w:rsid w:val="3C3A346E"/>
    <w:rsid w:val="3C5B7DA1"/>
    <w:rsid w:val="3C797AF3"/>
    <w:rsid w:val="3C885F88"/>
    <w:rsid w:val="3CA97838"/>
    <w:rsid w:val="3CCB2319"/>
    <w:rsid w:val="3CCF3BB7"/>
    <w:rsid w:val="3CD67E1C"/>
    <w:rsid w:val="3CE07B72"/>
    <w:rsid w:val="3CF8135F"/>
    <w:rsid w:val="3CFE624A"/>
    <w:rsid w:val="3D0F48FB"/>
    <w:rsid w:val="3D121CF5"/>
    <w:rsid w:val="3D193F42"/>
    <w:rsid w:val="3D235CB1"/>
    <w:rsid w:val="3D2C1009"/>
    <w:rsid w:val="3D2D4ECB"/>
    <w:rsid w:val="3D3879AE"/>
    <w:rsid w:val="3D4008FD"/>
    <w:rsid w:val="3D4F4666"/>
    <w:rsid w:val="3D595B76"/>
    <w:rsid w:val="3D695DB9"/>
    <w:rsid w:val="3D6A7D83"/>
    <w:rsid w:val="3D785FFC"/>
    <w:rsid w:val="3D793B23"/>
    <w:rsid w:val="3D8E7046"/>
    <w:rsid w:val="3DB1150E"/>
    <w:rsid w:val="3DB57251"/>
    <w:rsid w:val="3DD85B51"/>
    <w:rsid w:val="3DE90CA8"/>
    <w:rsid w:val="3DF15DAF"/>
    <w:rsid w:val="3DF5589F"/>
    <w:rsid w:val="3E06185A"/>
    <w:rsid w:val="3E104487"/>
    <w:rsid w:val="3E135D25"/>
    <w:rsid w:val="3E173A67"/>
    <w:rsid w:val="3E197344"/>
    <w:rsid w:val="3E1F0B6E"/>
    <w:rsid w:val="3E2C357D"/>
    <w:rsid w:val="3E4C7624"/>
    <w:rsid w:val="3E506F79"/>
    <w:rsid w:val="3E5325C6"/>
    <w:rsid w:val="3E583D12"/>
    <w:rsid w:val="3E596C85"/>
    <w:rsid w:val="3E6D3687"/>
    <w:rsid w:val="3E79027E"/>
    <w:rsid w:val="3E9A01F4"/>
    <w:rsid w:val="3E9E7CE5"/>
    <w:rsid w:val="3EAE173E"/>
    <w:rsid w:val="3EE9666B"/>
    <w:rsid w:val="3EFD40E5"/>
    <w:rsid w:val="3F213F33"/>
    <w:rsid w:val="3F310B59"/>
    <w:rsid w:val="3F43088C"/>
    <w:rsid w:val="3F5818E6"/>
    <w:rsid w:val="3F603114"/>
    <w:rsid w:val="3F731171"/>
    <w:rsid w:val="3F934C4B"/>
    <w:rsid w:val="3FB35A12"/>
    <w:rsid w:val="3FC512A1"/>
    <w:rsid w:val="3FCD2ED0"/>
    <w:rsid w:val="3FE536F1"/>
    <w:rsid w:val="40083152"/>
    <w:rsid w:val="40085CD0"/>
    <w:rsid w:val="401364B0"/>
    <w:rsid w:val="40152228"/>
    <w:rsid w:val="40153FD6"/>
    <w:rsid w:val="401A783F"/>
    <w:rsid w:val="40204729"/>
    <w:rsid w:val="40257925"/>
    <w:rsid w:val="40295CD4"/>
    <w:rsid w:val="40356427"/>
    <w:rsid w:val="4041301D"/>
    <w:rsid w:val="40414DCB"/>
    <w:rsid w:val="405014B2"/>
    <w:rsid w:val="405E25C9"/>
    <w:rsid w:val="407E7DCE"/>
    <w:rsid w:val="40864ED4"/>
    <w:rsid w:val="408829FA"/>
    <w:rsid w:val="408B6047"/>
    <w:rsid w:val="40AD420F"/>
    <w:rsid w:val="40D20119"/>
    <w:rsid w:val="40ED0D9B"/>
    <w:rsid w:val="41176A48"/>
    <w:rsid w:val="411C75E7"/>
    <w:rsid w:val="41277015"/>
    <w:rsid w:val="41377F7D"/>
    <w:rsid w:val="41483F38"/>
    <w:rsid w:val="417B430D"/>
    <w:rsid w:val="4181131A"/>
    <w:rsid w:val="418D5DEE"/>
    <w:rsid w:val="419B0211"/>
    <w:rsid w:val="419B49AF"/>
    <w:rsid w:val="419D3F2B"/>
    <w:rsid w:val="41B96BE3"/>
    <w:rsid w:val="41C17390"/>
    <w:rsid w:val="41C6300E"/>
    <w:rsid w:val="41C77552"/>
    <w:rsid w:val="41D34149"/>
    <w:rsid w:val="41DB2FFE"/>
    <w:rsid w:val="41DD28D2"/>
    <w:rsid w:val="41F23A92"/>
    <w:rsid w:val="41F540C0"/>
    <w:rsid w:val="42044303"/>
    <w:rsid w:val="420E5181"/>
    <w:rsid w:val="42334BE8"/>
    <w:rsid w:val="423A5F76"/>
    <w:rsid w:val="423F533B"/>
    <w:rsid w:val="4258464E"/>
    <w:rsid w:val="42587944"/>
    <w:rsid w:val="42887029"/>
    <w:rsid w:val="42932E0A"/>
    <w:rsid w:val="429531AD"/>
    <w:rsid w:val="429A324D"/>
    <w:rsid w:val="42A47894"/>
    <w:rsid w:val="42AE426E"/>
    <w:rsid w:val="42B20202"/>
    <w:rsid w:val="42C972FA"/>
    <w:rsid w:val="42D71EEB"/>
    <w:rsid w:val="43100A85"/>
    <w:rsid w:val="43106CD7"/>
    <w:rsid w:val="43243278"/>
    <w:rsid w:val="43326C4D"/>
    <w:rsid w:val="434403D9"/>
    <w:rsid w:val="4346094B"/>
    <w:rsid w:val="43574906"/>
    <w:rsid w:val="435B56FC"/>
    <w:rsid w:val="436314FD"/>
    <w:rsid w:val="43884ABF"/>
    <w:rsid w:val="43D30430"/>
    <w:rsid w:val="43E02B2A"/>
    <w:rsid w:val="43EC2E1D"/>
    <w:rsid w:val="44202F4A"/>
    <w:rsid w:val="44240C8C"/>
    <w:rsid w:val="4439400C"/>
    <w:rsid w:val="443C4228"/>
    <w:rsid w:val="443D1173"/>
    <w:rsid w:val="445C445D"/>
    <w:rsid w:val="446E0159"/>
    <w:rsid w:val="449A5686"/>
    <w:rsid w:val="44A00219"/>
    <w:rsid w:val="44B30262"/>
    <w:rsid w:val="44D0671E"/>
    <w:rsid w:val="44DF2E05"/>
    <w:rsid w:val="44EE2E5B"/>
    <w:rsid w:val="450B7574"/>
    <w:rsid w:val="451C1963"/>
    <w:rsid w:val="45367494"/>
    <w:rsid w:val="45464DFF"/>
    <w:rsid w:val="455410FD"/>
    <w:rsid w:val="45877724"/>
    <w:rsid w:val="45997458"/>
    <w:rsid w:val="45DD4E3E"/>
    <w:rsid w:val="45E701C3"/>
    <w:rsid w:val="45FD1795"/>
    <w:rsid w:val="461043CB"/>
    <w:rsid w:val="46162856"/>
    <w:rsid w:val="462E5DF2"/>
    <w:rsid w:val="462F2D55"/>
    <w:rsid w:val="462F56C6"/>
    <w:rsid w:val="463C6886"/>
    <w:rsid w:val="46480997"/>
    <w:rsid w:val="464C6278"/>
    <w:rsid w:val="4651388E"/>
    <w:rsid w:val="466435C2"/>
    <w:rsid w:val="46713F34"/>
    <w:rsid w:val="467716EA"/>
    <w:rsid w:val="467A2DE5"/>
    <w:rsid w:val="467D4684"/>
    <w:rsid w:val="469577AB"/>
    <w:rsid w:val="46CD560B"/>
    <w:rsid w:val="470A03A4"/>
    <w:rsid w:val="471A0124"/>
    <w:rsid w:val="4723522B"/>
    <w:rsid w:val="47267B4A"/>
    <w:rsid w:val="4734568A"/>
    <w:rsid w:val="47503B46"/>
    <w:rsid w:val="476428D6"/>
    <w:rsid w:val="47BF77FF"/>
    <w:rsid w:val="47E524E0"/>
    <w:rsid w:val="47E8280E"/>
    <w:rsid w:val="47F46EAE"/>
    <w:rsid w:val="480971B0"/>
    <w:rsid w:val="480A63EB"/>
    <w:rsid w:val="4816685E"/>
    <w:rsid w:val="48174664"/>
    <w:rsid w:val="482254E2"/>
    <w:rsid w:val="48311BC9"/>
    <w:rsid w:val="4832149E"/>
    <w:rsid w:val="483F42E6"/>
    <w:rsid w:val="48474F49"/>
    <w:rsid w:val="486378A9"/>
    <w:rsid w:val="48641C3B"/>
    <w:rsid w:val="48716B38"/>
    <w:rsid w:val="48724017"/>
    <w:rsid w:val="48750F6C"/>
    <w:rsid w:val="48A759E8"/>
    <w:rsid w:val="48B06F92"/>
    <w:rsid w:val="48BA396D"/>
    <w:rsid w:val="48D12A65"/>
    <w:rsid w:val="48D367DD"/>
    <w:rsid w:val="48E21116"/>
    <w:rsid w:val="48EF24C8"/>
    <w:rsid w:val="48F055E1"/>
    <w:rsid w:val="48F23261"/>
    <w:rsid w:val="48FC3F85"/>
    <w:rsid w:val="49012DD1"/>
    <w:rsid w:val="490D6193"/>
    <w:rsid w:val="492B4B3C"/>
    <w:rsid w:val="492E6109"/>
    <w:rsid w:val="492E7EB7"/>
    <w:rsid w:val="49311755"/>
    <w:rsid w:val="495F1A08"/>
    <w:rsid w:val="495F62C2"/>
    <w:rsid w:val="49706FD0"/>
    <w:rsid w:val="49843F7B"/>
    <w:rsid w:val="49A87C69"/>
    <w:rsid w:val="49AE271D"/>
    <w:rsid w:val="49D835B1"/>
    <w:rsid w:val="49D97E23"/>
    <w:rsid w:val="49E21AB2"/>
    <w:rsid w:val="49FB248F"/>
    <w:rsid w:val="4A112FF3"/>
    <w:rsid w:val="4A113A61"/>
    <w:rsid w:val="4A185620"/>
    <w:rsid w:val="4A331C29"/>
    <w:rsid w:val="4A3E237C"/>
    <w:rsid w:val="4A484239"/>
    <w:rsid w:val="4A4E1651"/>
    <w:rsid w:val="4A4F27DB"/>
    <w:rsid w:val="4A5C2802"/>
    <w:rsid w:val="4A6C6EE9"/>
    <w:rsid w:val="4A6F4C2B"/>
    <w:rsid w:val="4A6F69D9"/>
    <w:rsid w:val="4A7162AD"/>
    <w:rsid w:val="4A915FE5"/>
    <w:rsid w:val="4A987CDE"/>
    <w:rsid w:val="4A9D70A2"/>
    <w:rsid w:val="4AA523FB"/>
    <w:rsid w:val="4AC24D5B"/>
    <w:rsid w:val="4ACE1952"/>
    <w:rsid w:val="4ADB5E1D"/>
    <w:rsid w:val="4AE02732"/>
    <w:rsid w:val="4AE253FD"/>
    <w:rsid w:val="4AFA62A3"/>
    <w:rsid w:val="4B094738"/>
    <w:rsid w:val="4B101F6A"/>
    <w:rsid w:val="4B206021"/>
    <w:rsid w:val="4B294DDA"/>
    <w:rsid w:val="4B306168"/>
    <w:rsid w:val="4B335C59"/>
    <w:rsid w:val="4B4E2A92"/>
    <w:rsid w:val="4B533C05"/>
    <w:rsid w:val="4B64132B"/>
    <w:rsid w:val="4B700C5B"/>
    <w:rsid w:val="4B9304A5"/>
    <w:rsid w:val="4B964C95"/>
    <w:rsid w:val="4BB548C0"/>
    <w:rsid w:val="4BDF7931"/>
    <w:rsid w:val="4BEB02E1"/>
    <w:rsid w:val="4BF52F0E"/>
    <w:rsid w:val="4BFA22D2"/>
    <w:rsid w:val="4C013661"/>
    <w:rsid w:val="4C0D46FC"/>
    <w:rsid w:val="4C1C493F"/>
    <w:rsid w:val="4C2C64CE"/>
    <w:rsid w:val="4C5916EF"/>
    <w:rsid w:val="4C612351"/>
    <w:rsid w:val="4C7B1665"/>
    <w:rsid w:val="4CAC2794"/>
    <w:rsid w:val="4CB86415"/>
    <w:rsid w:val="4CC70E29"/>
    <w:rsid w:val="4CDB65A8"/>
    <w:rsid w:val="4CFB4554"/>
    <w:rsid w:val="4CFD02CC"/>
    <w:rsid w:val="4D0717DE"/>
    <w:rsid w:val="4D26247E"/>
    <w:rsid w:val="4D2E0486"/>
    <w:rsid w:val="4D477799"/>
    <w:rsid w:val="4D5123C6"/>
    <w:rsid w:val="4D6C7200"/>
    <w:rsid w:val="4D866514"/>
    <w:rsid w:val="4DAB5F7A"/>
    <w:rsid w:val="4DAE5A6A"/>
    <w:rsid w:val="4DB50BA7"/>
    <w:rsid w:val="4DB61F39"/>
    <w:rsid w:val="4DB766CD"/>
    <w:rsid w:val="4DCF4AEB"/>
    <w:rsid w:val="4DEB4950"/>
    <w:rsid w:val="4E086F29"/>
    <w:rsid w:val="4E0D1159"/>
    <w:rsid w:val="4E0F6509"/>
    <w:rsid w:val="4E157897"/>
    <w:rsid w:val="4E231FB4"/>
    <w:rsid w:val="4E2A0343"/>
    <w:rsid w:val="4E375A60"/>
    <w:rsid w:val="4E4F6905"/>
    <w:rsid w:val="4E5A52AA"/>
    <w:rsid w:val="4EAC7402"/>
    <w:rsid w:val="4EB62E28"/>
    <w:rsid w:val="4ED11A10"/>
    <w:rsid w:val="4EDD2163"/>
    <w:rsid w:val="4EE10E98"/>
    <w:rsid w:val="4EE31744"/>
    <w:rsid w:val="4EE97C85"/>
    <w:rsid w:val="4EEC684A"/>
    <w:rsid w:val="4F155DA1"/>
    <w:rsid w:val="4F1626CB"/>
    <w:rsid w:val="4F1A33B7"/>
    <w:rsid w:val="4F1F16C7"/>
    <w:rsid w:val="4F203C16"/>
    <w:rsid w:val="4F29184C"/>
    <w:rsid w:val="4F3F2254"/>
    <w:rsid w:val="4F3F77D3"/>
    <w:rsid w:val="4F4C1097"/>
    <w:rsid w:val="4F506DD9"/>
    <w:rsid w:val="4F565BD5"/>
    <w:rsid w:val="4F5D32A4"/>
    <w:rsid w:val="4FB07878"/>
    <w:rsid w:val="4FBA6948"/>
    <w:rsid w:val="4FC96B34"/>
    <w:rsid w:val="4FCC21D8"/>
    <w:rsid w:val="4FD07F1A"/>
    <w:rsid w:val="4FE70DC0"/>
    <w:rsid w:val="500D3E3B"/>
    <w:rsid w:val="501C6CBB"/>
    <w:rsid w:val="50213708"/>
    <w:rsid w:val="502142D2"/>
    <w:rsid w:val="502618E8"/>
    <w:rsid w:val="502E581F"/>
    <w:rsid w:val="5039786D"/>
    <w:rsid w:val="503E4E84"/>
    <w:rsid w:val="507C775A"/>
    <w:rsid w:val="508807F5"/>
    <w:rsid w:val="509251CF"/>
    <w:rsid w:val="50A13664"/>
    <w:rsid w:val="50BB73EC"/>
    <w:rsid w:val="50CC06E1"/>
    <w:rsid w:val="50CE26AB"/>
    <w:rsid w:val="50E0418D"/>
    <w:rsid w:val="50F46497"/>
    <w:rsid w:val="50F96FFC"/>
    <w:rsid w:val="5109140A"/>
    <w:rsid w:val="51206C7C"/>
    <w:rsid w:val="51295B34"/>
    <w:rsid w:val="513E0EB3"/>
    <w:rsid w:val="514328A4"/>
    <w:rsid w:val="514E559A"/>
    <w:rsid w:val="515661FD"/>
    <w:rsid w:val="51621046"/>
    <w:rsid w:val="51764380"/>
    <w:rsid w:val="51874608"/>
    <w:rsid w:val="51875472"/>
    <w:rsid w:val="51B573C7"/>
    <w:rsid w:val="51BB468C"/>
    <w:rsid w:val="51DA5080"/>
    <w:rsid w:val="51DF4444"/>
    <w:rsid w:val="51E25CE3"/>
    <w:rsid w:val="51F577C4"/>
    <w:rsid w:val="52100AA2"/>
    <w:rsid w:val="521C11F4"/>
    <w:rsid w:val="522318E7"/>
    <w:rsid w:val="52263E21"/>
    <w:rsid w:val="52306A4E"/>
    <w:rsid w:val="52350508"/>
    <w:rsid w:val="523E560F"/>
    <w:rsid w:val="527728CF"/>
    <w:rsid w:val="52880638"/>
    <w:rsid w:val="52884ADC"/>
    <w:rsid w:val="529214B7"/>
    <w:rsid w:val="52943481"/>
    <w:rsid w:val="529E1C09"/>
    <w:rsid w:val="52A80CDA"/>
    <w:rsid w:val="52B7716F"/>
    <w:rsid w:val="52C5363A"/>
    <w:rsid w:val="52CB6777"/>
    <w:rsid w:val="52CF270B"/>
    <w:rsid w:val="52DA5B71"/>
    <w:rsid w:val="530103EA"/>
    <w:rsid w:val="53234805"/>
    <w:rsid w:val="53277E51"/>
    <w:rsid w:val="533212A1"/>
    <w:rsid w:val="5349426B"/>
    <w:rsid w:val="534F1156"/>
    <w:rsid w:val="53634C01"/>
    <w:rsid w:val="53901E9A"/>
    <w:rsid w:val="53980D4F"/>
    <w:rsid w:val="539A6875"/>
    <w:rsid w:val="539C385A"/>
    <w:rsid w:val="53E93358"/>
    <w:rsid w:val="53ED4843"/>
    <w:rsid w:val="53EE72C6"/>
    <w:rsid w:val="54040192"/>
    <w:rsid w:val="542645AC"/>
    <w:rsid w:val="54295E4B"/>
    <w:rsid w:val="542A4080"/>
    <w:rsid w:val="546D3F89"/>
    <w:rsid w:val="548337AD"/>
    <w:rsid w:val="548412D3"/>
    <w:rsid w:val="54887ACF"/>
    <w:rsid w:val="548B2661"/>
    <w:rsid w:val="549239F0"/>
    <w:rsid w:val="54AA722A"/>
    <w:rsid w:val="54AF45A2"/>
    <w:rsid w:val="54C0055D"/>
    <w:rsid w:val="54CF254E"/>
    <w:rsid w:val="54D062C6"/>
    <w:rsid w:val="54D538DD"/>
    <w:rsid w:val="54E029AD"/>
    <w:rsid w:val="54E87AB4"/>
    <w:rsid w:val="55052414"/>
    <w:rsid w:val="551C2B8B"/>
    <w:rsid w:val="55216B22"/>
    <w:rsid w:val="552D15EC"/>
    <w:rsid w:val="55306D65"/>
    <w:rsid w:val="55326F81"/>
    <w:rsid w:val="55382590"/>
    <w:rsid w:val="55434CEA"/>
    <w:rsid w:val="555962BC"/>
    <w:rsid w:val="555E38D2"/>
    <w:rsid w:val="55654C60"/>
    <w:rsid w:val="556F0FD1"/>
    <w:rsid w:val="55760C1C"/>
    <w:rsid w:val="55851573"/>
    <w:rsid w:val="559D089E"/>
    <w:rsid w:val="55A51501"/>
    <w:rsid w:val="55A75279"/>
    <w:rsid w:val="55B41744"/>
    <w:rsid w:val="55BE4F5F"/>
    <w:rsid w:val="55E22755"/>
    <w:rsid w:val="55F61D5C"/>
    <w:rsid w:val="560E2A48"/>
    <w:rsid w:val="561F7505"/>
    <w:rsid w:val="56242D6E"/>
    <w:rsid w:val="562E75CD"/>
    <w:rsid w:val="563034C0"/>
    <w:rsid w:val="563A7E9B"/>
    <w:rsid w:val="564156CE"/>
    <w:rsid w:val="56554CD5"/>
    <w:rsid w:val="565A678F"/>
    <w:rsid w:val="56682C5A"/>
    <w:rsid w:val="56690780"/>
    <w:rsid w:val="566E3FE9"/>
    <w:rsid w:val="5673115F"/>
    <w:rsid w:val="567A473C"/>
    <w:rsid w:val="567C4958"/>
    <w:rsid w:val="567F7FA4"/>
    <w:rsid w:val="56876E58"/>
    <w:rsid w:val="56927CD7"/>
    <w:rsid w:val="569F0646"/>
    <w:rsid w:val="56A47A0A"/>
    <w:rsid w:val="56B25CCB"/>
    <w:rsid w:val="56B85264"/>
    <w:rsid w:val="56D06A51"/>
    <w:rsid w:val="56EB388B"/>
    <w:rsid w:val="56EF512A"/>
    <w:rsid w:val="56F00EA2"/>
    <w:rsid w:val="570C5CDB"/>
    <w:rsid w:val="57171CCB"/>
    <w:rsid w:val="57193C9E"/>
    <w:rsid w:val="57193F55"/>
    <w:rsid w:val="573F3B57"/>
    <w:rsid w:val="574A2360"/>
    <w:rsid w:val="57541431"/>
    <w:rsid w:val="576176AA"/>
    <w:rsid w:val="57672F12"/>
    <w:rsid w:val="576C2775"/>
    <w:rsid w:val="5774562F"/>
    <w:rsid w:val="577473DD"/>
    <w:rsid w:val="57776ECD"/>
    <w:rsid w:val="577B076B"/>
    <w:rsid w:val="579D4B86"/>
    <w:rsid w:val="57AB14EB"/>
    <w:rsid w:val="57AC301B"/>
    <w:rsid w:val="57B974E6"/>
    <w:rsid w:val="58201313"/>
    <w:rsid w:val="583340FB"/>
    <w:rsid w:val="58450D79"/>
    <w:rsid w:val="586048F0"/>
    <w:rsid w:val="58707CA7"/>
    <w:rsid w:val="588549CE"/>
    <w:rsid w:val="5886386C"/>
    <w:rsid w:val="58871392"/>
    <w:rsid w:val="58975A79"/>
    <w:rsid w:val="58A67A6A"/>
    <w:rsid w:val="58A9755A"/>
    <w:rsid w:val="58AE7DA1"/>
    <w:rsid w:val="58AF3FB8"/>
    <w:rsid w:val="58BD4DB3"/>
    <w:rsid w:val="58DD7D9A"/>
    <w:rsid w:val="58ED7447"/>
    <w:rsid w:val="58FF717A"/>
    <w:rsid w:val="591B52B2"/>
    <w:rsid w:val="593F5AC1"/>
    <w:rsid w:val="59590F80"/>
    <w:rsid w:val="595E20F3"/>
    <w:rsid w:val="5980475F"/>
    <w:rsid w:val="598A2EE8"/>
    <w:rsid w:val="599E6993"/>
    <w:rsid w:val="59AD4E28"/>
    <w:rsid w:val="59C3464B"/>
    <w:rsid w:val="59D2488F"/>
    <w:rsid w:val="59DE1485"/>
    <w:rsid w:val="59F803A7"/>
    <w:rsid w:val="5A056A12"/>
    <w:rsid w:val="5A132EDD"/>
    <w:rsid w:val="5A2570B4"/>
    <w:rsid w:val="5A3115F3"/>
    <w:rsid w:val="5A5B4884"/>
    <w:rsid w:val="5A64198B"/>
    <w:rsid w:val="5AB02E22"/>
    <w:rsid w:val="5AC568D0"/>
    <w:rsid w:val="5ADC7773"/>
    <w:rsid w:val="5AF32D0E"/>
    <w:rsid w:val="5AFA22EF"/>
    <w:rsid w:val="5AFC1BC3"/>
    <w:rsid w:val="5B1D65E8"/>
    <w:rsid w:val="5B266C40"/>
    <w:rsid w:val="5B286E5C"/>
    <w:rsid w:val="5B353327"/>
    <w:rsid w:val="5B3F07D4"/>
    <w:rsid w:val="5B503CBD"/>
    <w:rsid w:val="5B661732"/>
    <w:rsid w:val="5B7025B1"/>
    <w:rsid w:val="5B773940"/>
    <w:rsid w:val="5B7C2024"/>
    <w:rsid w:val="5B7E3493"/>
    <w:rsid w:val="5BB26726"/>
    <w:rsid w:val="5BD82630"/>
    <w:rsid w:val="5C1178F0"/>
    <w:rsid w:val="5C1D44E7"/>
    <w:rsid w:val="5C270EC2"/>
    <w:rsid w:val="5C2869E8"/>
    <w:rsid w:val="5C3E7FB9"/>
    <w:rsid w:val="5C447CC6"/>
    <w:rsid w:val="5C473312"/>
    <w:rsid w:val="5C525583"/>
    <w:rsid w:val="5C5A1297"/>
    <w:rsid w:val="5C642116"/>
    <w:rsid w:val="5C8C341B"/>
    <w:rsid w:val="5C983B6D"/>
    <w:rsid w:val="5CB578BB"/>
    <w:rsid w:val="5CC77992"/>
    <w:rsid w:val="5CE768A3"/>
    <w:rsid w:val="5CF34B28"/>
    <w:rsid w:val="5CF80AB0"/>
    <w:rsid w:val="5D153410"/>
    <w:rsid w:val="5D2F2B1E"/>
    <w:rsid w:val="5D4241F3"/>
    <w:rsid w:val="5D5E6B65"/>
    <w:rsid w:val="5D79574D"/>
    <w:rsid w:val="5DAF5613"/>
    <w:rsid w:val="5DB26EB1"/>
    <w:rsid w:val="5DBF512A"/>
    <w:rsid w:val="5DEF5A0F"/>
    <w:rsid w:val="5DF72B16"/>
    <w:rsid w:val="5DF94AE0"/>
    <w:rsid w:val="5DFD637E"/>
    <w:rsid w:val="5E1216FE"/>
    <w:rsid w:val="5E194BDD"/>
    <w:rsid w:val="5E1B4A56"/>
    <w:rsid w:val="5E1E00A2"/>
    <w:rsid w:val="5E31427A"/>
    <w:rsid w:val="5E36363E"/>
    <w:rsid w:val="5E391380"/>
    <w:rsid w:val="5E4775F9"/>
    <w:rsid w:val="5E4C10B3"/>
    <w:rsid w:val="5E5166CA"/>
    <w:rsid w:val="5E622685"/>
    <w:rsid w:val="5E652175"/>
    <w:rsid w:val="5E826883"/>
    <w:rsid w:val="5EAA7B88"/>
    <w:rsid w:val="5EAF2683"/>
    <w:rsid w:val="5EB34C8F"/>
    <w:rsid w:val="5EBD5B0D"/>
    <w:rsid w:val="5ECA3D86"/>
    <w:rsid w:val="5ECF3A06"/>
    <w:rsid w:val="5EE74938"/>
    <w:rsid w:val="5F0059FA"/>
    <w:rsid w:val="5F08322C"/>
    <w:rsid w:val="5F0E0117"/>
    <w:rsid w:val="5F2913F5"/>
    <w:rsid w:val="5F3E6C4E"/>
    <w:rsid w:val="5F4D50E3"/>
    <w:rsid w:val="5F6077C6"/>
    <w:rsid w:val="5F661D01"/>
    <w:rsid w:val="5F775CBC"/>
    <w:rsid w:val="5F950838"/>
    <w:rsid w:val="5FA840C8"/>
    <w:rsid w:val="5FB05672"/>
    <w:rsid w:val="5FC133DB"/>
    <w:rsid w:val="5FC41398"/>
    <w:rsid w:val="60001041"/>
    <w:rsid w:val="6005776C"/>
    <w:rsid w:val="60255718"/>
    <w:rsid w:val="602854EB"/>
    <w:rsid w:val="602D0A71"/>
    <w:rsid w:val="60303C60"/>
    <w:rsid w:val="60365630"/>
    <w:rsid w:val="606F4BE5"/>
    <w:rsid w:val="607B17DC"/>
    <w:rsid w:val="609B1E7E"/>
    <w:rsid w:val="60A46F85"/>
    <w:rsid w:val="60B556BF"/>
    <w:rsid w:val="60D55390"/>
    <w:rsid w:val="60D858A8"/>
    <w:rsid w:val="60EC4488"/>
    <w:rsid w:val="612059DF"/>
    <w:rsid w:val="612C0D28"/>
    <w:rsid w:val="613227E3"/>
    <w:rsid w:val="614D13CA"/>
    <w:rsid w:val="616A4E29"/>
    <w:rsid w:val="61706E67"/>
    <w:rsid w:val="61871227"/>
    <w:rsid w:val="618F4E8A"/>
    <w:rsid w:val="61AB4343"/>
    <w:rsid w:val="61B74A96"/>
    <w:rsid w:val="61E15FB7"/>
    <w:rsid w:val="61E3588B"/>
    <w:rsid w:val="61F76854"/>
    <w:rsid w:val="62041822"/>
    <w:rsid w:val="620D6DAC"/>
    <w:rsid w:val="6218165E"/>
    <w:rsid w:val="62312A9A"/>
    <w:rsid w:val="62417222"/>
    <w:rsid w:val="626B0ACC"/>
    <w:rsid w:val="626B762E"/>
    <w:rsid w:val="626C5880"/>
    <w:rsid w:val="626F728B"/>
    <w:rsid w:val="62A12D13"/>
    <w:rsid w:val="62A42563"/>
    <w:rsid w:val="62A91868"/>
    <w:rsid w:val="62AE40EB"/>
    <w:rsid w:val="62BD432E"/>
    <w:rsid w:val="62C751AC"/>
    <w:rsid w:val="62D13935"/>
    <w:rsid w:val="62D72D01"/>
    <w:rsid w:val="62EF64B1"/>
    <w:rsid w:val="63014222"/>
    <w:rsid w:val="631303F2"/>
    <w:rsid w:val="63161C90"/>
    <w:rsid w:val="63210307"/>
    <w:rsid w:val="633B16F7"/>
    <w:rsid w:val="633F4D43"/>
    <w:rsid w:val="63520F1A"/>
    <w:rsid w:val="63534C92"/>
    <w:rsid w:val="63613BBD"/>
    <w:rsid w:val="637A089E"/>
    <w:rsid w:val="637C5F97"/>
    <w:rsid w:val="637F3391"/>
    <w:rsid w:val="63957059"/>
    <w:rsid w:val="63B23767"/>
    <w:rsid w:val="63D74F7B"/>
    <w:rsid w:val="63DC4C88"/>
    <w:rsid w:val="63DE27AE"/>
    <w:rsid w:val="64132ACB"/>
    <w:rsid w:val="64267CB1"/>
    <w:rsid w:val="64381A24"/>
    <w:rsid w:val="644F1AB3"/>
    <w:rsid w:val="64504D2E"/>
    <w:rsid w:val="645B3DFE"/>
    <w:rsid w:val="647A624F"/>
    <w:rsid w:val="64BC23C3"/>
    <w:rsid w:val="64BE4A49"/>
    <w:rsid w:val="64F64AF3"/>
    <w:rsid w:val="651641C9"/>
    <w:rsid w:val="651915C4"/>
    <w:rsid w:val="65336B29"/>
    <w:rsid w:val="655B398A"/>
    <w:rsid w:val="656C3DE9"/>
    <w:rsid w:val="657C77BA"/>
    <w:rsid w:val="658E1FB1"/>
    <w:rsid w:val="65B71508"/>
    <w:rsid w:val="65BA6903"/>
    <w:rsid w:val="65C37EAD"/>
    <w:rsid w:val="65D06126"/>
    <w:rsid w:val="660666C3"/>
    <w:rsid w:val="661512EF"/>
    <w:rsid w:val="66240220"/>
    <w:rsid w:val="6649226F"/>
    <w:rsid w:val="66552ACF"/>
    <w:rsid w:val="66704AFB"/>
    <w:rsid w:val="668B029F"/>
    <w:rsid w:val="66974E96"/>
    <w:rsid w:val="66A77D57"/>
    <w:rsid w:val="66A95621"/>
    <w:rsid w:val="66B23A7E"/>
    <w:rsid w:val="66C75014"/>
    <w:rsid w:val="66CA0DC7"/>
    <w:rsid w:val="66D460EA"/>
    <w:rsid w:val="66D47E98"/>
    <w:rsid w:val="66D87988"/>
    <w:rsid w:val="66FC2F4B"/>
    <w:rsid w:val="671D77D4"/>
    <w:rsid w:val="672B6AD9"/>
    <w:rsid w:val="67346B89"/>
    <w:rsid w:val="673E0C66"/>
    <w:rsid w:val="6743433D"/>
    <w:rsid w:val="675445CD"/>
    <w:rsid w:val="67582877"/>
    <w:rsid w:val="676D4FC9"/>
    <w:rsid w:val="677551D7"/>
    <w:rsid w:val="67786A75"/>
    <w:rsid w:val="677A2879"/>
    <w:rsid w:val="678E7EE6"/>
    <w:rsid w:val="679715F1"/>
    <w:rsid w:val="67A71109"/>
    <w:rsid w:val="67CD5013"/>
    <w:rsid w:val="67D85F5A"/>
    <w:rsid w:val="67EC2FBF"/>
    <w:rsid w:val="67FF7197"/>
    <w:rsid w:val="680E1188"/>
    <w:rsid w:val="682D3D04"/>
    <w:rsid w:val="683722F0"/>
    <w:rsid w:val="683A3D2B"/>
    <w:rsid w:val="684B5F38"/>
    <w:rsid w:val="68552294"/>
    <w:rsid w:val="685748DD"/>
    <w:rsid w:val="685C6397"/>
    <w:rsid w:val="687206BE"/>
    <w:rsid w:val="6874548F"/>
    <w:rsid w:val="68885FC1"/>
    <w:rsid w:val="689E075E"/>
    <w:rsid w:val="68E42148"/>
    <w:rsid w:val="68E65C61"/>
    <w:rsid w:val="68EA2EF4"/>
    <w:rsid w:val="68F6059A"/>
    <w:rsid w:val="68F9171A"/>
    <w:rsid w:val="69117139"/>
    <w:rsid w:val="69236EB5"/>
    <w:rsid w:val="693A47A3"/>
    <w:rsid w:val="695D4175"/>
    <w:rsid w:val="69AE677E"/>
    <w:rsid w:val="69B61D6F"/>
    <w:rsid w:val="69C1618A"/>
    <w:rsid w:val="69D72179"/>
    <w:rsid w:val="6A0E36C1"/>
    <w:rsid w:val="6A211646"/>
    <w:rsid w:val="6A276531"/>
    <w:rsid w:val="6A4E7F61"/>
    <w:rsid w:val="6A554E4C"/>
    <w:rsid w:val="6A883473"/>
    <w:rsid w:val="6A927E4E"/>
    <w:rsid w:val="6AA33E09"/>
    <w:rsid w:val="6AB2229E"/>
    <w:rsid w:val="6AC16985"/>
    <w:rsid w:val="6AF776AC"/>
    <w:rsid w:val="6AFB2A69"/>
    <w:rsid w:val="6AFF300A"/>
    <w:rsid w:val="6B0074AE"/>
    <w:rsid w:val="6B054AC4"/>
    <w:rsid w:val="6B0F5943"/>
    <w:rsid w:val="6B301415"/>
    <w:rsid w:val="6B3E4F40"/>
    <w:rsid w:val="6B3F0D51"/>
    <w:rsid w:val="6B4C26F3"/>
    <w:rsid w:val="6B73407C"/>
    <w:rsid w:val="6B801250"/>
    <w:rsid w:val="6B96396E"/>
    <w:rsid w:val="6BBA58AE"/>
    <w:rsid w:val="6BC02799"/>
    <w:rsid w:val="6BC54253"/>
    <w:rsid w:val="6BC94254"/>
    <w:rsid w:val="6BE46219"/>
    <w:rsid w:val="6BEB1F0C"/>
    <w:rsid w:val="6BEC17E0"/>
    <w:rsid w:val="6BEE2744"/>
    <w:rsid w:val="6BF568E6"/>
    <w:rsid w:val="6C0D2FCE"/>
    <w:rsid w:val="6C2C6080"/>
    <w:rsid w:val="6C465631"/>
    <w:rsid w:val="6C496C32"/>
    <w:rsid w:val="6C5F3F0C"/>
    <w:rsid w:val="6C6400AB"/>
    <w:rsid w:val="6C682ABD"/>
    <w:rsid w:val="6C691082"/>
    <w:rsid w:val="6C8B590C"/>
    <w:rsid w:val="6CB71DEE"/>
    <w:rsid w:val="6CDC031A"/>
    <w:rsid w:val="6CDE737B"/>
    <w:rsid w:val="6CE8644B"/>
    <w:rsid w:val="6CE93F71"/>
    <w:rsid w:val="6CFA1CDB"/>
    <w:rsid w:val="6CFE5C6F"/>
    <w:rsid w:val="6D21370B"/>
    <w:rsid w:val="6D343A27"/>
    <w:rsid w:val="6D3F3B91"/>
    <w:rsid w:val="6D45564C"/>
    <w:rsid w:val="6D48513C"/>
    <w:rsid w:val="6D527D69"/>
    <w:rsid w:val="6D761C9C"/>
    <w:rsid w:val="6D7E46BA"/>
    <w:rsid w:val="6D877A12"/>
    <w:rsid w:val="6D8D1E52"/>
    <w:rsid w:val="6DA447D8"/>
    <w:rsid w:val="6DAE1443"/>
    <w:rsid w:val="6DCF182B"/>
    <w:rsid w:val="6DE54739"/>
    <w:rsid w:val="6E166FE8"/>
    <w:rsid w:val="6E296D1B"/>
    <w:rsid w:val="6E3336F6"/>
    <w:rsid w:val="6E3A2CD6"/>
    <w:rsid w:val="6E4F6056"/>
    <w:rsid w:val="6E657628"/>
    <w:rsid w:val="6E82642B"/>
    <w:rsid w:val="6E9414C6"/>
    <w:rsid w:val="6E95615F"/>
    <w:rsid w:val="6EB8009F"/>
    <w:rsid w:val="6EBF142E"/>
    <w:rsid w:val="6EC425A0"/>
    <w:rsid w:val="6ED00F45"/>
    <w:rsid w:val="6ED36C87"/>
    <w:rsid w:val="6EDF73DA"/>
    <w:rsid w:val="6EF94940"/>
    <w:rsid w:val="6F086931"/>
    <w:rsid w:val="6F2A4AF9"/>
    <w:rsid w:val="6F2D283B"/>
    <w:rsid w:val="6F343BCA"/>
    <w:rsid w:val="6F433E0D"/>
    <w:rsid w:val="6F484F7F"/>
    <w:rsid w:val="6F525DFE"/>
    <w:rsid w:val="6F547769"/>
    <w:rsid w:val="6F631DB9"/>
    <w:rsid w:val="6F712728"/>
    <w:rsid w:val="6FA66230"/>
    <w:rsid w:val="6FB42615"/>
    <w:rsid w:val="6FF06CE8"/>
    <w:rsid w:val="701D28B0"/>
    <w:rsid w:val="7021172E"/>
    <w:rsid w:val="703F2826"/>
    <w:rsid w:val="70671D7D"/>
    <w:rsid w:val="706E09CF"/>
    <w:rsid w:val="708741CD"/>
    <w:rsid w:val="709A5CAE"/>
    <w:rsid w:val="70A97C9F"/>
    <w:rsid w:val="70CE7706"/>
    <w:rsid w:val="70D80585"/>
    <w:rsid w:val="70D86B89"/>
    <w:rsid w:val="70DB27EB"/>
    <w:rsid w:val="70DF36C1"/>
    <w:rsid w:val="70FA674D"/>
    <w:rsid w:val="71026D47"/>
    <w:rsid w:val="712B2DAA"/>
    <w:rsid w:val="71635306"/>
    <w:rsid w:val="71710FBA"/>
    <w:rsid w:val="719E17CE"/>
    <w:rsid w:val="71A527FF"/>
    <w:rsid w:val="71B3261C"/>
    <w:rsid w:val="71C32FE3"/>
    <w:rsid w:val="71CB1E97"/>
    <w:rsid w:val="71D92806"/>
    <w:rsid w:val="71E82A49"/>
    <w:rsid w:val="71EF3DD8"/>
    <w:rsid w:val="71FB277D"/>
    <w:rsid w:val="72113D4E"/>
    <w:rsid w:val="72591622"/>
    <w:rsid w:val="72640322"/>
    <w:rsid w:val="726A7902"/>
    <w:rsid w:val="72730565"/>
    <w:rsid w:val="7275252F"/>
    <w:rsid w:val="727A5D97"/>
    <w:rsid w:val="727F515C"/>
    <w:rsid w:val="72A20E4A"/>
    <w:rsid w:val="72AA7CFF"/>
    <w:rsid w:val="72BF37AA"/>
    <w:rsid w:val="72D57472"/>
    <w:rsid w:val="72DA05E4"/>
    <w:rsid w:val="72EC0317"/>
    <w:rsid w:val="72F9402A"/>
    <w:rsid w:val="731F7FBC"/>
    <w:rsid w:val="733A4279"/>
    <w:rsid w:val="733A5527"/>
    <w:rsid w:val="73552361"/>
    <w:rsid w:val="7358775B"/>
    <w:rsid w:val="736762F1"/>
    <w:rsid w:val="736E6F7E"/>
    <w:rsid w:val="73702CF6"/>
    <w:rsid w:val="73722F12"/>
    <w:rsid w:val="7381119E"/>
    <w:rsid w:val="738E13CF"/>
    <w:rsid w:val="73907008"/>
    <w:rsid w:val="739163D9"/>
    <w:rsid w:val="739509AF"/>
    <w:rsid w:val="73A86934"/>
    <w:rsid w:val="73AB3D2F"/>
    <w:rsid w:val="73AE5A9B"/>
    <w:rsid w:val="73B76B77"/>
    <w:rsid w:val="73D2575F"/>
    <w:rsid w:val="73D94D40"/>
    <w:rsid w:val="740C0C71"/>
    <w:rsid w:val="74125240"/>
    <w:rsid w:val="74177616"/>
    <w:rsid w:val="742C30C1"/>
    <w:rsid w:val="744D1BF4"/>
    <w:rsid w:val="74583EB6"/>
    <w:rsid w:val="74681C20"/>
    <w:rsid w:val="746A1E3C"/>
    <w:rsid w:val="74786307"/>
    <w:rsid w:val="74902083"/>
    <w:rsid w:val="74936C9D"/>
    <w:rsid w:val="74A7141D"/>
    <w:rsid w:val="74B15375"/>
    <w:rsid w:val="74CB0B2C"/>
    <w:rsid w:val="74D06143"/>
    <w:rsid w:val="74EC2851"/>
    <w:rsid w:val="74F811F5"/>
    <w:rsid w:val="75267B11"/>
    <w:rsid w:val="75284014"/>
    <w:rsid w:val="75422471"/>
    <w:rsid w:val="754E0E15"/>
    <w:rsid w:val="756E770A"/>
    <w:rsid w:val="757F36C5"/>
    <w:rsid w:val="75884B36"/>
    <w:rsid w:val="75CB06B8"/>
    <w:rsid w:val="75D4756D"/>
    <w:rsid w:val="75E36E5B"/>
    <w:rsid w:val="760A5684"/>
    <w:rsid w:val="762B73A9"/>
    <w:rsid w:val="76375D4D"/>
    <w:rsid w:val="76562678"/>
    <w:rsid w:val="766D4764"/>
    <w:rsid w:val="76726D86"/>
    <w:rsid w:val="767A4EF0"/>
    <w:rsid w:val="76810EF6"/>
    <w:rsid w:val="76870A83"/>
    <w:rsid w:val="76C53359"/>
    <w:rsid w:val="76C9109B"/>
    <w:rsid w:val="76D30922"/>
    <w:rsid w:val="76DB2B7D"/>
    <w:rsid w:val="76F15F5A"/>
    <w:rsid w:val="772B58B2"/>
    <w:rsid w:val="77316C41"/>
    <w:rsid w:val="77336515"/>
    <w:rsid w:val="773553C0"/>
    <w:rsid w:val="774B1AB0"/>
    <w:rsid w:val="774E77F3"/>
    <w:rsid w:val="775744D2"/>
    <w:rsid w:val="77664B3C"/>
    <w:rsid w:val="777E6238"/>
    <w:rsid w:val="77844FC2"/>
    <w:rsid w:val="77A04158"/>
    <w:rsid w:val="77BF424C"/>
    <w:rsid w:val="77C33D3D"/>
    <w:rsid w:val="77E24ED1"/>
    <w:rsid w:val="77F90FFB"/>
    <w:rsid w:val="77FA7033"/>
    <w:rsid w:val="781C169F"/>
    <w:rsid w:val="781C392B"/>
    <w:rsid w:val="781D272F"/>
    <w:rsid w:val="78267E28"/>
    <w:rsid w:val="782A2489"/>
    <w:rsid w:val="7839231C"/>
    <w:rsid w:val="783D0CD8"/>
    <w:rsid w:val="783E01F9"/>
    <w:rsid w:val="78454752"/>
    <w:rsid w:val="784F737E"/>
    <w:rsid w:val="786077DD"/>
    <w:rsid w:val="78623556"/>
    <w:rsid w:val="788A6608"/>
    <w:rsid w:val="78947487"/>
    <w:rsid w:val="789E20B4"/>
    <w:rsid w:val="789E730E"/>
    <w:rsid w:val="78BC253A"/>
    <w:rsid w:val="78C7160B"/>
    <w:rsid w:val="78CC4E73"/>
    <w:rsid w:val="78CF226D"/>
    <w:rsid w:val="78D21D5D"/>
    <w:rsid w:val="78DB5C48"/>
    <w:rsid w:val="78E551A4"/>
    <w:rsid w:val="78F02B55"/>
    <w:rsid w:val="79042BD4"/>
    <w:rsid w:val="790F0DA0"/>
    <w:rsid w:val="79251C29"/>
    <w:rsid w:val="796055BB"/>
    <w:rsid w:val="79AB2CDA"/>
    <w:rsid w:val="79BD47BC"/>
    <w:rsid w:val="79CD6C51"/>
    <w:rsid w:val="79E05138"/>
    <w:rsid w:val="79EB30D7"/>
    <w:rsid w:val="7A122780"/>
    <w:rsid w:val="7A2D1941"/>
    <w:rsid w:val="7A37456E"/>
    <w:rsid w:val="7A450456"/>
    <w:rsid w:val="7A85352B"/>
    <w:rsid w:val="7A9C5DCD"/>
    <w:rsid w:val="7AA339B1"/>
    <w:rsid w:val="7AB034E8"/>
    <w:rsid w:val="7AC2652D"/>
    <w:rsid w:val="7AC516D6"/>
    <w:rsid w:val="7B0A3A31"/>
    <w:rsid w:val="7B18614D"/>
    <w:rsid w:val="7B1D5512"/>
    <w:rsid w:val="7B2A5E81"/>
    <w:rsid w:val="7B2C39A7"/>
    <w:rsid w:val="7B6C6499"/>
    <w:rsid w:val="7B9F686F"/>
    <w:rsid w:val="7BBC11CF"/>
    <w:rsid w:val="7BBE5F26"/>
    <w:rsid w:val="7BD209F2"/>
    <w:rsid w:val="7BD32074"/>
    <w:rsid w:val="7BEC3554"/>
    <w:rsid w:val="7C02468D"/>
    <w:rsid w:val="7C1032C9"/>
    <w:rsid w:val="7C2D79D7"/>
    <w:rsid w:val="7C312B05"/>
    <w:rsid w:val="7C32323F"/>
    <w:rsid w:val="7C5A4544"/>
    <w:rsid w:val="7C694787"/>
    <w:rsid w:val="7C7C44BA"/>
    <w:rsid w:val="7C920181"/>
    <w:rsid w:val="7CA3413D"/>
    <w:rsid w:val="7CCB71F0"/>
    <w:rsid w:val="7CEC7892"/>
    <w:rsid w:val="7CFE0EC0"/>
    <w:rsid w:val="7D0B583E"/>
    <w:rsid w:val="7D2232B3"/>
    <w:rsid w:val="7D605B8A"/>
    <w:rsid w:val="7D6A07B6"/>
    <w:rsid w:val="7D7B0C16"/>
    <w:rsid w:val="7D902913"/>
    <w:rsid w:val="7D9341B1"/>
    <w:rsid w:val="7D935F5F"/>
    <w:rsid w:val="7DA00113"/>
    <w:rsid w:val="7DB7370F"/>
    <w:rsid w:val="7DBB4130"/>
    <w:rsid w:val="7DC10D1E"/>
    <w:rsid w:val="7DC75C09"/>
    <w:rsid w:val="7DCD7D3E"/>
    <w:rsid w:val="7DD81BC4"/>
    <w:rsid w:val="7DDF11A4"/>
    <w:rsid w:val="7DEB18F7"/>
    <w:rsid w:val="7E0866D3"/>
    <w:rsid w:val="7E0D5D12"/>
    <w:rsid w:val="7E2E3EDA"/>
    <w:rsid w:val="7E4436FD"/>
    <w:rsid w:val="7E525E1A"/>
    <w:rsid w:val="7E68119A"/>
    <w:rsid w:val="7E6B5FAF"/>
    <w:rsid w:val="7E6C137C"/>
    <w:rsid w:val="7E6C3533"/>
    <w:rsid w:val="7E747B3F"/>
    <w:rsid w:val="7E885398"/>
    <w:rsid w:val="7E8A55B4"/>
    <w:rsid w:val="7E8B4E88"/>
    <w:rsid w:val="7E906162"/>
    <w:rsid w:val="7E9C7095"/>
    <w:rsid w:val="7EB268B9"/>
    <w:rsid w:val="7EB919F5"/>
    <w:rsid w:val="7EC34622"/>
    <w:rsid w:val="7EC7728A"/>
    <w:rsid w:val="7ECD36F3"/>
    <w:rsid w:val="7ED33846"/>
    <w:rsid w:val="7EEC1DCB"/>
    <w:rsid w:val="7EF0118F"/>
    <w:rsid w:val="7EF40C80"/>
    <w:rsid w:val="7EF5411C"/>
    <w:rsid w:val="7F0215EE"/>
    <w:rsid w:val="7F127358"/>
    <w:rsid w:val="7F144E7E"/>
    <w:rsid w:val="7F21143C"/>
    <w:rsid w:val="7F297E2A"/>
    <w:rsid w:val="7F2D5F40"/>
    <w:rsid w:val="7F2F3A66"/>
    <w:rsid w:val="7F4B104F"/>
    <w:rsid w:val="7F4B4290"/>
    <w:rsid w:val="7F632E2D"/>
    <w:rsid w:val="7F637BB3"/>
    <w:rsid w:val="7F651B7D"/>
    <w:rsid w:val="7F842003"/>
    <w:rsid w:val="7F9F6E3D"/>
    <w:rsid w:val="7FA02BB5"/>
    <w:rsid w:val="7FCC39AA"/>
    <w:rsid w:val="7FCD60DA"/>
    <w:rsid w:val="7FCD6BA3"/>
    <w:rsid w:val="7FCE7723"/>
    <w:rsid w:val="7FD0349B"/>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1902"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left="106"/>
      <w:outlineLvl w:val="0"/>
    </w:pPr>
    <w:rPr>
      <w:b/>
      <w:bCs/>
      <w:sz w:val="23"/>
      <w:szCs w:val="23"/>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qFormat/>
    <w:uiPriority w:val="1902"/>
    <w:pPr>
      <w:ind w:left="630" w:right="0" w:firstLine="0"/>
      <w:jc w:val="left"/>
    </w:pPr>
    <w:rPr>
      <w:rFonts w:ascii="Calibri" w:hAnsi="Calibri" w:cs="Calibri"/>
      <w:sz w:val="18"/>
      <w:szCs w:val="18"/>
    </w:rPr>
  </w:style>
  <w:style w:type="paragraph" w:styleId="13">
    <w:name w:val="Subtitle"/>
    <w:basedOn w:val="1"/>
    <w:next w:val="1"/>
    <w:qFormat/>
    <w:uiPriority w:val="0"/>
    <w:pPr>
      <w:wordWrap w:val="0"/>
      <w:spacing w:after="60"/>
      <w:jc w:val="center"/>
    </w:pPr>
    <w:rPr>
      <w:sz w:val="24"/>
      <w:lang w:val="en-US" w:eastAsia="zh-CN" w:bidi="ar-SA"/>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15"/>
    <w:qFormat/>
    <w:uiPriority w:val="0"/>
    <w:rPr>
      <w:rFonts w:hint="eastAsia" w:ascii="宋体" w:hAnsi="Courier New"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12155</Words>
  <Characters>12591</Characters>
  <Lines>16</Lines>
  <Paragraphs>4</Paragraphs>
  <TotalTime>174</TotalTime>
  <ScaleCrop>false</ScaleCrop>
  <LinksUpToDate>false</LinksUpToDate>
  <CharactersWithSpaces>13157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2025-09-15T06:07:45Z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2052-12.1.0.22529</vt:lpwstr>
  </property>
  <property fmtid="{D5CDD505-2E9C-101B-9397-08002B2CF9AE}" pid="4" name="ICV">
    <vt:lpwstr>638278A91B6247A3A14F33886A0DB3EB_13</vt:lpwstr>
  </property>
</Properties>
</file>