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AC5FD8"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AC5FD8" w:rsidRDefault="00E62F39" w:rsidP="00E62F39">
      <w:pPr>
        <w:adjustRightInd w:val="0"/>
        <w:spacing w:before="100" w:after="100"/>
        <w:jc w:val="center"/>
        <w:rPr>
          <w:rFonts w:eastAsiaTheme="minorEastAsia" w:hint="eastAsia"/>
          <w:b/>
          <w:bCs/>
          <w:kern w:val="2"/>
          <w:sz w:val="48"/>
          <w:szCs w:val="48"/>
          <w:lang w:eastAsia="zh-CN"/>
        </w:rPr>
      </w:pPr>
    </w:p>
    <w:p w14:paraId="5654FF1D" w14:textId="28D6B2B6" w:rsidR="00A26BC0" w:rsidRPr="00AC5FD8" w:rsidRDefault="0079485B" w:rsidP="00E62F39">
      <w:pPr>
        <w:adjustRightInd w:val="0"/>
        <w:spacing w:before="100" w:after="100"/>
        <w:jc w:val="center"/>
        <w:rPr>
          <w:rFonts w:eastAsiaTheme="minorEastAsia" w:hint="eastAsia"/>
          <w:b/>
          <w:bCs/>
          <w:kern w:val="2"/>
          <w:sz w:val="48"/>
          <w:szCs w:val="48"/>
          <w:lang w:eastAsia="zh-CN"/>
        </w:rPr>
      </w:pPr>
      <w:r w:rsidRPr="00AC5FD8">
        <w:rPr>
          <w:rFonts w:eastAsiaTheme="minorEastAsia" w:hint="eastAsia"/>
          <w:b/>
          <w:bCs/>
          <w:kern w:val="2"/>
          <w:sz w:val="48"/>
          <w:szCs w:val="48"/>
          <w:lang w:eastAsia="zh-CN"/>
        </w:rPr>
        <w:t>有色分公司</w:t>
      </w:r>
    </w:p>
    <w:p w14:paraId="21359E92" w14:textId="5F9C3E05" w:rsidR="00E62F39" w:rsidRPr="00AC5FD8" w:rsidRDefault="00336A1F" w:rsidP="00E62F39">
      <w:pPr>
        <w:adjustRightInd w:val="0"/>
        <w:spacing w:before="100" w:after="100"/>
        <w:jc w:val="center"/>
        <w:rPr>
          <w:rFonts w:hint="eastAsia"/>
          <w:b/>
          <w:bCs/>
          <w:kern w:val="2"/>
          <w:sz w:val="48"/>
          <w:szCs w:val="48"/>
          <w:lang w:eastAsia="zh-CN"/>
        </w:rPr>
      </w:pPr>
      <w:r w:rsidRPr="00AC5FD8">
        <w:rPr>
          <w:rFonts w:eastAsiaTheme="minorEastAsia" w:hint="eastAsia"/>
          <w:b/>
          <w:bCs/>
          <w:kern w:val="2"/>
          <w:sz w:val="48"/>
          <w:szCs w:val="48"/>
          <w:lang w:eastAsia="zh-CN"/>
        </w:rPr>
        <w:t>过氧化氢</w:t>
      </w:r>
      <w:r w:rsidR="00E62F39" w:rsidRPr="00AC5FD8">
        <w:rPr>
          <w:rFonts w:hint="eastAsia"/>
          <w:b/>
          <w:bCs/>
          <w:kern w:val="2"/>
          <w:sz w:val="48"/>
          <w:szCs w:val="48"/>
          <w:lang w:eastAsia="zh-CN"/>
        </w:rPr>
        <w:t>采购</w:t>
      </w:r>
    </w:p>
    <w:p w14:paraId="668E51C3" w14:textId="77777777" w:rsidR="00E62F39" w:rsidRPr="00AC5FD8" w:rsidRDefault="00E62F39" w:rsidP="00E62F39">
      <w:pPr>
        <w:adjustRightInd w:val="0"/>
        <w:spacing w:before="100" w:after="100"/>
        <w:jc w:val="center"/>
        <w:rPr>
          <w:rFonts w:hint="eastAsia"/>
          <w:b/>
          <w:bCs/>
          <w:kern w:val="2"/>
          <w:sz w:val="48"/>
          <w:szCs w:val="48"/>
          <w:lang w:eastAsia="zh-CN"/>
        </w:rPr>
      </w:pPr>
    </w:p>
    <w:p w14:paraId="4465C5AB" w14:textId="77777777" w:rsidR="00E62F39" w:rsidRPr="00AC5FD8" w:rsidRDefault="00E62F39" w:rsidP="00E62F39">
      <w:pPr>
        <w:adjustRightInd w:val="0"/>
        <w:spacing w:before="100" w:after="100"/>
        <w:jc w:val="center"/>
        <w:rPr>
          <w:rFonts w:hint="eastAsia"/>
          <w:b/>
          <w:bCs/>
          <w:kern w:val="2"/>
          <w:sz w:val="48"/>
          <w:szCs w:val="48"/>
          <w:lang w:eastAsia="zh-CN"/>
        </w:rPr>
      </w:pPr>
    </w:p>
    <w:p w14:paraId="7F6ED18E" w14:textId="77777777" w:rsidR="00E62F39" w:rsidRPr="00AC5FD8" w:rsidRDefault="00E62F39" w:rsidP="00E62F39">
      <w:pPr>
        <w:adjustRightInd w:val="0"/>
        <w:spacing w:before="100" w:after="100"/>
        <w:jc w:val="center"/>
        <w:rPr>
          <w:rFonts w:hint="eastAsia"/>
          <w:b/>
          <w:bCs/>
          <w:kern w:val="2"/>
          <w:sz w:val="48"/>
          <w:szCs w:val="48"/>
          <w:lang w:eastAsia="zh-CN"/>
        </w:rPr>
      </w:pPr>
    </w:p>
    <w:p w14:paraId="21110FA6" w14:textId="77777777" w:rsidR="00E62F39" w:rsidRPr="00AC5FD8"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AC5FD8">
        <w:rPr>
          <w:rFonts w:asciiTheme="minorEastAsia" w:eastAsiaTheme="minorEastAsia" w:hAnsiTheme="minorEastAsia" w:cstheme="minorBidi" w:hint="eastAsia"/>
          <w:b/>
          <w:sz w:val="72"/>
          <w:szCs w:val="72"/>
          <w:lang w:eastAsia="zh-CN"/>
        </w:rPr>
        <w:t>比选文件</w:t>
      </w:r>
    </w:p>
    <w:p w14:paraId="206D2104" w14:textId="77777777" w:rsidR="00E62F39" w:rsidRPr="00AC5FD8" w:rsidRDefault="00E62F39" w:rsidP="00E62F39">
      <w:pPr>
        <w:autoSpaceDE/>
        <w:autoSpaceDN/>
        <w:spacing w:line="360" w:lineRule="auto"/>
        <w:jc w:val="center"/>
        <w:rPr>
          <w:rFonts w:ascii="黑体" w:eastAsia="黑体" w:hAnsi="黑体" w:hint="eastAsia"/>
          <w:b/>
          <w:sz w:val="32"/>
          <w:szCs w:val="32"/>
          <w:lang w:eastAsia="zh-CN"/>
        </w:rPr>
      </w:pPr>
    </w:p>
    <w:p w14:paraId="6DEB459B" w14:textId="6069879E" w:rsidR="00E62F39" w:rsidRPr="00AC5FD8" w:rsidRDefault="00E62F39" w:rsidP="00E62F39">
      <w:pPr>
        <w:autoSpaceDE/>
        <w:autoSpaceDN/>
        <w:spacing w:line="360" w:lineRule="auto"/>
        <w:jc w:val="center"/>
        <w:rPr>
          <w:rFonts w:ascii="黑体" w:eastAsia="黑体" w:hAnsi="黑体" w:hint="eastAsia"/>
          <w:b/>
          <w:sz w:val="32"/>
          <w:szCs w:val="32"/>
          <w:lang w:eastAsia="zh-CN"/>
        </w:rPr>
      </w:pPr>
      <w:r w:rsidRPr="00AC5FD8">
        <w:rPr>
          <w:rFonts w:ascii="黑体" w:eastAsia="黑体" w:hAnsi="黑体" w:hint="eastAsia"/>
          <w:b/>
          <w:sz w:val="32"/>
          <w:szCs w:val="32"/>
          <w:lang w:eastAsia="zh-CN"/>
        </w:rPr>
        <w:t>编号：YS-</w:t>
      </w:r>
      <w:r w:rsidR="002A1F93" w:rsidRPr="00AC5FD8">
        <w:rPr>
          <w:rFonts w:ascii="黑体" w:eastAsia="黑体" w:hAnsi="黑体" w:hint="eastAsia"/>
          <w:b/>
          <w:sz w:val="32"/>
          <w:szCs w:val="32"/>
          <w:lang w:eastAsia="zh-CN"/>
        </w:rPr>
        <w:t>GK</w:t>
      </w:r>
      <w:r w:rsidR="00BC2DA1" w:rsidRPr="00AC5FD8">
        <w:rPr>
          <w:rFonts w:ascii="黑体" w:eastAsia="黑体" w:hAnsi="黑体" w:hint="eastAsia"/>
          <w:b/>
          <w:sz w:val="32"/>
          <w:szCs w:val="32"/>
          <w:lang w:eastAsia="zh-CN"/>
        </w:rPr>
        <w:t>BX</w:t>
      </w:r>
      <w:r w:rsidRPr="00AC5FD8">
        <w:rPr>
          <w:rFonts w:ascii="黑体" w:eastAsia="黑体" w:hAnsi="黑体" w:hint="eastAsia"/>
          <w:b/>
          <w:sz w:val="32"/>
          <w:szCs w:val="32"/>
          <w:lang w:eastAsia="zh-CN"/>
        </w:rPr>
        <w:t>-2025-</w:t>
      </w:r>
      <w:r w:rsidR="0079485B" w:rsidRPr="00AC5FD8">
        <w:rPr>
          <w:rFonts w:ascii="黑体" w:eastAsia="黑体" w:hAnsi="黑体" w:hint="eastAsia"/>
          <w:b/>
          <w:sz w:val="32"/>
          <w:szCs w:val="32"/>
          <w:lang w:eastAsia="zh-CN"/>
        </w:rPr>
        <w:t>HW44</w:t>
      </w:r>
    </w:p>
    <w:p w14:paraId="697CEFF7" w14:textId="77777777" w:rsidR="00E62F39" w:rsidRPr="00AC5FD8"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AC5FD8"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AC5FD8"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AC5FD8"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AC5FD8"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AC5FD8"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AC5FD8"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AC5FD8"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7014C11" w:rsidR="00E62F39" w:rsidRPr="00AC5FD8"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AC5FD8">
        <w:rPr>
          <w:rFonts w:asciiTheme="minorEastAsia" w:eastAsiaTheme="minorEastAsia" w:hAnsiTheme="minorEastAsia" w:cstheme="minorBidi" w:hint="eastAsia"/>
          <w:b/>
          <w:bCs/>
          <w:kern w:val="2"/>
          <w:sz w:val="30"/>
          <w:szCs w:val="30"/>
          <w:lang w:eastAsia="zh-CN"/>
        </w:rPr>
        <w:t>比选人：</w:t>
      </w:r>
      <w:r w:rsidR="0079485B" w:rsidRPr="00AC5FD8">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AC5FD8"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AC5FD8"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AC5FD8">
        <w:rPr>
          <w:rFonts w:asciiTheme="minorEastAsia" w:eastAsiaTheme="minorEastAsia" w:hAnsiTheme="minorEastAsia" w:cs="黑体" w:hint="eastAsia"/>
          <w:b/>
          <w:bCs/>
          <w:kern w:val="2"/>
          <w:sz w:val="30"/>
          <w:szCs w:val="30"/>
          <w:lang w:val="zh-CN" w:eastAsia="zh-CN"/>
        </w:rPr>
        <w:t>20</w:t>
      </w:r>
      <w:r w:rsidRPr="00AC5FD8">
        <w:rPr>
          <w:rFonts w:asciiTheme="minorEastAsia" w:eastAsiaTheme="minorEastAsia" w:hAnsiTheme="minorEastAsia" w:cs="黑体" w:hint="eastAsia"/>
          <w:b/>
          <w:bCs/>
          <w:kern w:val="2"/>
          <w:sz w:val="30"/>
          <w:szCs w:val="30"/>
          <w:lang w:eastAsia="zh-CN"/>
        </w:rPr>
        <w:t>25</w:t>
      </w:r>
      <w:r w:rsidRPr="00AC5FD8">
        <w:rPr>
          <w:rFonts w:asciiTheme="minorEastAsia" w:eastAsiaTheme="minorEastAsia" w:hAnsiTheme="minorEastAsia" w:cs="黑体" w:hint="eastAsia"/>
          <w:b/>
          <w:bCs/>
          <w:kern w:val="2"/>
          <w:sz w:val="30"/>
          <w:szCs w:val="30"/>
          <w:lang w:val="zh-CN" w:eastAsia="zh-CN"/>
        </w:rPr>
        <w:t>年</w:t>
      </w:r>
      <w:r w:rsidRPr="00AC5FD8">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AC5FD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C5FD8">
        <w:rPr>
          <w:rFonts w:ascii="黑体" w:eastAsia="黑体" w:hAnsi="黑体" w:cs="Segoe UI" w:hint="eastAsia"/>
          <w:sz w:val="36"/>
          <w:szCs w:val="36"/>
          <w:lang w:eastAsia="zh-CN"/>
        </w:rPr>
        <w:lastRenderedPageBreak/>
        <w:t>第一章 比选文件</w:t>
      </w:r>
    </w:p>
    <w:p w14:paraId="33DFF690" w14:textId="4D604D6B" w:rsidR="00B53F6C" w:rsidRPr="00AC5FD8" w:rsidRDefault="0079485B" w:rsidP="00B53F6C">
      <w:pPr>
        <w:autoSpaceDE/>
        <w:autoSpaceDN/>
        <w:snapToGrid w:val="0"/>
        <w:spacing w:line="360" w:lineRule="auto"/>
        <w:jc w:val="center"/>
        <w:rPr>
          <w:rFonts w:hint="eastAsia"/>
          <w:b/>
          <w:kern w:val="2"/>
          <w:sz w:val="36"/>
          <w:szCs w:val="36"/>
          <w:lang w:eastAsia="zh-CN"/>
        </w:rPr>
      </w:pPr>
      <w:r w:rsidRPr="00AC5FD8">
        <w:rPr>
          <w:rFonts w:hint="eastAsia"/>
          <w:b/>
          <w:kern w:val="2"/>
          <w:sz w:val="36"/>
          <w:szCs w:val="36"/>
          <w:lang w:eastAsia="zh-CN"/>
        </w:rPr>
        <w:t>有色分公司</w:t>
      </w:r>
    </w:p>
    <w:p w14:paraId="3202CF26" w14:textId="240261E4" w:rsidR="00B53F6C" w:rsidRPr="00AC5FD8" w:rsidRDefault="00336A1F" w:rsidP="00B53F6C">
      <w:pPr>
        <w:autoSpaceDE/>
        <w:autoSpaceDN/>
        <w:snapToGrid w:val="0"/>
        <w:spacing w:line="360" w:lineRule="auto"/>
        <w:jc w:val="center"/>
        <w:rPr>
          <w:rFonts w:hint="eastAsia"/>
          <w:b/>
          <w:kern w:val="2"/>
          <w:sz w:val="36"/>
          <w:szCs w:val="36"/>
          <w:lang w:eastAsia="zh-CN"/>
        </w:rPr>
      </w:pPr>
      <w:r w:rsidRPr="00AC5FD8">
        <w:rPr>
          <w:rFonts w:hint="eastAsia"/>
          <w:b/>
          <w:kern w:val="2"/>
          <w:sz w:val="36"/>
          <w:szCs w:val="36"/>
          <w:lang w:eastAsia="zh-CN"/>
        </w:rPr>
        <w:t>过氧化氢</w:t>
      </w:r>
      <w:r w:rsidR="00B53F6C" w:rsidRPr="00AC5FD8">
        <w:rPr>
          <w:rFonts w:hint="eastAsia"/>
          <w:b/>
          <w:kern w:val="2"/>
          <w:sz w:val="36"/>
          <w:szCs w:val="36"/>
          <w:lang w:eastAsia="zh-CN"/>
        </w:rPr>
        <w:t>采购比选文件</w:t>
      </w:r>
    </w:p>
    <w:p w14:paraId="6B696891" w14:textId="3783847D" w:rsidR="00E62F39" w:rsidRPr="00AC5FD8"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AC5FD8">
        <w:rPr>
          <w:rFonts w:hint="eastAsia"/>
          <w:b/>
          <w:bCs/>
          <w:sz w:val="24"/>
          <w:szCs w:val="24"/>
          <w:lang w:eastAsia="zh-CN"/>
        </w:rPr>
        <w:t>编号：YS-</w:t>
      </w:r>
      <w:r w:rsidR="002A1F93" w:rsidRPr="00AC5FD8">
        <w:rPr>
          <w:rFonts w:hint="eastAsia"/>
          <w:b/>
          <w:bCs/>
          <w:sz w:val="24"/>
          <w:szCs w:val="24"/>
          <w:lang w:eastAsia="zh-CN"/>
        </w:rPr>
        <w:t>GK</w:t>
      </w:r>
      <w:r w:rsidR="00BC2DA1" w:rsidRPr="00AC5FD8">
        <w:rPr>
          <w:rFonts w:hint="eastAsia"/>
          <w:b/>
          <w:bCs/>
          <w:sz w:val="24"/>
          <w:szCs w:val="24"/>
          <w:lang w:eastAsia="zh-CN"/>
        </w:rPr>
        <w:t>BX</w:t>
      </w:r>
      <w:r w:rsidRPr="00AC5FD8">
        <w:rPr>
          <w:rFonts w:hint="eastAsia"/>
          <w:b/>
          <w:bCs/>
          <w:sz w:val="24"/>
          <w:szCs w:val="24"/>
          <w:lang w:eastAsia="zh-CN"/>
        </w:rPr>
        <w:t>-2025-</w:t>
      </w:r>
      <w:r w:rsidR="0079485B" w:rsidRPr="00AC5FD8">
        <w:rPr>
          <w:rFonts w:hint="eastAsia"/>
          <w:b/>
          <w:bCs/>
          <w:sz w:val="24"/>
          <w:szCs w:val="24"/>
          <w:lang w:eastAsia="zh-CN"/>
        </w:rPr>
        <w:t>HW44</w:t>
      </w:r>
    </w:p>
    <w:p w14:paraId="45DD69B4" w14:textId="77777777" w:rsidR="00E62F39" w:rsidRPr="00AC5FD8" w:rsidRDefault="00E62F39" w:rsidP="006415CF">
      <w:pPr>
        <w:autoSpaceDE/>
        <w:autoSpaceDN/>
        <w:snapToGrid w:val="0"/>
        <w:spacing w:line="360" w:lineRule="auto"/>
        <w:jc w:val="both"/>
        <w:rPr>
          <w:rFonts w:hint="eastAsia"/>
          <w:sz w:val="24"/>
          <w:szCs w:val="24"/>
          <w:lang w:eastAsia="zh-CN"/>
        </w:rPr>
      </w:pPr>
      <w:r w:rsidRPr="00AC5FD8">
        <w:rPr>
          <w:rFonts w:hint="eastAsia"/>
          <w:sz w:val="24"/>
          <w:szCs w:val="24"/>
          <w:lang w:eastAsia="zh-CN"/>
        </w:rPr>
        <w:t>各单位：</w:t>
      </w:r>
    </w:p>
    <w:p w14:paraId="5A2CEEF0" w14:textId="0EE0EE86" w:rsidR="00E62F39" w:rsidRPr="00AC5FD8" w:rsidRDefault="00E62F39" w:rsidP="006415CF">
      <w:pPr>
        <w:autoSpaceDE/>
        <w:autoSpaceDN/>
        <w:snapToGrid w:val="0"/>
        <w:spacing w:line="360" w:lineRule="auto"/>
        <w:ind w:firstLineChars="200" w:firstLine="480"/>
        <w:jc w:val="both"/>
        <w:rPr>
          <w:rFonts w:hint="eastAsia"/>
          <w:sz w:val="24"/>
          <w:szCs w:val="24"/>
          <w:lang w:eastAsia="zh-CN"/>
        </w:rPr>
      </w:pPr>
      <w:r w:rsidRPr="00AC5FD8">
        <w:rPr>
          <w:rFonts w:hint="eastAsia"/>
          <w:sz w:val="24"/>
          <w:szCs w:val="24"/>
          <w:lang w:eastAsia="zh-CN"/>
        </w:rPr>
        <w:t>四川宏达股份有限公司什邡有色金属分公司因生产需</w:t>
      </w:r>
      <w:r w:rsidR="00EA1269" w:rsidRPr="00AC5FD8">
        <w:rPr>
          <w:rFonts w:hint="eastAsia"/>
          <w:sz w:val="24"/>
          <w:szCs w:val="24"/>
          <w:lang w:eastAsia="zh-CN"/>
        </w:rPr>
        <w:t>要</w:t>
      </w:r>
      <w:r w:rsidRPr="00AC5FD8">
        <w:rPr>
          <w:rFonts w:hint="eastAsia"/>
          <w:sz w:val="24"/>
          <w:szCs w:val="24"/>
          <w:lang w:eastAsia="zh-CN"/>
        </w:rPr>
        <w:t>采购</w:t>
      </w:r>
      <w:r w:rsidR="00336A1F" w:rsidRPr="00AC5FD8">
        <w:rPr>
          <w:rFonts w:hint="eastAsia"/>
          <w:sz w:val="24"/>
          <w:szCs w:val="24"/>
          <w:lang w:eastAsia="zh-CN"/>
        </w:rPr>
        <w:t>过氧化氢</w:t>
      </w:r>
      <w:r w:rsidRPr="00AC5FD8">
        <w:rPr>
          <w:rFonts w:hint="eastAsia"/>
          <w:sz w:val="24"/>
          <w:szCs w:val="24"/>
          <w:lang w:eastAsia="zh-CN"/>
        </w:rPr>
        <w:t>，本着“公开、公平、公正”的原则，现对</w:t>
      </w:r>
      <w:r w:rsidR="00336A1F" w:rsidRPr="00AC5FD8">
        <w:rPr>
          <w:rFonts w:cs="Segoe UI" w:hint="eastAsia"/>
          <w:sz w:val="24"/>
          <w:szCs w:val="24"/>
          <w:lang w:eastAsia="zh-CN"/>
        </w:rPr>
        <w:t>过氧化氢</w:t>
      </w:r>
      <w:r w:rsidRPr="00AC5FD8">
        <w:rPr>
          <w:rFonts w:hint="eastAsia"/>
          <w:sz w:val="24"/>
          <w:szCs w:val="24"/>
          <w:lang w:eastAsia="zh-CN"/>
        </w:rPr>
        <w:t>进行公开比选。欢迎贵公司前来报价，现将相关事项公告如下：</w:t>
      </w:r>
    </w:p>
    <w:p w14:paraId="08D75125" w14:textId="251BC946" w:rsidR="00E62F39" w:rsidRPr="00AC5FD8" w:rsidRDefault="00E62F39" w:rsidP="006415CF">
      <w:pPr>
        <w:numPr>
          <w:ilvl w:val="0"/>
          <w:numId w:val="6"/>
        </w:numPr>
        <w:autoSpaceDE/>
        <w:autoSpaceDN/>
        <w:snapToGrid w:val="0"/>
        <w:spacing w:line="360" w:lineRule="auto"/>
        <w:jc w:val="both"/>
        <w:rPr>
          <w:rFonts w:hint="eastAsia"/>
          <w:sz w:val="24"/>
          <w:szCs w:val="24"/>
          <w:lang w:eastAsia="zh-CN"/>
        </w:rPr>
      </w:pPr>
      <w:r w:rsidRPr="00AC5FD8">
        <w:rPr>
          <w:rFonts w:hint="eastAsia"/>
          <w:sz w:val="24"/>
          <w:szCs w:val="24"/>
          <w:lang w:eastAsia="zh-CN"/>
        </w:rPr>
        <w:t>标的物：</w:t>
      </w:r>
      <w:r w:rsidR="00336A1F" w:rsidRPr="00AC5FD8">
        <w:rPr>
          <w:rFonts w:cs="Segoe UI" w:hint="eastAsia"/>
          <w:sz w:val="24"/>
          <w:szCs w:val="24"/>
          <w:lang w:eastAsia="zh-CN"/>
        </w:rPr>
        <w:t>过氧化氢</w:t>
      </w:r>
    </w:p>
    <w:p w14:paraId="4750B7C1" w14:textId="454B5E33" w:rsidR="00E62F39" w:rsidRPr="00AC5FD8" w:rsidRDefault="00E62F39" w:rsidP="006415CF">
      <w:pPr>
        <w:autoSpaceDE/>
        <w:autoSpaceDN/>
        <w:snapToGrid w:val="0"/>
        <w:spacing w:line="360" w:lineRule="auto"/>
        <w:jc w:val="both"/>
        <w:rPr>
          <w:rFonts w:hint="eastAsia"/>
          <w:sz w:val="24"/>
          <w:szCs w:val="24"/>
          <w:lang w:eastAsia="zh-CN"/>
        </w:rPr>
      </w:pPr>
      <w:r w:rsidRPr="00AC5FD8">
        <w:rPr>
          <w:rFonts w:hint="eastAsia"/>
          <w:sz w:val="24"/>
          <w:szCs w:val="24"/>
          <w:lang w:eastAsia="zh-CN"/>
        </w:rPr>
        <w:t>二、比选人：</w:t>
      </w:r>
      <w:r w:rsidR="0079485B" w:rsidRPr="00AC5FD8">
        <w:rPr>
          <w:rFonts w:hint="eastAsia"/>
          <w:sz w:val="24"/>
          <w:szCs w:val="24"/>
          <w:lang w:eastAsia="zh-CN"/>
        </w:rPr>
        <w:t>四川宏达股份有限公司什邡有色金属分公司</w:t>
      </w:r>
    </w:p>
    <w:p w14:paraId="7EA6539B" w14:textId="77777777" w:rsidR="00E62F39" w:rsidRPr="00AC5FD8" w:rsidRDefault="00E62F39" w:rsidP="006415CF">
      <w:pPr>
        <w:autoSpaceDE/>
        <w:autoSpaceDN/>
        <w:snapToGrid w:val="0"/>
        <w:spacing w:line="360" w:lineRule="auto"/>
        <w:jc w:val="both"/>
        <w:rPr>
          <w:rFonts w:hint="eastAsia"/>
          <w:sz w:val="24"/>
          <w:szCs w:val="24"/>
          <w:lang w:eastAsia="zh-CN"/>
        </w:rPr>
      </w:pPr>
      <w:r w:rsidRPr="00AC5FD8">
        <w:rPr>
          <w:rFonts w:hint="eastAsia"/>
          <w:sz w:val="24"/>
          <w:szCs w:val="24"/>
          <w:lang w:eastAsia="zh-CN"/>
        </w:rPr>
        <w:t>三、具体内容及要求：</w:t>
      </w:r>
    </w:p>
    <w:p w14:paraId="4DE2621C" w14:textId="6D3B1DA8" w:rsidR="00E62F39" w:rsidRPr="00AC5FD8" w:rsidRDefault="00E62F39" w:rsidP="006415CF">
      <w:pPr>
        <w:widowControl/>
        <w:autoSpaceDE/>
        <w:autoSpaceDN/>
        <w:snapToGrid w:val="0"/>
        <w:spacing w:line="360" w:lineRule="auto"/>
        <w:rPr>
          <w:rFonts w:cs="黑体" w:hint="eastAsia"/>
          <w:sz w:val="24"/>
          <w:szCs w:val="24"/>
          <w:lang w:eastAsia="zh-CN"/>
        </w:rPr>
      </w:pPr>
      <w:r w:rsidRPr="00AC5FD8">
        <w:rPr>
          <w:rFonts w:hint="eastAsia"/>
          <w:sz w:val="24"/>
          <w:szCs w:val="24"/>
          <w:lang w:eastAsia="zh-CN"/>
        </w:rPr>
        <w:t>1.</w:t>
      </w:r>
      <w:r w:rsidRPr="00AC5FD8">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AC5FD8" w:rsidRPr="00AC5FD8" w14:paraId="2A0C8DC5" w14:textId="77777777" w:rsidTr="00D034BB">
        <w:trPr>
          <w:trHeight w:val="739"/>
          <w:jc w:val="center"/>
        </w:trPr>
        <w:tc>
          <w:tcPr>
            <w:tcW w:w="955" w:type="pct"/>
            <w:vAlign w:val="center"/>
          </w:tcPr>
          <w:p w14:paraId="4B3C4AA1" w14:textId="77777777" w:rsidR="00D034BB" w:rsidRPr="00AC5FD8" w:rsidRDefault="00D034BB" w:rsidP="009F5ADC">
            <w:pPr>
              <w:snapToGrid w:val="0"/>
              <w:jc w:val="center"/>
              <w:rPr>
                <w:rFonts w:cs="黑体" w:hint="eastAsia"/>
                <w:bCs/>
                <w:sz w:val="24"/>
                <w:szCs w:val="24"/>
                <w:lang w:eastAsia="zh-CN"/>
              </w:rPr>
            </w:pPr>
            <w:bookmarkStart w:id="0" w:name="_Hlk203498120"/>
            <w:r w:rsidRPr="00AC5FD8">
              <w:rPr>
                <w:rFonts w:cs="黑体" w:hint="eastAsia"/>
                <w:bCs/>
                <w:sz w:val="24"/>
                <w:szCs w:val="24"/>
                <w:lang w:eastAsia="zh-CN"/>
              </w:rPr>
              <w:t>品名</w:t>
            </w:r>
          </w:p>
        </w:tc>
        <w:tc>
          <w:tcPr>
            <w:tcW w:w="2724" w:type="pct"/>
            <w:vAlign w:val="center"/>
          </w:tcPr>
          <w:p w14:paraId="6307E064" w14:textId="77777777" w:rsidR="00D034BB" w:rsidRPr="00AC5FD8" w:rsidRDefault="00D034BB" w:rsidP="009F5ADC">
            <w:pPr>
              <w:snapToGrid w:val="0"/>
              <w:jc w:val="center"/>
              <w:rPr>
                <w:rFonts w:cs="黑体" w:hint="eastAsia"/>
                <w:bCs/>
                <w:sz w:val="24"/>
                <w:szCs w:val="24"/>
                <w:lang w:eastAsia="zh-CN"/>
              </w:rPr>
            </w:pPr>
            <w:r w:rsidRPr="00AC5FD8">
              <w:rPr>
                <w:rFonts w:cs="黑体" w:hint="eastAsia"/>
                <w:bCs/>
                <w:sz w:val="24"/>
                <w:szCs w:val="24"/>
                <w:lang w:eastAsia="zh-CN"/>
              </w:rPr>
              <w:t>质量要求</w:t>
            </w:r>
          </w:p>
        </w:tc>
        <w:tc>
          <w:tcPr>
            <w:tcW w:w="1322" w:type="pct"/>
            <w:vAlign w:val="center"/>
          </w:tcPr>
          <w:p w14:paraId="49C1C76D" w14:textId="728A3B2B" w:rsidR="00D034BB" w:rsidRPr="00AC5FD8" w:rsidRDefault="00D034BB" w:rsidP="009F5ADC">
            <w:pPr>
              <w:snapToGrid w:val="0"/>
              <w:jc w:val="center"/>
              <w:rPr>
                <w:rFonts w:cs="黑体" w:hint="eastAsia"/>
                <w:bCs/>
                <w:sz w:val="24"/>
                <w:szCs w:val="24"/>
                <w:lang w:eastAsia="zh-CN"/>
              </w:rPr>
            </w:pPr>
            <w:r w:rsidRPr="00AC5FD8">
              <w:rPr>
                <w:rFonts w:cs="黑体" w:hint="eastAsia"/>
                <w:bCs/>
                <w:sz w:val="24"/>
                <w:szCs w:val="24"/>
                <w:lang w:eastAsia="zh-CN"/>
              </w:rPr>
              <w:t>数量</w:t>
            </w:r>
          </w:p>
        </w:tc>
      </w:tr>
      <w:tr w:rsidR="00AC5FD8" w:rsidRPr="00AC5FD8" w14:paraId="519FA508" w14:textId="77777777" w:rsidTr="00D034BB">
        <w:trPr>
          <w:trHeight w:val="1416"/>
          <w:jc w:val="center"/>
        </w:trPr>
        <w:tc>
          <w:tcPr>
            <w:tcW w:w="955" w:type="pct"/>
            <w:vAlign w:val="center"/>
          </w:tcPr>
          <w:p w14:paraId="3EA78AFE" w14:textId="025C06AA" w:rsidR="00D034BB" w:rsidRPr="00AC5FD8" w:rsidRDefault="00336A1F" w:rsidP="009F5ADC">
            <w:pPr>
              <w:snapToGrid w:val="0"/>
              <w:jc w:val="center"/>
              <w:rPr>
                <w:rFonts w:cs="黑体" w:hint="eastAsia"/>
                <w:bCs/>
                <w:sz w:val="24"/>
                <w:szCs w:val="24"/>
                <w:lang w:eastAsia="zh-CN"/>
              </w:rPr>
            </w:pPr>
            <w:r w:rsidRPr="00AC5FD8">
              <w:rPr>
                <w:rFonts w:cs="黑体" w:hint="eastAsia"/>
                <w:bCs/>
                <w:sz w:val="24"/>
                <w:szCs w:val="24"/>
                <w:lang w:eastAsia="zh-CN"/>
              </w:rPr>
              <w:t>过氧化氢</w:t>
            </w:r>
          </w:p>
        </w:tc>
        <w:tc>
          <w:tcPr>
            <w:tcW w:w="2724" w:type="pct"/>
            <w:vAlign w:val="center"/>
          </w:tcPr>
          <w:p w14:paraId="3C8C169A" w14:textId="22DC62C5" w:rsidR="00D034BB" w:rsidRPr="00AC5FD8" w:rsidRDefault="00336A1F" w:rsidP="00336A1F">
            <w:pPr>
              <w:autoSpaceDE/>
              <w:autoSpaceDN/>
              <w:snapToGrid w:val="0"/>
              <w:rPr>
                <w:rFonts w:hint="eastAsia"/>
                <w:sz w:val="24"/>
                <w:szCs w:val="24"/>
                <w:lang w:eastAsia="zh-CN"/>
              </w:rPr>
            </w:pPr>
            <w:r w:rsidRPr="00AC5FD8">
              <w:rPr>
                <w:rFonts w:hint="eastAsia"/>
                <w:sz w:val="24"/>
                <w:szCs w:val="24"/>
                <w:lang w:eastAsia="zh-CN"/>
              </w:rPr>
              <w:t>GB1616-2014，</w:t>
            </w:r>
            <w:r w:rsidRPr="00AC5FD8">
              <w:rPr>
                <w:rFonts w:hint="eastAsia"/>
                <w:sz w:val="24"/>
              </w:rPr>
              <w:t>H</w:t>
            </w:r>
            <w:r w:rsidRPr="00AC5FD8">
              <w:rPr>
                <w:rFonts w:hint="eastAsia"/>
                <w:sz w:val="24"/>
                <w:vertAlign w:val="subscript"/>
              </w:rPr>
              <w:t>2</w:t>
            </w:r>
            <w:r w:rsidRPr="00AC5FD8">
              <w:rPr>
                <w:rFonts w:hint="eastAsia"/>
                <w:sz w:val="24"/>
              </w:rPr>
              <w:t>O</w:t>
            </w:r>
            <w:r w:rsidRPr="00AC5FD8">
              <w:rPr>
                <w:rFonts w:hint="eastAsia"/>
                <w:sz w:val="24"/>
                <w:vertAlign w:val="subscript"/>
              </w:rPr>
              <w:t>2</w:t>
            </w:r>
            <w:r w:rsidRPr="00AC5FD8">
              <w:rPr>
                <w:rFonts w:hint="eastAsia"/>
                <w:sz w:val="24"/>
                <w:szCs w:val="24"/>
                <w:lang w:eastAsia="zh-CN"/>
              </w:rPr>
              <w:t>≥27.5%</w:t>
            </w:r>
          </w:p>
        </w:tc>
        <w:tc>
          <w:tcPr>
            <w:tcW w:w="1322" w:type="pct"/>
            <w:vAlign w:val="center"/>
          </w:tcPr>
          <w:p w14:paraId="1402FC8F" w14:textId="3AB33651" w:rsidR="00D034BB" w:rsidRPr="00AC5FD8" w:rsidRDefault="00336A1F" w:rsidP="00D034BB">
            <w:pPr>
              <w:snapToGrid w:val="0"/>
              <w:jc w:val="center"/>
              <w:rPr>
                <w:rFonts w:cs="黑体" w:hint="eastAsia"/>
                <w:b/>
                <w:sz w:val="24"/>
                <w:szCs w:val="24"/>
                <w:lang w:eastAsia="zh-CN"/>
              </w:rPr>
            </w:pPr>
            <w:r w:rsidRPr="00AC5FD8">
              <w:rPr>
                <w:rFonts w:cs="黑体" w:hint="eastAsia"/>
                <w:bCs/>
                <w:sz w:val="24"/>
                <w:szCs w:val="24"/>
                <w:lang w:eastAsia="zh-CN"/>
              </w:rPr>
              <w:t>330</w:t>
            </w:r>
            <w:r w:rsidR="00D034BB" w:rsidRPr="00AC5FD8">
              <w:rPr>
                <w:rFonts w:cs="黑体" w:hint="eastAsia"/>
                <w:bCs/>
                <w:sz w:val="24"/>
                <w:szCs w:val="24"/>
                <w:lang w:eastAsia="zh-CN"/>
              </w:rPr>
              <w:t>吨</w:t>
            </w:r>
            <w:r w:rsidR="00BA35A6" w:rsidRPr="00AC5FD8">
              <w:rPr>
                <w:rFonts w:cs="黑体" w:hint="eastAsia"/>
                <w:bCs/>
                <w:sz w:val="24"/>
                <w:szCs w:val="24"/>
                <w:lang w:eastAsia="zh-CN"/>
              </w:rPr>
              <w:t>（分批供货）</w:t>
            </w:r>
          </w:p>
        </w:tc>
      </w:tr>
      <w:tr w:rsidR="00AC5FD8" w:rsidRPr="00AC5FD8" w14:paraId="383C663B" w14:textId="77777777" w:rsidTr="00BA35A6">
        <w:trPr>
          <w:trHeight w:val="969"/>
          <w:jc w:val="center"/>
        </w:trPr>
        <w:tc>
          <w:tcPr>
            <w:tcW w:w="5000" w:type="pct"/>
            <w:gridSpan w:val="3"/>
            <w:vAlign w:val="center"/>
          </w:tcPr>
          <w:p w14:paraId="748B0EC0" w14:textId="77777777" w:rsidR="00E62F39" w:rsidRPr="00AC5FD8" w:rsidRDefault="00E62F39" w:rsidP="009F5ADC">
            <w:pPr>
              <w:autoSpaceDE/>
              <w:autoSpaceDN/>
              <w:snapToGrid w:val="0"/>
              <w:rPr>
                <w:rFonts w:hint="eastAsia"/>
                <w:sz w:val="24"/>
                <w:szCs w:val="24"/>
                <w:lang w:eastAsia="zh-CN"/>
              </w:rPr>
            </w:pPr>
            <w:r w:rsidRPr="00AC5FD8">
              <w:rPr>
                <w:rFonts w:hint="eastAsia"/>
                <w:sz w:val="24"/>
                <w:szCs w:val="24"/>
                <w:lang w:eastAsia="zh-CN"/>
              </w:rPr>
              <w:t>备注：</w:t>
            </w:r>
          </w:p>
          <w:p w14:paraId="784FD1E3" w14:textId="77777777" w:rsidR="00E62F39" w:rsidRPr="00AC5FD8" w:rsidRDefault="00E62F39" w:rsidP="00BA35A6">
            <w:pPr>
              <w:pStyle w:val="a7"/>
              <w:numPr>
                <w:ilvl w:val="0"/>
                <w:numId w:val="5"/>
              </w:numPr>
              <w:autoSpaceDE/>
              <w:autoSpaceDN/>
              <w:snapToGrid w:val="0"/>
              <w:ind w:firstLineChars="0"/>
              <w:rPr>
                <w:rFonts w:hint="eastAsia"/>
                <w:sz w:val="24"/>
                <w:szCs w:val="24"/>
                <w:lang w:eastAsia="zh-CN"/>
              </w:rPr>
            </w:pPr>
            <w:r w:rsidRPr="00AC5FD8">
              <w:rPr>
                <w:rFonts w:hint="eastAsia"/>
                <w:sz w:val="24"/>
                <w:szCs w:val="24"/>
                <w:lang w:eastAsia="zh-CN"/>
              </w:rPr>
              <w:t>包装要求：</w:t>
            </w:r>
            <w:r w:rsidR="00336A1F" w:rsidRPr="00AC5FD8">
              <w:rPr>
                <w:rFonts w:hint="eastAsia"/>
                <w:sz w:val="24"/>
                <w:lang w:eastAsia="zh-CN"/>
              </w:rPr>
              <w:t>净水包装，采用专用危化品槽罐车运输</w:t>
            </w:r>
            <w:r w:rsidRPr="00AC5FD8">
              <w:rPr>
                <w:rFonts w:hint="eastAsia"/>
                <w:sz w:val="24"/>
                <w:szCs w:val="24"/>
                <w:lang w:eastAsia="zh-CN"/>
              </w:rPr>
              <w:t>。</w:t>
            </w:r>
          </w:p>
          <w:p w14:paraId="493CB018" w14:textId="4B28F957" w:rsidR="00E02456" w:rsidRPr="00AC5FD8" w:rsidRDefault="00E02456" w:rsidP="00BA35A6">
            <w:pPr>
              <w:pStyle w:val="a7"/>
              <w:numPr>
                <w:ilvl w:val="0"/>
                <w:numId w:val="5"/>
              </w:numPr>
              <w:autoSpaceDE/>
              <w:autoSpaceDN/>
              <w:snapToGrid w:val="0"/>
              <w:ind w:firstLineChars="0"/>
              <w:rPr>
                <w:rFonts w:hint="eastAsia"/>
                <w:sz w:val="24"/>
                <w:szCs w:val="24"/>
                <w:lang w:eastAsia="zh-CN"/>
              </w:rPr>
            </w:pPr>
            <w:r w:rsidRPr="00AC5FD8">
              <w:rPr>
                <w:rFonts w:asciiTheme="minorEastAsia" w:hAnsiTheme="minorEastAsia" w:hint="eastAsia"/>
                <w:sz w:val="24"/>
                <w:szCs w:val="24"/>
                <w:lang w:eastAsia="zh-CN"/>
              </w:rPr>
              <w:t>数量为暂估，以实际需求为准。</w:t>
            </w:r>
          </w:p>
        </w:tc>
      </w:tr>
    </w:tbl>
    <w:bookmarkEnd w:id="0"/>
    <w:p w14:paraId="367057AE" w14:textId="71C0E31E" w:rsidR="00E62F39" w:rsidRPr="00AC5FD8" w:rsidRDefault="00E62F39" w:rsidP="00D034BB">
      <w:pPr>
        <w:autoSpaceDE/>
        <w:autoSpaceDN/>
        <w:snapToGrid w:val="0"/>
        <w:spacing w:beforeLines="50" w:before="120" w:line="360" w:lineRule="auto"/>
        <w:jc w:val="both"/>
        <w:rPr>
          <w:rFonts w:hint="eastAsia"/>
          <w:sz w:val="24"/>
          <w:szCs w:val="24"/>
          <w:lang w:eastAsia="zh-CN"/>
        </w:rPr>
      </w:pPr>
      <w:r w:rsidRPr="00AC5FD8">
        <w:rPr>
          <w:rFonts w:cs="黑体" w:hint="eastAsia"/>
          <w:kern w:val="2"/>
          <w:sz w:val="24"/>
          <w:szCs w:val="24"/>
          <w:lang w:eastAsia="zh-CN"/>
        </w:rPr>
        <w:t>2.</w:t>
      </w:r>
      <w:r w:rsidRPr="00AC5FD8">
        <w:rPr>
          <w:rFonts w:hint="eastAsia"/>
          <w:sz w:val="24"/>
          <w:szCs w:val="24"/>
          <w:lang w:eastAsia="zh-CN"/>
        </w:rPr>
        <w:t>交货地点：</w:t>
      </w:r>
      <w:r w:rsidRPr="00AC5FD8">
        <w:rPr>
          <w:rFonts w:hint="eastAsia"/>
          <w:bCs/>
          <w:sz w:val="24"/>
          <w:szCs w:val="24"/>
          <w:lang w:eastAsia="zh-CN"/>
        </w:rPr>
        <w:t>四川宏达股份有限公司什邡有色金属分公司库房（四川省德阳市什邡市师古镇）。</w:t>
      </w:r>
    </w:p>
    <w:p w14:paraId="4FB8FA9A" w14:textId="5690BAD8" w:rsidR="00E62F39" w:rsidRPr="00AC5FD8" w:rsidRDefault="00E62F39" w:rsidP="006415CF">
      <w:pPr>
        <w:autoSpaceDE/>
        <w:autoSpaceDN/>
        <w:snapToGrid w:val="0"/>
        <w:spacing w:line="360" w:lineRule="auto"/>
        <w:jc w:val="both"/>
        <w:rPr>
          <w:rFonts w:hint="eastAsia"/>
          <w:sz w:val="24"/>
          <w:szCs w:val="24"/>
          <w:lang w:eastAsia="zh-CN"/>
        </w:rPr>
      </w:pPr>
      <w:r w:rsidRPr="00AC5FD8">
        <w:rPr>
          <w:rFonts w:hint="eastAsia"/>
          <w:sz w:val="24"/>
          <w:szCs w:val="24"/>
          <w:lang w:eastAsia="zh-CN"/>
        </w:rPr>
        <w:t>3.交货期：</w:t>
      </w:r>
      <w:r w:rsidRPr="00AC5FD8">
        <w:rPr>
          <w:rFonts w:cs="黑体" w:hint="eastAsia"/>
          <w:bCs/>
          <w:sz w:val="24"/>
          <w:szCs w:val="24"/>
          <w:lang w:eastAsia="zh-CN"/>
        </w:rPr>
        <w:t>2025年</w:t>
      </w:r>
      <w:r w:rsidR="0079485B" w:rsidRPr="00AC5FD8">
        <w:rPr>
          <w:rFonts w:cs="黑体" w:hint="eastAsia"/>
          <w:bCs/>
          <w:sz w:val="24"/>
          <w:szCs w:val="24"/>
          <w:lang w:eastAsia="zh-CN"/>
        </w:rPr>
        <w:t>9</w:t>
      </w:r>
      <w:r w:rsidRPr="00AC5FD8">
        <w:rPr>
          <w:rFonts w:cs="黑体" w:hint="eastAsia"/>
          <w:bCs/>
          <w:sz w:val="24"/>
          <w:szCs w:val="24"/>
          <w:lang w:eastAsia="zh-CN"/>
        </w:rPr>
        <w:t>月</w:t>
      </w:r>
      <w:r w:rsidRPr="00AC5FD8">
        <w:rPr>
          <w:rFonts w:hint="eastAsia"/>
          <w:kern w:val="1"/>
          <w:sz w:val="24"/>
          <w:szCs w:val="24"/>
          <w:lang w:eastAsia="zh-CN"/>
        </w:rPr>
        <w:t>。</w:t>
      </w:r>
      <w:r w:rsidR="00E02456" w:rsidRPr="00AC5FD8">
        <w:rPr>
          <w:rFonts w:hint="eastAsia"/>
          <w:kern w:val="1"/>
          <w:sz w:val="24"/>
          <w:szCs w:val="24"/>
          <w:lang w:eastAsia="zh-CN"/>
        </w:rPr>
        <w:t>每车过氧化氢在接到供货通知后，应于48小时内送到。</w:t>
      </w:r>
    </w:p>
    <w:p w14:paraId="7AD4681F" w14:textId="77777777" w:rsidR="0079485B" w:rsidRPr="00AC5FD8" w:rsidRDefault="0079485B" w:rsidP="0079485B">
      <w:pPr>
        <w:snapToGrid w:val="0"/>
        <w:spacing w:line="360" w:lineRule="auto"/>
        <w:rPr>
          <w:rFonts w:hint="eastAsia"/>
          <w:sz w:val="24"/>
          <w:szCs w:val="24"/>
          <w:lang w:eastAsia="zh-CN"/>
        </w:rPr>
      </w:pPr>
      <w:r w:rsidRPr="00AC5FD8">
        <w:rPr>
          <w:rFonts w:hint="eastAsia"/>
          <w:sz w:val="24"/>
          <w:szCs w:val="24"/>
          <w:lang w:eastAsia="zh-CN"/>
        </w:rPr>
        <w:t>4.付款方式及发票：</w:t>
      </w:r>
    </w:p>
    <w:p w14:paraId="41AB5809" w14:textId="77777777" w:rsidR="0079485B" w:rsidRPr="00AC5FD8" w:rsidRDefault="0079485B" w:rsidP="0079485B">
      <w:pPr>
        <w:snapToGrid w:val="0"/>
        <w:spacing w:line="360" w:lineRule="auto"/>
        <w:rPr>
          <w:rFonts w:hint="eastAsia"/>
          <w:sz w:val="24"/>
          <w:szCs w:val="24"/>
          <w:lang w:eastAsia="zh-CN"/>
        </w:rPr>
      </w:pPr>
      <w:r w:rsidRPr="00AC5FD8">
        <w:rPr>
          <w:rFonts w:hint="eastAsia"/>
          <w:sz w:val="24"/>
          <w:szCs w:val="24"/>
          <w:lang w:eastAsia="zh-CN"/>
        </w:rPr>
        <w:t>4.1付款方式：先货后款，票据齐备后1</w:t>
      </w:r>
      <w:r w:rsidRPr="00AC5FD8">
        <w:rPr>
          <w:sz w:val="24"/>
          <w:szCs w:val="24"/>
          <w:lang w:eastAsia="zh-CN"/>
        </w:rPr>
        <w:t>个月内</w:t>
      </w:r>
      <w:r w:rsidRPr="00AC5FD8">
        <w:rPr>
          <w:rFonts w:hint="eastAsia"/>
          <w:sz w:val="24"/>
          <w:szCs w:val="24"/>
          <w:lang w:eastAsia="zh-CN"/>
        </w:rPr>
        <w:t>现汇支付。</w:t>
      </w:r>
    </w:p>
    <w:p w14:paraId="655D24F6" w14:textId="77777777" w:rsidR="0079485B" w:rsidRPr="00AC5FD8" w:rsidRDefault="0079485B" w:rsidP="0079485B">
      <w:pPr>
        <w:snapToGrid w:val="0"/>
        <w:spacing w:line="360" w:lineRule="auto"/>
        <w:rPr>
          <w:rFonts w:hint="eastAsia"/>
          <w:sz w:val="24"/>
          <w:szCs w:val="24"/>
          <w:lang w:eastAsia="zh-CN"/>
        </w:rPr>
      </w:pPr>
      <w:r w:rsidRPr="00AC5FD8">
        <w:rPr>
          <w:rFonts w:hint="eastAsia"/>
          <w:sz w:val="24"/>
          <w:szCs w:val="24"/>
          <w:lang w:eastAsia="zh-CN"/>
        </w:rPr>
        <w:t>4.2一票制，供应商开具全额增值税专用发票</w:t>
      </w:r>
      <w:proofErr w:type="gramStart"/>
      <w:r w:rsidRPr="00AC5FD8">
        <w:rPr>
          <w:rFonts w:hint="eastAsia"/>
          <w:sz w:val="24"/>
          <w:szCs w:val="24"/>
          <w:lang w:eastAsia="zh-CN"/>
        </w:rPr>
        <w:t>(税率13%)</w:t>
      </w:r>
      <w:proofErr w:type="gramEnd"/>
      <w:r w:rsidRPr="00AC5FD8">
        <w:rPr>
          <w:rFonts w:hint="eastAsia"/>
          <w:sz w:val="24"/>
          <w:szCs w:val="24"/>
          <w:lang w:eastAsia="zh-CN"/>
        </w:rPr>
        <w:t>。</w:t>
      </w:r>
    </w:p>
    <w:p w14:paraId="415FED73" w14:textId="77777777" w:rsidR="0079485B" w:rsidRPr="00AC5FD8" w:rsidRDefault="0079485B" w:rsidP="0079485B">
      <w:pPr>
        <w:snapToGrid w:val="0"/>
        <w:spacing w:line="360" w:lineRule="auto"/>
        <w:rPr>
          <w:rFonts w:hint="eastAsia"/>
          <w:sz w:val="24"/>
          <w:szCs w:val="24"/>
        </w:rPr>
      </w:pPr>
      <w:r w:rsidRPr="00AC5FD8">
        <w:rPr>
          <w:rFonts w:hint="eastAsia"/>
          <w:sz w:val="24"/>
          <w:szCs w:val="24"/>
        </w:rPr>
        <w:t>5.比选文件的获取</w:t>
      </w:r>
    </w:p>
    <w:p w14:paraId="182526D4" w14:textId="77777777" w:rsidR="0079485B" w:rsidRPr="00AC5FD8" w:rsidRDefault="0079485B" w:rsidP="0079485B">
      <w:pPr>
        <w:snapToGrid w:val="0"/>
        <w:spacing w:line="360" w:lineRule="auto"/>
        <w:ind w:firstLineChars="200" w:firstLine="480"/>
        <w:rPr>
          <w:rFonts w:hint="eastAsia"/>
          <w:sz w:val="24"/>
          <w:szCs w:val="24"/>
        </w:rPr>
      </w:pPr>
      <w:r w:rsidRPr="00AC5FD8">
        <w:rPr>
          <w:rFonts w:hint="eastAsia"/>
          <w:sz w:val="24"/>
          <w:szCs w:val="24"/>
        </w:rPr>
        <w:t>获取方式为：自2025年</w:t>
      </w:r>
      <w:r w:rsidRPr="00AC5FD8">
        <w:rPr>
          <w:rFonts w:hint="eastAsia"/>
          <w:sz w:val="24"/>
          <w:szCs w:val="24"/>
          <w:lang w:eastAsia="zh-CN"/>
        </w:rPr>
        <w:t>8</w:t>
      </w:r>
      <w:r w:rsidRPr="00AC5FD8">
        <w:rPr>
          <w:rFonts w:hint="eastAsia"/>
          <w:sz w:val="24"/>
          <w:szCs w:val="24"/>
        </w:rPr>
        <w:t>月2</w:t>
      </w:r>
      <w:r w:rsidRPr="00AC5FD8">
        <w:rPr>
          <w:rFonts w:hint="eastAsia"/>
          <w:sz w:val="24"/>
          <w:szCs w:val="24"/>
          <w:lang w:eastAsia="zh-CN"/>
        </w:rPr>
        <w:t>6</w:t>
      </w:r>
      <w:r w:rsidRPr="00AC5FD8">
        <w:rPr>
          <w:rFonts w:hint="eastAsia"/>
          <w:sz w:val="24"/>
          <w:szCs w:val="24"/>
        </w:rPr>
        <w:t>日</w:t>
      </w:r>
      <w:r w:rsidRPr="00AC5FD8">
        <w:rPr>
          <w:rFonts w:hint="eastAsia"/>
          <w:sz w:val="24"/>
          <w:szCs w:val="24"/>
          <w:lang w:eastAsia="zh-CN"/>
        </w:rPr>
        <w:t>17</w:t>
      </w:r>
      <w:r w:rsidRPr="00AC5FD8">
        <w:rPr>
          <w:rFonts w:hint="eastAsia"/>
          <w:sz w:val="24"/>
          <w:szCs w:val="24"/>
        </w:rPr>
        <w:t>时00分至2025年</w:t>
      </w:r>
      <w:r w:rsidRPr="00AC5FD8">
        <w:rPr>
          <w:rFonts w:hint="eastAsia"/>
          <w:sz w:val="24"/>
          <w:szCs w:val="24"/>
          <w:lang w:eastAsia="zh-CN"/>
        </w:rPr>
        <w:t>8</w:t>
      </w:r>
      <w:r w:rsidRPr="00AC5FD8">
        <w:rPr>
          <w:rFonts w:hint="eastAsia"/>
          <w:sz w:val="24"/>
          <w:szCs w:val="24"/>
        </w:rPr>
        <w:t>月28日10时00分通过四川宏达股份有限公司集采中心招投标平台（http://jc.sichuanhongda.com/</w:t>
      </w:r>
      <w:proofErr w:type="gramStart"/>
      <w:r w:rsidRPr="00AC5FD8">
        <w:rPr>
          <w:rFonts w:hint="eastAsia"/>
          <w:sz w:val="24"/>
          <w:szCs w:val="24"/>
        </w:rPr>
        <w:t>）(以下简称“宏达股份集采平台”）</w:t>
      </w:r>
      <w:proofErr w:type="gramEnd"/>
      <w:r w:rsidRPr="00AC5FD8">
        <w:rPr>
          <w:rFonts w:hint="eastAsia"/>
          <w:sz w:val="24"/>
          <w:szCs w:val="24"/>
        </w:rPr>
        <w:t>进行注册并登录后参与投标并下载比选文件。</w:t>
      </w:r>
    </w:p>
    <w:p w14:paraId="644F4285" w14:textId="77777777" w:rsidR="0079485B" w:rsidRPr="00AC5FD8" w:rsidRDefault="0079485B" w:rsidP="0079485B">
      <w:pPr>
        <w:snapToGrid w:val="0"/>
        <w:spacing w:line="360" w:lineRule="auto"/>
        <w:rPr>
          <w:rFonts w:hint="eastAsia"/>
          <w:sz w:val="24"/>
          <w:szCs w:val="24"/>
          <w:lang w:eastAsia="zh-CN"/>
        </w:rPr>
      </w:pPr>
      <w:r w:rsidRPr="00AC5FD8">
        <w:rPr>
          <w:rFonts w:hint="eastAsia"/>
          <w:sz w:val="24"/>
          <w:szCs w:val="24"/>
          <w:lang w:eastAsia="zh-CN"/>
        </w:rPr>
        <w:t>6.响应性文件的递交</w:t>
      </w:r>
    </w:p>
    <w:p w14:paraId="4FB7C84D" w14:textId="77777777" w:rsidR="0079485B" w:rsidRPr="00AC5FD8" w:rsidRDefault="0079485B" w:rsidP="0079485B">
      <w:pPr>
        <w:autoSpaceDE/>
        <w:autoSpaceDN/>
        <w:snapToGrid w:val="0"/>
        <w:spacing w:line="360" w:lineRule="auto"/>
        <w:ind w:firstLineChars="200" w:firstLine="480"/>
        <w:jc w:val="both"/>
        <w:rPr>
          <w:rFonts w:cs="仿宋_GB2312" w:hint="eastAsia"/>
          <w:kern w:val="2"/>
          <w:sz w:val="24"/>
          <w:szCs w:val="24"/>
          <w:lang w:eastAsia="zh-CN"/>
        </w:rPr>
      </w:pPr>
      <w:r w:rsidRPr="00AC5FD8">
        <w:rPr>
          <w:rFonts w:cs="仿宋_GB2312" w:hint="eastAsia"/>
          <w:kern w:val="2"/>
          <w:sz w:val="24"/>
          <w:szCs w:val="24"/>
          <w:lang w:eastAsia="zh-CN"/>
        </w:rPr>
        <w:lastRenderedPageBreak/>
        <w:t>递交截止时间：2025年8月28日10时00分。</w:t>
      </w:r>
    </w:p>
    <w:p w14:paraId="49AFDEB5" w14:textId="7E226781" w:rsidR="00E62F39" w:rsidRPr="00AC5FD8"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AC5FD8">
        <w:rPr>
          <w:rFonts w:cs="黑体" w:hint="eastAsia"/>
          <w:sz w:val="24"/>
          <w:szCs w:val="24"/>
          <w:lang w:eastAsia="zh-CN"/>
        </w:rPr>
        <w:t>比选申请人按本比选文件第三章响应性文件格式制作报价文件，</w:t>
      </w:r>
      <w:r w:rsidRPr="00AC5FD8">
        <w:rPr>
          <w:rFonts w:cs="黑体" w:hint="eastAsia"/>
          <w:kern w:val="2"/>
          <w:sz w:val="24"/>
          <w:szCs w:val="24"/>
          <w:lang w:eastAsia="zh-CN"/>
        </w:rPr>
        <w:t>注明</w:t>
      </w:r>
      <w:r w:rsidRPr="00AC5FD8">
        <w:rPr>
          <w:rFonts w:cs="黑体" w:hint="eastAsia"/>
          <w:sz w:val="24"/>
          <w:szCs w:val="24"/>
          <w:lang w:eastAsia="zh-CN"/>
        </w:rPr>
        <w:t>标的物名称、</w:t>
      </w:r>
      <w:r w:rsidRPr="00AC5FD8">
        <w:rPr>
          <w:rFonts w:cs="黑体" w:hint="eastAsia"/>
          <w:kern w:val="2"/>
          <w:sz w:val="24"/>
          <w:szCs w:val="24"/>
          <w:lang w:eastAsia="zh-CN"/>
        </w:rPr>
        <w:t>规格型号、数量、单价（到厂含税价）、合计金额、交货期、付款方式等（若</w:t>
      </w:r>
      <w:r w:rsidR="00CD1CDB" w:rsidRPr="00AC5FD8">
        <w:rPr>
          <w:rFonts w:cs="黑体" w:hint="eastAsia"/>
          <w:kern w:val="2"/>
          <w:sz w:val="24"/>
          <w:szCs w:val="24"/>
          <w:lang w:eastAsia="zh-CN"/>
        </w:rPr>
        <w:t>对</w:t>
      </w:r>
      <w:r w:rsidRPr="00AC5FD8">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AC5FD8" w:rsidRDefault="00B53F6C" w:rsidP="006415CF">
      <w:pPr>
        <w:autoSpaceDE/>
        <w:autoSpaceDN/>
        <w:snapToGrid w:val="0"/>
        <w:spacing w:line="360" w:lineRule="auto"/>
        <w:jc w:val="both"/>
        <w:rPr>
          <w:rFonts w:cs="仿宋_GB2312" w:hint="eastAsia"/>
          <w:kern w:val="2"/>
          <w:sz w:val="24"/>
          <w:szCs w:val="24"/>
          <w:lang w:eastAsia="zh-CN"/>
        </w:rPr>
      </w:pPr>
      <w:r w:rsidRPr="00AC5FD8">
        <w:rPr>
          <w:rFonts w:cs="仿宋_GB2312" w:hint="eastAsia"/>
          <w:kern w:val="2"/>
          <w:sz w:val="24"/>
          <w:szCs w:val="24"/>
          <w:lang w:eastAsia="zh-CN"/>
        </w:rPr>
        <w:t>7</w:t>
      </w:r>
      <w:r w:rsidR="00E62F39" w:rsidRPr="00AC5FD8">
        <w:rPr>
          <w:rFonts w:cs="仿宋_GB2312" w:hint="eastAsia"/>
          <w:kern w:val="2"/>
          <w:sz w:val="24"/>
          <w:szCs w:val="24"/>
          <w:lang w:eastAsia="zh-CN"/>
        </w:rPr>
        <w:t>.响应性文件的要求</w:t>
      </w:r>
    </w:p>
    <w:p w14:paraId="39CE7095" w14:textId="10F1E346" w:rsidR="00E62F39" w:rsidRPr="00AC5FD8" w:rsidRDefault="00C92D88" w:rsidP="006415CF">
      <w:pPr>
        <w:autoSpaceDE/>
        <w:autoSpaceDN/>
        <w:snapToGrid w:val="0"/>
        <w:spacing w:line="360" w:lineRule="auto"/>
        <w:jc w:val="both"/>
        <w:rPr>
          <w:rFonts w:cs="仿宋_GB2312" w:hint="eastAsia"/>
          <w:kern w:val="2"/>
          <w:sz w:val="24"/>
          <w:szCs w:val="24"/>
          <w:lang w:eastAsia="zh-CN"/>
        </w:rPr>
      </w:pPr>
      <w:r w:rsidRPr="00AC5FD8">
        <w:rPr>
          <w:rFonts w:cs="仿宋_GB2312" w:hint="eastAsia"/>
          <w:kern w:val="2"/>
          <w:sz w:val="24"/>
          <w:szCs w:val="24"/>
          <w:lang w:eastAsia="zh-CN"/>
        </w:rPr>
        <w:t>7.1</w:t>
      </w:r>
      <w:r w:rsidR="00E62F39" w:rsidRPr="00AC5FD8">
        <w:rPr>
          <w:rFonts w:cs="仿宋_GB2312" w:hint="eastAsia"/>
          <w:kern w:val="2"/>
          <w:sz w:val="24"/>
          <w:szCs w:val="24"/>
          <w:lang w:eastAsia="zh-CN"/>
        </w:rPr>
        <w:t>比选申请人需提供</w:t>
      </w:r>
      <w:bookmarkStart w:id="1" w:name="OLE_LINK4"/>
      <w:bookmarkStart w:id="2" w:name="OLE_LINK3"/>
      <w:r w:rsidR="00E62F39" w:rsidRPr="00AC5FD8">
        <w:rPr>
          <w:rFonts w:cs="仿宋_GB2312" w:hint="eastAsia"/>
          <w:kern w:val="2"/>
          <w:sz w:val="24"/>
          <w:szCs w:val="24"/>
          <w:lang w:eastAsia="zh-CN"/>
        </w:rPr>
        <w:t>营业执照（三证合一）</w:t>
      </w:r>
      <w:bookmarkEnd w:id="1"/>
      <w:bookmarkEnd w:id="2"/>
      <w:r w:rsidR="00744F54" w:rsidRPr="00AC5FD8">
        <w:rPr>
          <w:rFonts w:cs="仿宋_GB2312" w:hint="eastAsia"/>
          <w:kern w:val="2"/>
          <w:sz w:val="24"/>
          <w:szCs w:val="24"/>
          <w:lang w:eastAsia="zh-CN"/>
        </w:rPr>
        <w:t>、危化品资质</w:t>
      </w:r>
      <w:r w:rsidR="00E62F39" w:rsidRPr="00AC5FD8">
        <w:rPr>
          <w:rFonts w:cs="仿宋_GB2312" w:hint="eastAsia"/>
          <w:kern w:val="2"/>
          <w:sz w:val="24"/>
          <w:szCs w:val="24"/>
          <w:lang w:eastAsia="zh-CN"/>
        </w:rPr>
        <w:t>。</w:t>
      </w:r>
    </w:p>
    <w:p w14:paraId="0C75B8DF" w14:textId="5112ECCE" w:rsidR="00E62F39" w:rsidRPr="00AC5FD8" w:rsidRDefault="00C92D88" w:rsidP="006415CF">
      <w:pPr>
        <w:autoSpaceDE/>
        <w:autoSpaceDN/>
        <w:snapToGrid w:val="0"/>
        <w:spacing w:line="360" w:lineRule="auto"/>
        <w:jc w:val="both"/>
        <w:rPr>
          <w:rFonts w:hint="eastAsia"/>
          <w:sz w:val="24"/>
          <w:szCs w:val="24"/>
          <w:lang w:eastAsia="zh-CN"/>
        </w:rPr>
      </w:pPr>
      <w:r w:rsidRPr="00AC5FD8">
        <w:rPr>
          <w:rFonts w:cs="仿宋_GB2312" w:hint="eastAsia"/>
          <w:kern w:val="2"/>
          <w:sz w:val="24"/>
          <w:szCs w:val="24"/>
          <w:lang w:eastAsia="zh-CN"/>
        </w:rPr>
        <w:t>7.2</w:t>
      </w:r>
      <w:r w:rsidR="00E62F39" w:rsidRPr="00AC5FD8">
        <w:rPr>
          <w:rFonts w:cs="Calibri" w:hint="eastAsia"/>
          <w:sz w:val="24"/>
          <w:szCs w:val="24"/>
          <w:lang w:eastAsia="zh-CN"/>
        </w:rPr>
        <w:t>比选申请人须于</w:t>
      </w:r>
      <w:r w:rsidR="004A7626" w:rsidRPr="00AC5FD8">
        <w:rPr>
          <w:rFonts w:cs="Calibri" w:hint="eastAsia"/>
          <w:sz w:val="24"/>
          <w:szCs w:val="24"/>
          <w:lang w:eastAsia="zh-CN"/>
        </w:rPr>
        <w:t>响应性文件</w:t>
      </w:r>
      <w:r w:rsidR="004A7626" w:rsidRPr="00AC5FD8">
        <w:rPr>
          <w:rFonts w:cs="仿宋_GB2312" w:hint="eastAsia"/>
          <w:kern w:val="2"/>
          <w:sz w:val="24"/>
          <w:szCs w:val="24"/>
          <w:lang w:eastAsia="zh-CN"/>
        </w:rPr>
        <w:t>递交截止时间</w:t>
      </w:r>
      <w:r w:rsidR="00E62F39" w:rsidRPr="00AC5FD8">
        <w:rPr>
          <w:rFonts w:hint="eastAsia"/>
          <w:sz w:val="24"/>
          <w:szCs w:val="24"/>
          <w:lang w:eastAsia="zh-CN"/>
        </w:rPr>
        <w:t>前缴纳</w:t>
      </w:r>
      <w:r w:rsidR="00E62F39" w:rsidRPr="00AC5FD8">
        <w:rPr>
          <w:rFonts w:cs="Calibri" w:hint="eastAsia"/>
          <w:sz w:val="24"/>
          <w:szCs w:val="24"/>
          <w:lang w:eastAsia="zh-CN"/>
        </w:rPr>
        <w:t>投标保证金</w:t>
      </w:r>
      <w:r w:rsidR="003225EB" w:rsidRPr="00AC5FD8">
        <w:rPr>
          <w:rFonts w:cs="Calibri" w:hint="eastAsia"/>
          <w:sz w:val="24"/>
          <w:szCs w:val="24"/>
          <w:lang w:eastAsia="zh-CN"/>
        </w:rPr>
        <w:t>2</w:t>
      </w:r>
      <w:r w:rsidR="004A7626" w:rsidRPr="00AC5FD8">
        <w:rPr>
          <w:rFonts w:cs="Calibri" w:hint="eastAsia"/>
          <w:sz w:val="24"/>
          <w:szCs w:val="24"/>
          <w:lang w:eastAsia="zh-CN"/>
        </w:rPr>
        <w:t>000</w:t>
      </w:r>
      <w:r w:rsidR="00E62F39" w:rsidRPr="00AC5FD8">
        <w:rPr>
          <w:rFonts w:cs="Calibri" w:hint="eastAsia"/>
          <w:sz w:val="24"/>
          <w:szCs w:val="24"/>
          <w:lang w:eastAsia="zh-CN"/>
        </w:rPr>
        <w:t>元，</w:t>
      </w:r>
      <w:r w:rsidR="00E62F39" w:rsidRPr="00AC5FD8">
        <w:rPr>
          <w:rFonts w:hint="eastAsia"/>
          <w:sz w:val="24"/>
          <w:szCs w:val="24"/>
          <w:lang w:eastAsia="zh-CN"/>
        </w:rPr>
        <w:t>以比选申请人</w:t>
      </w:r>
      <w:r w:rsidR="004A7626" w:rsidRPr="00AC5FD8">
        <w:rPr>
          <w:rFonts w:hint="eastAsia"/>
          <w:sz w:val="24"/>
          <w:szCs w:val="24"/>
          <w:lang w:eastAsia="zh-CN"/>
        </w:rPr>
        <w:t>公司</w:t>
      </w:r>
      <w:r w:rsidR="00E62F39" w:rsidRPr="00AC5FD8">
        <w:rPr>
          <w:rFonts w:hint="eastAsia"/>
          <w:sz w:val="24"/>
          <w:szCs w:val="24"/>
          <w:lang w:eastAsia="zh-CN"/>
        </w:rPr>
        <w:t>账户对公转账至以下账户：</w:t>
      </w:r>
    </w:p>
    <w:p w14:paraId="47D480A3" w14:textId="77777777" w:rsidR="004A7626" w:rsidRPr="00AC5FD8" w:rsidRDefault="004A7626" w:rsidP="006415CF">
      <w:pPr>
        <w:autoSpaceDE/>
        <w:autoSpaceDN/>
        <w:snapToGrid w:val="0"/>
        <w:spacing w:line="360" w:lineRule="auto"/>
        <w:ind w:firstLineChars="200" w:firstLine="480"/>
        <w:rPr>
          <w:rFonts w:cs="黑体" w:hint="eastAsia"/>
          <w:sz w:val="24"/>
          <w:szCs w:val="24"/>
          <w:lang w:eastAsia="zh-CN"/>
        </w:rPr>
      </w:pPr>
      <w:bookmarkStart w:id="3" w:name="_Hlk203496046"/>
      <w:r w:rsidRPr="00AC5FD8">
        <w:rPr>
          <w:rFonts w:cs="黑体" w:hint="eastAsia"/>
          <w:sz w:val="24"/>
          <w:szCs w:val="24"/>
          <w:lang w:eastAsia="zh-CN"/>
        </w:rPr>
        <w:t>单位名称：</w:t>
      </w:r>
      <w:bookmarkEnd w:id="3"/>
      <w:r w:rsidRPr="00AC5FD8">
        <w:rPr>
          <w:rFonts w:cs="黑体" w:hint="eastAsia"/>
          <w:sz w:val="24"/>
          <w:szCs w:val="24"/>
          <w:lang w:eastAsia="zh-CN"/>
        </w:rPr>
        <w:t>四川宏达股份有限公司</w:t>
      </w:r>
    </w:p>
    <w:p w14:paraId="3E57BB37" w14:textId="77777777" w:rsidR="004A7626" w:rsidRPr="00AC5FD8" w:rsidRDefault="004A7626" w:rsidP="006415CF">
      <w:pPr>
        <w:autoSpaceDE/>
        <w:autoSpaceDN/>
        <w:snapToGrid w:val="0"/>
        <w:spacing w:line="360" w:lineRule="auto"/>
        <w:ind w:firstLineChars="200" w:firstLine="480"/>
        <w:rPr>
          <w:rFonts w:cs="黑体" w:hint="eastAsia"/>
          <w:sz w:val="24"/>
          <w:szCs w:val="24"/>
          <w:lang w:eastAsia="zh-CN"/>
        </w:rPr>
      </w:pPr>
      <w:r w:rsidRPr="00AC5FD8">
        <w:rPr>
          <w:rFonts w:cs="黑体" w:hint="eastAsia"/>
          <w:sz w:val="24"/>
          <w:szCs w:val="24"/>
          <w:lang w:eastAsia="zh-CN"/>
        </w:rPr>
        <w:t>开户银行：中国银行什邡支行营业部</w:t>
      </w:r>
    </w:p>
    <w:p w14:paraId="46B60A31" w14:textId="77777777" w:rsidR="004A7626" w:rsidRPr="00AC5FD8" w:rsidRDefault="004A7626" w:rsidP="006415CF">
      <w:pPr>
        <w:autoSpaceDE/>
        <w:autoSpaceDN/>
        <w:snapToGrid w:val="0"/>
        <w:spacing w:line="360" w:lineRule="auto"/>
        <w:ind w:firstLineChars="200" w:firstLine="480"/>
        <w:rPr>
          <w:rFonts w:cs="黑体" w:hint="eastAsia"/>
          <w:sz w:val="24"/>
          <w:szCs w:val="24"/>
          <w:lang w:eastAsia="zh-CN"/>
        </w:rPr>
      </w:pPr>
      <w:r w:rsidRPr="00AC5FD8">
        <w:rPr>
          <w:rFonts w:cs="黑体" w:hint="eastAsia"/>
          <w:sz w:val="24"/>
          <w:szCs w:val="24"/>
          <w:lang w:eastAsia="zh-CN"/>
        </w:rPr>
        <w:t>开户账号：1225 5363 6205</w:t>
      </w:r>
    </w:p>
    <w:p w14:paraId="0AB6B41E" w14:textId="06744724" w:rsidR="00E62F39" w:rsidRPr="00AC5FD8"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AC5FD8">
        <w:rPr>
          <w:rFonts w:cs="Calibri" w:hint="eastAsia"/>
          <w:sz w:val="24"/>
          <w:szCs w:val="24"/>
          <w:lang w:eastAsia="zh-CN"/>
        </w:rPr>
        <w:t>比选申请人需备注：</w:t>
      </w:r>
      <w:r w:rsidR="00336A1F" w:rsidRPr="00AC5FD8">
        <w:rPr>
          <w:rFonts w:cs="Calibri" w:hint="eastAsia"/>
          <w:sz w:val="24"/>
          <w:szCs w:val="24"/>
          <w:lang w:eastAsia="zh-CN"/>
        </w:rPr>
        <w:t>过氧化氢</w:t>
      </w:r>
      <w:r w:rsidRPr="00AC5FD8">
        <w:rPr>
          <w:rFonts w:cs="Calibri" w:hint="eastAsia"/>
          <w:sz w:val="24"/>
          <w:szCs w:val="24"/>
          <w:lang w:eastAsia="zh-CN"/>
        </w:rPr>
        <w:t>投标保证金。</w:t>
      </w:r>
    </w:p>
    <w:p w14:paraId="324F526F" w14:textId="77777777" w:rsidR="004A7626" w:rsidRPr="00AC5FD8" w:rsidRDefault="004A7626" w:rsidP="006415CF">
      <w:pPr>
        <w:autoSpaceDE/>
        <w:autoSpaceDN/>
        <w:snapToGrid w:val="0"/>
        <w:spacing w:line="360" w:lineRule="auto"/>
        <w:ind w:firstLineChars="200" w:firstLine="480"/>
        <w:rPr>
          <w:rFonts w:cs="黑体" w:hint="eastAsia"/>
          <w:sz w:val="24"/>
          <w:szCs w:val="24"/>
          <w:lang w:eastAsia="zh-CN"/>
        </w:rPr>
      </w:pPr>
      <w:r w:rsidRPr="00AC5FD8">
        <w:rPr>
          <w:rFonts w:cs="黑体" w:hint="eastAsia"/>
          <w:sz w:val="24"/>
          <w:szCs w:val="24"/>
          <w:lang w:eastAsia="zh-CN"/>
        </w:rPr>
        <w:t>保证金的退还：开标后七个工作日内原路退还，但有下列情形之一的，将不予退还：</w:t>
      </w:r>
    </w:p>
    <w:p w14:paraId="281A47BD" w14:textId="66DC4C38" w:rsidR="004A7626" w:rsidRPr="00AC5FD8" w:rsidRDefault="004A7626" w:rsidP="006415CF">
      <w:pPr>
        <w:autoSpaceDE/>
        <w:autoSpaceDN/>
        <w:snapToGrid w:val="0"/>
        <w:spacing w:line="360" w:lineRule="auto"/>
        <w:ind w:firstLineChars="200" w:firstLine="480"/>
        <w:rPr>
          <w:rFonts w:cs="黑体" w:hint="eastAsia"/>
          <w:sz w:val="24"/>
          <w:szCs w:val="24"/>
          <w:lang w:eastAsia="zh-CN"/>
        </w:rPr>
      </w:pPr>
      <w:r w:rsidRPr="00AC5FD8">
        <w:rPr>
          <w:rFonts w:cs="黑体" w:hint="eastAsia"/>
          <w:sz w:val="24"/>
          <w:szCs w:val="24"/>
          <w:lang w:eastAsia="zh-CN"/>
        </w:rPr>
        <w:t>（1）</w:t>
      </w:r>
      <w:r w:rsidRPr="00AC5FD8">
        <w:rPr>
          <w:rFonts w:hint="eastAsia"/>
          <w:sz w:val="24"/>
          <w:szCs w:val="24"/>
          <w:lang w:eastAsia="zh-CN"/>
        </w:rPr>
        <w:t>比选申请人</w:t>
      </w:r>
      <w:r w:rsidRPr="00AC5FD8">
        <w:rPr>
          <w:rFonts w:cs="黑体" w:hint="eastAsia"/>
          <w:sz w:val="24"/>
          <w:szCs w:val="24"/>
          <w:lang w:eastAsia="zh-CN"/>
        </w:rPr>
        <w:t>在投标有效期内无正当理由撤销投标文件；</w:t>
      </w:r>
    </w:p>
    <w:p w14:paraId="0A5F4E00" w14:textId="77777777" w:rsidR="00C92D88" w:rsidRPr="00AC5FD8" w:rsidRDefault="004A7626" w:rsidP="00C92D88">
      <w:pPr>
        <w:autoSpaceDE/>
        <w:autoSpaceDN/>
        <w:snapToGrid w:val="0"/>
        <w:spacing w:line="360" w:lineRule="auto"/>
        <w:ind w:firstLineChars="200" w:firstLine="480"/>
        <w:rPr>
          <w:rFonts w:cs="黑体" w:hint="eastAsia"/>
          <w:sz w:val="24"/>
          <w:szCs w:val="24"/>
          <w:lang w:eastAsia="zh-CN"/>
        </w:rPr>
      </w:pPr>
      <w:r w:rsidRPr="00AC5FD8">
        <w:rPr>
          <w:rFonts w:cs="黑体" w:hint="eastAsia"/>
          <w:sz w:val="24"/>
          <w:szCs w:val="24"/>
          <w:lang w:eastAsia="zh-CN"/>
        </w:rPr>
        <w:t>（2）</w:t>
      </w:r>
      <w:r w:rsidRPr="00AC5FD8">
        <w:rPr>
          <w:rFonts w:hint="eastAsia"/>
          <w:sz w:val="24"/>
          <w:szCs w:val="24"/>
          <w:lang w:eastAsia="zh-CN"/>
        </w:rPr>
        <w:t>中选人</w:t>
      </w:r>
      <w:r w:rsidRPr="00AC5FD8">
        <w:rPr>
          <w:rFonts w:cs="黑体" w:hint="eastAsia"/>
          <w:sz w:val="24"/>
          <w:szCs w:val="24"/>
          <w:lang w:eastAsia="zh-CN"/>
        </w:rPr>
        <w:t>在收到中标通知后，无正当理由不与我公司订立合同，或在订立合同时向我公司提出附加条件；</w:t>
      </w:r>
    </w:p>
    <w:p w14:paraId="6BDB0870" w14:textId="6EC15824" w:rsidR="006415CF" w:rsidRPr="00AC5FD8" w:rsidRDefault="006415CF" w:rsidP="00C92D88">
      <w:pPr>
        <w:autoSpaceDE/>
        <w:autoSpaceDN/>
        <w:snapToGrid w:val="0"/>
        <w:spacing w:line="360" w:lineRule="auto"/>
        <w:ind w:firstLineChars="200" w:firstLine="480"/>
        <w:rPr>
          <w:rFonts w:cs="黑体" w:hint="eastAsia"/>
          <w:sz w:val="24"/>
          <w:szCs w:val="24"/>
          <w:lang w:eastAsia="zh-CN"/>
        </w:rPr>
      </w:pPr>
      <w:r w:rsidRPr="00AC5FD8">
        <w:rPr>
          <w:rFonts w:hint="eastAsia"/>
          <w:sz w:val="24"/>
          <w:szCs w:val="24"/>
          <w:lang w:eastAsia="zh-CN"/>
        </w:rPr>
        <w:t>（3）发生比选申请人规定的其他可以不予退还比选保证金的情形。</w:t>
      </w:r>
    </w:p>
    <w:p w14:paraId="328DBA1F" w14:textId="40DF0DBC" w:rsidR="00E62F39" w:rsidRPr="00AC5FD8" w:rsidRDefault="00C92D88" w:rsidP="006415CF">
      <w:pPr>
        <w:autoSpaceDE/>
        <w:autoSpaceDN/>
        <w:snapToGrid w:val="0"/>
        <w:spacing w:line="360" w:lineRule="auto"/>
        <w:jc w:val="both"/>
        <w:rPr>
          <w:rFonts w:hint="eastAsia"/>
          <w:sz w:val="24"/>
          <w:szCs w:val="24"/>
          <w:lang w:eastAsia="zh-CN"/>
        </w:rPr>
      </w:pPr>
      <w:r w:rsidRPr="00AC5FD8">
        <w:rPr>
          <w:rFonts w:hint="eastAsia"/>
          <w:sz w:val="24"/>
          <w:szCs w:val="24"/>
          <w:lang w:eastAsia="zh-CN"/>
        </w:rPr>
        <w:t>8</w:t>
      </w:r>
      <w:r w:rsidR="00E62F39" w:rsidRPr="00AC5FD8">
        <w:rPr>
          <w:rFonts w:hint="eastAsia"/>
          <w:sz w:val="24"/>
          <w:szCs w:val="24"/>
          <w:lang w:eastAsia="zh-CN"/>
        </w:rPr>
        <w:t>.</w:t>
      </w:r>
      <w:r w:rsidR="00E62F39" w:rsidRPr="00AC5FD8">
        <w:rPr>
          <w:rFonts w:cs="Times New Roman" w:hint="eastAsia"/>
          <w:kern w:val="2"/>
          <w:sz w:val="24"/>
          <w:szCs w:val="24"/>
          <w:lang w:eastAsia="zh-CN"/>
        </w:rPr>
        <w:t>比选时不保证最低价中选，但充分注意合理的最低报价。</w:t>
      </w:r>
    </w:p>
    <w:p w14:paraId="72FC343A" w14:textId="49EB80D6" w:rsidR="006415CF" w:rsidRPr="00AC5FD8" w:rsidRDefault="00C92D88" w:rsidP="006415CF">
      <w:pPr>
        <w:autoSpaceDE/>
        <w:autoSpaceDN/>
        <w:snapToGrid w:val="0"/>
        <w:spacing w:line="360" w:lineRule="auto"/>
        <w:jc w:val="both"/>
        <w:rPr>
          <w:rFonts w:hint="eastAsia"/>
          <w:sz w:val="24"/>
          <w:szCs w:val="24"/>
          <w:lang w:eastAsia="zh-CN"/>
        </w:rPr>
      </w:pPr>
      <w:r w:rsidRPr="00AC5FD8">
        <w:rPr>
          <w:rFonts w:hint="eastAsia"/>
          <w:sz w:val="24"/>
          <w:szCs w:val="24"/>
          <w:lang w:eastAsia="zh-CN"/>
        </w:rPr>
        <w:t>9</w:t>
      </w:r>
      <w:r w:rsidR="00E62F39" w:rsidRPr="00AC5FD8">
        <w:rPr>
          <w:rFonts w:hint="eastAsia"/>
          <w:sz w:val="24"/>
          <w:szCs w:val="24"/>
          <w:lang w:eastAsia="zh-CN"/>
        </w:rPr>
        <w:t>.验收方式：</w:t>
      </w:r>
    </w:p>
    <w:p w14:paraId="21B6D171" w14:textId="48FB7D21" w:rsidR="00E62F39" w:rsidRPr="00AC5FD8" w:rsidRDefault="00E62F39" w:rsidP="006415CF">
      <w:pPr>
        <w:autoSpaceDE/>
        <w:autoSpaceDN/>
        <w:snapToGrid w:val="0"/>
        <w:spacing w:line="360" w:lineRule="auto"/>
        <w:ind w:firstLineChars="200" w:firstLine="480"/>
        <w:jc w:val="both"/>
        <w:rPr>
          <w:rFonts w:hint="eastAsia"/>
          <w:sz w:val="24"/>
          <w:szCs w:val="24"/>
          <w:lang w:eastAsia="zh-CN"/>
        </w:rPr>
      </w:pPr>
      <w:r w:rsidRPr="00AC5FD8">
        <w:rPr>
          <w:rFonts w:hint="eastAsia"/>
          <w:sz w:val="24"/>
          <w:szCs w:val="24"/>
          <w:lang w:eastAsia="zh-CN"/>
        </w:rPr>
        <w:t>比选人按比选文件或合同约定对标的物外观</w:t>
      </w:r>
      <w:r w:rsidR="006415CF" w:rsidRPr="00AC5FD8">
        <w:rPr>
          <w:rFonts w:hint="eastAsia"/>
          <w:sz w:val="24"/>
          <w:szCs w:val="24"/>
          <w:lang w:eastAsia="zh-CN"/>
        </w:rPr>
        <w:t>、</w:t>
      </w:r>
      <w:r w:rsidRPr="00AC5FD8">
        <w:rPr>
          <w:rFonts w:hint="eastAsia"/>
          <w:sz w:val="24"/>
          <w:szCs w:val="24"/>
          <w:lang w:eastAsia="zh-CN"/>
        </w:rPr>
        <w:t>规格型号、数量、</w:t>
      </w:r>
      <w:r w:rsidR="006415CF" w:rsidRPr="00AC5FD8">
        <w:rPr>
          <w:rFonts w:hint="eastAsia"/>
          <w:sz w:val="24"/>
          <w:szCs w:val="24"/>
          <w:lang w:eastAsia="zh-CN"/>
        </w:rPr>
        <w:t>质量</w:t>
      </w:r>
      <w:r w:rsidRPr="00AC5FD8">
        <w:rPr>
          <w:rFonts w:hint="eastAsia"/>
          <w:sz w:val="24"/>
          <w:szCs w:val="24"/>
          <w:lang w:eastAsia="zh-CN"/>
        </w:rPr>
        <w:t>等</w:t>
      </w:r>
      <w:r w:rsidRPr="00AC5FD8">
        <w:rPr>
          <w:rFonts w:cs="Times New Roman" w:hint="eastAsia"/>
          <w:kern w:val="2"/>
          <w:sz w:val="24"/>
          <w:szCs w:val="24"/>
          <w:lang w:eastAsia="zh-CN"/>
        </w:rPr>
        <w:t>进行入库验收。</w:t>
      </w:r>
    </w:p>
    <w:p w14:paraId="686EF66D" w14:textId="77777777" w:rsidR="00C92D88" w:rsidRPr="00AC5FD8" w:rsidRDefault="00E62F39" w:rsidP="006415CF">
      <w:pPr>
        <w:autoSpaceDE/>
        <w:autoSpaceDN/>
        <w:snapToGrid w:val="0"/>
        <w:spacing w:line="360" w:lineRule="auto"/>
        <w:jc w:val="both"/>
        <w:rPr>
          <w:rFonts w:hint="eastAsia"/>
          <w:sz w:val="24"/>
          <w:szCs w:val="24"/>
          <w:lang w:eastAsia="zh-CN"/>
        </w:rPr>
      </w:pPr>
      <w:r w:rsidRPr="00AC5FD8">
        <w:rPr>
          <w:rFonts w:hint="eastAsia"/>
          <w:sz w:val="24"/>
          <w:szCs w:val="24"/>
          <w:lang w:eastAsia="zh-CN"/>
        </w:rPr>
        <w:t>1</w:t>
      </w:r>
      <w:r w:rsidR="00C92D88" w:rsidRPr="00AC5FD8">
        <w:rPr>
          <w:rFonts w:hint="eastAsia"/>
          <w:sz w:val="24"/>
          <w:szCs w:val="24"/>
          <w:lang w:eastAsia="zh-CN"/>
        </w:rPr>
        <w:t>0</w:t>
      </w:r>
      <w:r w:rsidRPr="00AC5FD8">
        <w:rPr>
          <w:rFonts w:hint="eastAsia"/>
          <w:sz w:val="24"/>
          <w:szCs w:val="24"/>
          <w:lang w:eastAsia="zh-CN"/>
        </w:rPr>
        <w:t>.交送报价文件前，</w:t>
      </w:r>
      <w:r w:rsidR="006415CF" w:rsidRPr="00AC5FD8">
        <w:rPr>
          <w:rFonts w:hint="eastAsia"/>
          <w:sz w:val="24"/>
          <w:szCs w:val="24"/>
          <w:lang w:eastAsia="zh-CN"/>
        </w:rPr>
        <w:t>比选申请人</w:t>
      </w:r>
      <w:r w:rsidRPr="00AC5FD8">
        <w:rPr>
          <w:rFonts w:hint="eastAsia"/>
          <w:sz w:val="24"/>
          <w:szCs w:val="24"/>
          <w:lang w:eastAsia="zh-CN"/>
        </w:rPr>
        <w:t>可自愿前来我公司进行实地考查、技术交流或咨询。</w:t>
      </w:r>
    </w:p>
    <w:p w14:paraId="4A898C37" w14:textId="2CFC5C55" w:rsidR="00E62F39" w:rsidRPr="00AC5FD8" w:rsidRDefault="00E62F39" w:rsidP="00C92D88">
      <w:pPr>
        <w:autoSpaceDE/>
        <w:autoSpaceDN/>
        <w:snapToGrid w:val="0"/>
        <w:spacing w:line="360" w:lineRule="auto"/>
        <w:ind w:firstLineChars="200" w:firstLine="480"/>
        <w:jc w:val="both"/>
        <w:rPr>
          <w:rFonts w:hint="eastAsia"/>
          <w:sz w:val="24"/>
          <w:szCs w:val="24"/>
          <w:lang w:eastAsia="zh-CN"/>
        </w:rPr>
      </w:pPr>
      <w:r w:rsidRPr="00AC5FD8">
        <w:rPr>
          <w:rFonts w:hint="eastAsia"/>
          <w:sz w:val="24"/>
          <w:szCs w:val="24"/>
          <w:lang w:eastAsia="zh-CN"/>
        </w:rPr>
        <w:t>联系人：</w:t>
      </w:r>
      <w:r w:rsidR="006415CF" w:rsidRPr="00AC5FD8">
        <w:rPr>
          <w:rFonts w:hint="eastAsia"/>
          <w:sz w:val="24"/>
          <w:szCs w:val="24"/>
          <w:lang w:eastAsia="zh-CN"/>
        </w:rPr>
        <w:t>赵先生15808382018</w:t>
      </w:r>
    </w:p>
    <w:p w14:paraId="66393CE0" w14:textId="4495E59D" w:rsidR="00E62F39" w:rsidRPr="00AC5FD8" w:rsidRDefault="00E62F39" w:rsidP="00C92D88">
      <w:pPr>
        <w:autoSpaceDE/>
        <w:autoSpaceDN/>
        <w:adjustRightInd w:val="0"/>
        <w:snapToGrid w:val="0"/>
        <w:spacing w:line="360" w:lineRule="auto"/>
        <w:ind w:firstLineChars="200" w:firstLine="480"/>
        <w:rPr>
          <w:rFonts w:hint="eastAsia"/>
          <w:sz w:val="24"/>
          <w:szCs w:val="24"/>
          <w:lang w:eastAsia="zh-CN"/>
        </w:rPr>
      </w:pPr>
      <w:r w:rsidRPr="00AC5FD8">
        <w:rPr>
          <w:rFonts w:hint="eastAsia"/>
          <w:sz w:val="24"/>
          <w:szCs w:val="24"/>
          <w:lang w:eastAsia="zh-CN"/>
        </w:rPr>
        <w:t>地 址：四川省德阳市什邡市</w:t>
      </w:r>
      <w:r w:rsidR="006415CF" w:rsidRPr="00AC5FD8">
        <w:rPr>
          <w:rFonts w:hint="eastAsia"/>
          <w:sz w:val="24"/>
          <w:szCs w:val="24"/>
          <w:lang w:eastAsia="zh-CN"/>
        </w:rPr>
        <w:t>师古镇</w:t>
      </w:r>
    </w:p>
    <w:p w14:paraId="442BB146" w14:textId="77777777" w:rsidR="00C92D88" w:rsidRPr="00AC5FD8"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AC5FD8"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C5FD8">
        <w:rPr>
          <w:rFonts w:asciiTheme="minorEastAsia" w:eastAsiaTheme="minorEastAsia" w:hAnsiTheme="minorEastAsia" w:cs="黑体" w:hint="eastAsia"/>
          <w:sz w:val="24"/>
          <w:szCs w:val="24"/>
          <w:lang w:eastAsia="zh-CN"/>
        </w:rPr>
        <w:t>四川宏达股份有限公司</w:t>
      </w:r>
    </w:p>
    <w:p w14:paraId="767ECFCF" w14:textId="77777777" w:rsidR="006415CF" w:rsidRPr="00AC5FD8"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AC5FD8">
        <w:rPr>
          <w:rFonts w:asciiTheme="minorEastAsia" w:eastAsiaTheme="minorEastAsia" w:hAnsiTheme="minorEastAsia" w:cs="黑体" w:hint="eastAsia"/>
          <w:sz w:val="24"/>
          <w:szCs w:val="24"/>
          <w:lang w:eastAsia="zh-CN"/>
        </w:rPr>
        <w:t xml:space="preserve">什邡有色金属分公司 </w:t>
      </w:r>
    </w:p>
    <w:p w14:paraId="79F736D3" w14:textId="09E8EB7F" w:rsidR="006415CF" w:rsidRPr="00AC5FD8"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AC5FD8">
        <w:rPr>
          <w:rFonts w:asciiTheme="minorEastAsia" w:eastAsiaTheme="minorEastAsia" w:hAnsiTheme="minorEastAsia" w:cs="黑体" w:hint="eastAsia"/>
          <w:sz w:val="24"/>
          <w:szCs w:val="24"/>
          <w:lang w:eastAsia="zh-CN"/>
        </w:rPr>
        <w:t>2025年</w:t>
      </w:r>
      <w:r w:rsidR="0079485B" w:rsidRPr="00AC5FD8">
        <w:rPr>
          <w:rFonts w:asciiTheme="minorEastAsia" w:eastAsiaTheme="minorEastAsia" w:hAnsiTheme="minorEastAsia" w:cs="黑体" w:hint="eastAsia"/>
          <w:sz w:val="24"/>
          <w:szCs w:val="24"/>
          <w:lang w:eastAsia="zh-CN"/>
        </w:rPr>
        <w:t>8</w:t>
      </w:r>
      <w:r w:rsidRPr="00AC5FD8">
        <w:rPr>
          <w:rFonts w:asciiTheme="minorEastAsia" w:eastAsiaTheme="minorEastAsia" w:hAnsiTheme="minorEastAsia" w:cs="黑体" w:hint="eastAsia"/>
          <w:sz w:val="24"/>
          <w:szCs w:val="24"/>
          <w:lang w:eastAsia="zh-CN"/>
        </w:rPr>
        <w:t>月</w:t>
      </w:r>
      <w:r w:rsidR="003225EB" w:rsidRPr="00AC5FD8">
        <w:rPr>
          <w:rFonts w:asciiTheme="minorEastAsia" w:eastAsiaTheme="minorEastAsia" w:hAnsiTheme="minorEastAsia" w:cs="黑体" w:hint="eastAsia"/>
          <w:sz w:val="24"/>
          <w:szCs w:val="24"/>
          <w:lang w:eastAsia="zh-CN"/>
        </w:rPr>
        <w:t>2</w:t>
      </w:r>
      <w:r w:rsidR="0079485B" w:rsidRPr="00AC5FD8">
        <w:rPr>
          <w:rFonts w:asciiTheme="minorEastAsia" w:eastAsiaTheme="minorEastAsia" w:hAnsiTheme="minorEastAsia" w:cs="黑体" w:hint="eastAsia"/>
          <w:sz w:val="24"/>
          <w:szCs w:val="24"/>
          <w:lang w:eastAsia="zh-CN"/>
        </w:rPr>
        <w:t>6</w:t>
      </w:r>
      <w:r w:rsidRPr="00AC5FD8">
        <w:rPr>
          <w:rFonts w:asciiTheme="minorEastAsia" w:eastAsiaTheme="minorEastAsia" w:hAnsiTheme="minorEastAsia" w:cs="黑体" w:hint="eastAsia"/>
          <w:sz w:val="24"/>
          <w:szCs w:val="24"/>
          <w:lang w:eastAsia="zh-CN"/>
        </w:rPr>
        <w:t xml:space="preserve">日   </w:t>
      </w:r>
    </w:p>
    <w:p w14:paraId="6D41EF3E" w14:textId="0103BCF3" w:rsidR="002A6C7D" w:rsidRPr="00AC5FD8"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AC5FD8">
        <w:rPr>
          <w:rFonts w:asciiTheme="minorEastAsia" w:eastAsiaTheme="minorEastAsia" w:hAnsiTheme="minorEastAsia" w:cs="黑体" w:hint="eastAsia"/>
          <w:sz w:val="24"/>
          <w:szCs w:val="24"/>
          <w:lang w:eastAsia="zh-CN"/>
        </w:rPr>
        <w:br w:type="page"/>
      </w:r>
    </w:p>
    <w:p w14:paraId="0F8511FD" w14:textId="2316AAA0" w:rsidR="00B53F6C" w:rsidRPr="00AC5FD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AC5FD8">
        <w:rPr>
          <w:rFonts w:ascii="黑体" w:eastAsia="黑体" w:hAnsi="黑体" w:cs="Segoe UI" w:hint="eastAsia"/>
          <w:sz w:val="36"/>
          <w:szCs w:val="36"/>
          <w:lang w:eastAsia="zh-CN"/>
        </w:rPr>
        <w:lastRenderedPageBreak/>
        <w:t>第二章 合同条款及格式</w:t>
      </w:r>
    </w:p>
    <w:p w14:paraId="7EA5A61F" w14:textId="77777777" w:rsidR="00336A1F" w:rsidRPr="00AC5FD8" w:rsidRDefault="00336A1F" w:rsidP="00336A1F">
      <w:pPr>
        <w:autoSpaceDE/>
        <w:autoSpaceDN/>
        <w:snapToGrid w:val="0"/>
        <w:spacing w:beforeLines="50" w:before="120" w:afterLines="100" w:after="240"/>
        <w:jc w:val="center"/>
        <w:rPr>
          <w:rFonts w:cs="Times New Roman" w:hint="eastAsia"/>
          <w:b/>
          <w:kern w:val="2"/>
          <w:sz w:val="44"/>
          <w:szCs w:val="44"/>
          <w:lang w:eastAsia="zh-CN"/>
        </w:rPr>
      </w:pPr>
      <w:r w:rsidRPr="00AC5FD8">
        <w:rPr>
          <w:rFonts w:cs="Times New Roman" w:hint="eastAsia"/>
          <w:b/>
          <w:kern w:val="2"/>
          <w:sz w:val="44"/>
          <w:szCs w:val="44"/>
          <w:lang w:eastAsia="zh-CN"/>
        </w:rPr>
        <w:t>过氧化氢购销合同（模板）</w:t>
      </w:r>
    </w:p>
    <w:p w14:paraId="33E2F0EB" w14:textId="77777777" w:rsidR="00336A1F" w:rsidRPr="00AC5FD8"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 xml:space="preserve">供方：                                </w:t>
      </w:r>
      <w:r w:rsidRPr="00AC5FD8">
        <w:rPr>
          <w:rFonts w:cs="Times New Roman"/>
          <w:kern w:val="2"/>
          <w:sz w:val="24"/>
          <w:szCs w:val="24"/>
          <w:lang w:eastAsia="zh-CN"/>
        </w:rPr>
        <w:t xml:space="preserve">   </w:t>
      </w:r>
      <w:r w:rsidRPr="00AC5FD8">
        <w:rPr>
          <w:rFonts w:cs="Times New Roman" w:hint="eastAsia"/>
          <w:kern w:val="2"/>
          <w:sz w:val="24"/>
          <w:szCs w:val="24"/>
          <w:lang w:eastAsia="zh-CN"/>
        </w:rPr>
        <w:t xml:space="preserve">   </w:t>
      </w:r>
      <w:r w:rsidRPr="00AC5FD8">
        <w:rPr>
          <w:rFonts w:cs="Times New Roman"/>
          <w:kern w:val="2"/>
          <w:sz w:val="24"/>
          <w:szCs w:val="24"/>
          <w:lang w:eastAsia="zh-CN"/>
        </w:rPr>
        <w:t xml:space="preserve"> </w:t>
      </w:r>
      <w:r w:rsidRPr="00AC5FD8">
        <w:rPr>
          <w:rFonts w:cs="Times New Roman" w:hint="eastAsia"/>
          <w:kern w:val="2"/>
          <w:sz w:val="24"/>
          <w:szCs w:val="24"/>
          <w:lang w:eastAsia="zh-CN"/>
        </w:rPr>
        <w:t xml:space="preserve"> 供方合同编号：</w:t>
      </w:r>
    </w:p>
    <w:p w14:paraId="24413260" w14:textId="77777777" w:rsidR="00336A1F" w:rsidRPr="00AC5FD8"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 xml:space="preserve">需方：四川宏达股份有限公司                </w:t>
      </w:r>
      <w:r w:rsidRPr="00AC5FD8">
        <w:rPr>
          <w:rFonts w:cs="Times New Roman"/>
          <w:kern w:val="2"/>
          <w:sz w:val="24"/>
          <w:szCs w:val="24"/>
          <w:lang w:eastAsia="zh-CN"/>
        </w:rPr>
        <w:t xml:space="preserve"> </w:t>
      </w:r>
      <w:r w:rsidRPr="00AC5FD8">
        <w:rPr>
          <w:rFonts w:cs="Times New Roman" w:hint="eastAsia"/>
          <w:kern w:val="2"/>
          <w:sz w:val="24"/>
          <w:szCs w:val="24"/>
          <w:lang w:eastAsia="zh-CN"/>
        </w:rPr>
        <w:t xml:space="preserve">  </w:t>
      </w:r>
      <w:r w:rsidRPr="00AC5FD8">
        <w:rPr>
          <w:rFonts w:cs="Times New Roman"/>
          <w:kern w:val="2"/>
          <w:sz w:val="24"/>
          <w:szCs w:val="24"/>
          <w:lang w:eastAsia="zh-CN"/>
        </w:rPr>
        <w:t xml:space="preserve"> </w:t>
      </w:r>
      <w:r w:rsidRPr="00AC5FD8">
        <w:rPr>
          <w:rFonts w:cs="Times New Roman" w:hint="eastAsia"/>
          <w:kern w:val="2"/>
          <w:sz w:val="24"/>
          <w:szCs w:val="24"/>
          <w:lang w:eastAsia="zh-CN"/>
        </w:rPr>
        <w:t>需方合同编号：HDYSFL2025-</w:t>
      </w:r>
    </w:p>
    <w:p w14:paraId="74365FE5" w14:textId="77777777" w:rsidR="00336A1F" w:rsidRPr="00AC5FD8" w:rsidRDefault="00336A1F" w:rsidP="00336A1F">
      <w:pPr>
        <w:autoSpaceDE/>
        <w:autoSpaceDN/>
        <w:snapToGrid w:val="0"/>
        <w:spacing w:line="360" w:lineRule="auto"/>
        <w:ind w:right="27" w:firstLineChars="2480" w:firstLine="5952"/>
        <w:rPr>
          <w:rFonts w:cs="Times New Roman" w:hint="eastAsia"/>
          <w:kern w:val="2"/>
          <w:sz w:val="24"/>
          <w:szCs w:val="24"/>
          <w:lang w:eastAsia="zh-CN"/>
        </w:rPr>
      </w:pPr>
      <w:r w:rsidRPr="00AC5FD8">
        <w:rPr>
          <w:rFonts w:cs="Times New Roman" w:hint="eastAsia"/>
          <w:kern w:val="2"/>
          <w:sz w:val="24"/>
          <w:szCs w:val="24"/>
          <w:lang w:eastAsia="zh-CN"/>
        </w:rPr>
        <w:t>合同签订时间：2025年  月  日</w:t>
      </w:r>
    </w:p>
    <w:p w14:paraId="6509B7EB" w14:textId="77777777" w:rsidR="00336A1F" w:rsidRPr="00AC5FD8"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根据《中华人民共和国民法典》及相关法律法规的规定，本着平等互利、诚实守信的原则，经供需双方协商一致，就需方向供方购买过氧化氢事宜达成本合同，具体内容如下：</w:t>
      </w:r>
    </w:p>
    <w:p w14:paraId="40E1A995" w14:textId="77777777" w:rsidR="00336A1F" w:rsidRPr="00AC5FD8" w:rsidRDefault="00336A1F" w:rsidP="00336A1F">
      <w:pPr>
        <w:autoSpaceDE/>
        <w:autoSpaceDN/>
        <w:snapToGrid w:val="0"/>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一、产品信息：</w:t>
      </w:r>
    </w:p>
    <w:tbl>
      <w:tblPr>
        <w:tblpPr w:leftFromText="180" w:rightFromText="180" w:vertAnchor="text" w:horzAnchor="margin" w:tblpXSpec="center" w:tblpY="24"/>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2"/>
        <w:gridCol w:w="1017"/>
        <w:gridCol w:w="807"/>
        <w:gridCol w:w="1344"/>
        <w:gridCol w:w="807"/>
        <w:gridCol w:w="1331"/>
        <w:gridCol w:w="1346"/>
        <w:gridCol w:w="1394"/>
      </w:tblGrid>
      <w:tr w:rsidR="00AC5FD8" w:rsidRPr="00AC5FD8" w14:paraId="41E1AC6B" w14:textId="77777777" w:rsidTr="000B2B6B">
        <w:trPr>
          <w:trHeight w:val="284"/>
        </w:trPr>
        <w:tc>
          <w:tcPr>
            <w:tcW w:w="631" w:type="pct"/>
            <w:vAlign w:val="center"/>
          </w:tcPr>
          <w:p w14:paraId="2C339298"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产品名称</w:t>
            </w:r>
          </w:p>
        </w:tc>
        <w:tc>
          <w:tcPr>
            <w:tcW w:w="552" w:type="pct"/>
            <w:vAlign w:val="center"/>
          </w:tcPr>
          <w:p w14:paraId="518BA669"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规格型号</w:t>
            </w:r>
          </w:p>
        </w:tc>
        <w:tc>
          <w:tcPr>
            <w:tcW w:w="438" w:type="pct"/>
            <w:vAlign w:val="center"/>
          </w:tcPr>
          <w:p w14:paraId="757BF823"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数量</w:t>
            </w:r>
          </w:p>
          <w:p w14:paraId="2FEB496E"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（吨）</w:t>
            </w:r>
          </w:p>
        </w:tc>
        <w:tc>
          <w:tcPr>
            <w:tcW w:w="730" w:type="pct"/>
            <w:vAlign w:val="center"/>
          </w:tcPr>
          <w:p w14:paraId="706CDE65"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到厂单价</w:t>
            </w:r>
          </w:p>
          <w:p w14:paraId="1B9CB5F0"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（元/吨）</w:t>
            </w:r>
          </w:p>
        </w:tc>
        <w:tc>
          <w:tcPr>
            <w:tcW w:w="438" w:type="pct"/>
            <w:vAlign w:val="center"/>
          </w:tcPr>
          <w:p w14:paraId="65FC8BBB"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税率</w:t>
            </w:r>
          </w:p>
        </w:tc>
        <w:tc>
          <w:tcPr>
            <w:tcW w:w="723" w:type="pct"/>
            <w:vAlign w:val="center"/>
          </w:tcPr>
          <w:p w14:paraId="24897315"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总金额（元）</w:t>
            </w:r>
          </w:p>
        </w:tc>
        <w:tc>
          <w:tcPr>
            <w:tcW w:w="731" w:type="pct"/>
            <w:vAlign w:val="center"/>
          </w:tcPr>
          <w:p w14:paraId="4810A08E"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不含税金额（元）</w:t>
            </w:r>
          </w:p>
        </w:tc>
        <w:tc>
          <w:tcPr>
            <w:tcW w:w="757" w:type="pct"/>
            <w:vAlign w:val="center"/>
          </w:tcPr>
          <w:p w14:paraId="40EC3CB4"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税额（元）</w:t>
            </w:r>
          </w:p>
        </w:tc>
      </w:tr>
      <w:tr w:rsidR="00AC5FD8" w:rsidRPr="00AC5FD8" w14:paraId="5DB9B028" w14:textId="77777777" w:rsidTr="000B2B6B">
        <w:trPr>
          <w:trHeight w:val="425"/>
        </w:trPr>
        <w:tc>
          <w:tcPr>
            <w:tcW w:w="631" w:type="pct"/>
            <w:vAlign w:val="center"/>
          </w:tcPr>
          <w:p w14:paraId="09A05559"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过氧化氢</w:t>
            </w:r>
          </w:p>
        </w:tc>
        <w:tc>
          <w:tcPr>
            <w:tcW w:w="552" w:type="pct"/>
            <w:vAlign w:val="center"/>
          </w:tcPr>
          <w:p w14:paraId="66F6EDF4"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27.5%</w:t>
            </w:r>
          </w:p>
        </w:tc>
        <w:tc>
          <w:tcPr>
            <w:tcW w:w="438" w:type="pct"/>
            <w:vAlign w:val="center"/>
          </w:tcPr>
          <w:p w14:paraId="2A139371" w14:textId="77777777" w:rsidR="00336A1F" w:rsidRPr="00AC5FD8" w:rsidRDefault="00336A1F" w:rsidP="00336A1F">
            <w:pPr>
              <w:autoSpaceDE/>
              <w:autoSpaceDN/>
              <w:snapToGrid w:val="0"/>
              <w:jc w:val="center"/>
              <w:rPr>
                <w:rFonts w:cs="Times New Roman" w:hint="eastAsia"/>
                <w:kern w:val="2"/>
                <w:sz w:val="24"/>
                <w:szCs w:val="24"/>
                <w:lang w:eastAsia="zh-CN"/>
              </w:rPr>
            </w:pPr>
          </w:p>
        </w:tc>
        <w:tc>
          <w:tcPr>
            <w:tcW w:w="730" w:type="pct"/>
            <w:vAlign w:val="center"/>
          </w:tcPr>
          <w:p w14:paraId="4C0C1BCF" w14:textId="77777777" w:rsidR="00336A1F" w:rsidRPr="00AC5FD8" w:rsidRDefault="00336A1F" w:rsidP="00336A1F">
            <w:pPr>
              <w:autoSpaceDE/>
              <w:autoSpaceDN/>
              <w:snapToGrid w:val="0"/>
              <w:jc w:val="center"/>
              <w:rPr>
                <w:rFonts w:cs="Times New Roman" w:hint="eastAsia"/>
                <w:kern w:val="2"/>
                <w:sz w:val="24"/>
                <w:szCs w:val="24"/>
                <w:lang w:eastAsia="zh-CN"/>
              </w:rPr>
            </w:pPr>
          </w:p>
        </w:tc>
        <w:tc>
          <w:tcPr>
            <w:tcW w:w="438" w:type="pct"/>
            <w:vAlign w:val="center"/>
          </w:tcPr>
          <w:p w14:paraId="0793B22A" w14:textId="77777777" w:rsidR="00336A1F" w:rsidRPr="00AC5FD8" w:rsidRDefault="00336A1F" w:rsidP="00336A1F">
            <w:pPr>
              <w:autoSpaceDE/>
              <w:autoSpaceDN/>
              <w:snapToGrid w:val="0"/>
              <w:jc w:val="center"/>
              <w:rPr>
                <w:rFonts w:cs="Times New Roman" w:hint="eastAsia"/>
                <w:kern w:val="2"/>
                <w:sz w:val="24"/>
                <w:szCs w:val="24"/>
                <w:lang w:eastAsia="zh-CN"/>
              </w:rPr>
            </w:pPr>
            <w:r w:rsidRPr="00AC5FD8">
              <w:rPr>
                <w:rFonts w:cs="Times New Roman" w:hint="eastAsia"/>
                <w:kern w:val="2"/>
                <w:sz w:val="24"/>
                <w:szCs w:val="24"/>
                <w:lang w:eastAsia="zh-CN"/>
              </w:rPr>
              <w:t>13%</w:t>
            </w:r>
          </w:p>
        </w:tc>
        <w:tc>
          <w:tcPr>
            <w:tcW w:w="723" w:type="pct"/>
            <w:vAlign w:val="center"/>
          </w:tcPr>
          <w:p w14:paraId="4826A031" w14:textId="77777777" w:rsidR="00336A1F" w:rsidRPr="00AC5FD8" w:rsidRDefault="00336A1F" w:rsidP="00336A1F">
            <w:pPr>
              <w:autoSpaceDE/>
              <w:autoSpaceDN/>
              <w:snapToGrid w:val="0"/>
              <w:jc w:val="center"/>
              <w:rPr>
                <w:rFonts w:cs="Times New Roman" w:hint="eastAsia"/>
                <w:kern w:val="2"/>
                <w:sz w:val="24"/>
                <w:szCs w:val="24"/>
                <w:lang w:eastAsia="zh-CN"/>
              </w:rPr>
            </w:pPr>
          </w:p>
        </w:tc>
        <w:tc>
          <w:tcPr>
            <w:tcW w:w="731" w:type="pct"/>
            <w:vAlign w:val="center"/>
          </w:tcPr>
          <w:p w14:paraId="0CDC54B7" w14:textId="77777777" w:rsidR="00336A1F" w:rsidRPr="00AC5FD8" w:rsidRDefault="00336A1F" w:rsidP="00336A1F">
            <w:pPr>
              <w:autoSpaceDE/>
              <w:autoSpaceDN/>
              <w:snapToGrid w:val="0"/>
              <w:jc w:val="center"/>
              <w:rPr>
                <w:rFonts w:cs="Times New Roman" w:hint="eastAsia"/>
                <w:kern w:val="2"/>
                <w:sz w:val="24"/>
                <w:szCs w:val="24"/>
                <w:lang w:eastAsia="zh-CN"/>
              </w:rPr>
            </w:pPr>
          </w:p>
        </w:tc>
        <w:tc>
          <w:tcPr>
            <w:tcW w:w="757" w:type="pct"/>
            <w:vAlign w:val="center"/>
          </w:tcPr>
          <w:p w14:paraId="7BAAACF2" w14:textId="77777777" w:rsidR="00336A1F" w:rsidRPr="00AC5FD8" w:rsidRDefault="00336A1F" w:rsidP="00336A1F">
            <w:pPr>
              <w:autoSpaceDE/>
              <w:autoSpaceDN/>
              <w:snapToGrid w:val="0"/>
              <w:jc w:val="center"/>
              <w:rPr>
                <w:rFonts w:cs="Times New Roman" w:hint="eastAsia"/>
                <w:kern w:val="2"/>
                <w:sz w:val="24"/>
                <w:szCs w:val="24"/>
                <w:lang w:eastAsia="zh-CN"/>
              </w:rPr>
            </w:pPr>
          </w:p>
        </w:tc>
      </w:tr>
      <w:tr w:rsidR="00AC5FD8" w:rsidRPr="00AC5FD8" w14:paraId="3B542F76" w14:textId="77777777" w:rsidTr="000B2B6B">
        <w:trPr>
          <w:trHeight w:val="412"/>
        </w:trPr>
        <w:tc>
          <w:tcPr>
            <w:tcW w:w="5000" w:type="pct"/>
            <w:gridSpan w:val="8"/>
          </w:tcPr>
          <w:p w14:paraId="37A7CC44" w14:textId="77777777" w:rsidR="00336A1F" w:rsidRPr="00AC5FD8" w:rsidRDefault="00336A1F" w:rsidP="00336A1F">
            <w:pPr>
              <w:autoSpaceDE/>
              <w:autoSpaceDN/>
              <w:snapToGrid w:val="0"/>
              <w:spacing w:line="360" w:lineRule="exact"/>
              <w:jc w:val="both"/>
              <w:rPr>
                <w:rFonts w:cs="Times New Roman" w:hint="eastAsia"/>
                <w:kern w:val="2"/>
                <w:sz w:val="24"/>
                <w:szCs w:val="24"/>
                <w:lang w:eastAsia="zh-CN"/>
              </w:rPr>
            </w:pPr>
            <w:r w:rsidRPr="00AC5FD8">
              <w:rPr>
                <w:rFonts w:cs="Times New Roman" w:hint="eastAsia"/>
                <w:kern w:val="2"/>
                <w:sz w:val="24"/>
                <w:szCs w:val="24"/>
                <w:lang w:eastAsia="zh-CN"/>
              </w:rPr>
              <w:t>备注：按需方需求通知供货，结算数量以需方过磅数量为准，实际金额以结算数量及结算价格为准。</w:t>
            </w:r>
          </w:p>
        </w:tc>
      </w:tr>
    </w:tbl>
    <w:p w14:paraId="27AD84C8"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二、质量要求：按GB/T 1616-2014工业过氧化氢标准执行，H</w:t>
      </w:r>
      <w:r w:rsidRPr="00AC5FD8">
        <w:rPr>
          <w:rFonts w:cs="Times New Roman" w:hint="eastAsia"/>
          <w:kern w:val="2"/>
          <w:sz w:val="24"/>
          <w:szCs w:val="24"/>
          <w:vertAlign w:val="subscript"/>
          <w:lang w:eastAsia="zh-CN"/>
        </w:rPr>
        <w:t>2</w:t>
      </w:r>
      <w:r w:rsidRPr="00AC5FD8">
        <w:rPr>
          <w:rFonts w:cs="Times New Roman" w:hint="eastAsia"/>
          <w:kern w:val="2"/>
          <w:sz w:val="24"/>
          <w:szCs w:val="24"/>
          <w:lang w:eastAsia="zh-CN"/>
        </w:rPr>
        <w:t>O</w:t>
      </w:r>
      <w:r w:rsidRPr="00AC5FD8">
        <w:rPr>
          <w:rFonts w:cs="Times New Roman" w:hint="eastAsia"/>
          <w:kern w:val="2"/>
          <w:sz w:val="24"/>
          <w:szCs w:val="24"/>
          <w:vertAlign w:val="subscript"/>
          <w:lang w:eastAsia="zh-CN"/>
        </w:rPr>
        <w:t>2</w:t>
      </w:r>
      <w:r w:rsidRPr="00AC5FD8">
        <w:rPr>
          <w:rFonts w:cs="Times New Roman" w:hint="eastAsia"/>
          <w:kern w:val="2"/>
          <w:sz w:val="24"/>
          <w:szCs w:val="24"/>
          <w:lang w:eastAsia="zh-CN"/>
        </w:rPr>
        <w:t>≥27.5%。具体结算按附件一《主要原燃料内控质量标准及结算办法》进行。</w:t>
      </w:r>
    </w:p>
    <w:p w14:paraId="46CBA800"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三、包装及运输要求：净水包装，采用专用危化品槽罐车运输。在运输过程中应防止日光照射或受热，不能与易燃品和还原剂混运。如出现容器破裂或渗漏现象，应用大量水冲洗。</w:t>
      </w:r>
    </w:p>
    <w:p w14:paraId="0DF8DC73"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kern w:val="2"/>
          <w:sz w:val="24"/>
          <w:szCs w:val="24"/>
          <w:lang w:eastAsia="zh-CN"/>
        </w:rPr>
        <w:t>四、交货地点：四川宏达股份有限公司什邡有色金属分公司库房</w:t>
      </w:r>
      <w:r w:rsidRPr="00AC5FD8">
        <w:rPr>
          <w:rFonts w:cs="Times New Roman" w:hint="eastAsia"/>
          <w:kern w:val="2"/>
          <w:sz w:val="24"/>
          <w:szCs w:val="24"/>
          <w:lang w:eastAsia="zh-CN"/>
        </w:rPr>
        <w:t>（</w:t>
      </w:r>
      <w:r w:rsidRPr="00AC5FD8">
        <w:rPr>
          <w:rFonts w:cs="Times New Roman"/>
          <w:kern w:val="2"/>
          <w:sz w:val="24"/>
          <w:szCs w:val="24"/>
          <w:lang w:eastAsia="zh-CN"/>
        </w:rPr>
        <w:t>四川省德阳市什邡市师古镇</w:t>
      </w:r>
      <w:r w:rsidRPr="00AC5FD8">
        <w:rPr>
          <w:rFonts w:cs="Times New Roman" w:hint="eastAsia"/>
          <w:kern w:val="2"/>
          <w:sz w:val="24"/>
          <w:szCs w:val="24"/>
          <w:lang w:eastAsia="zh-CN"/>
        </w:rPr>
        <w:t>）</w:t>
      </w:r>
      <w:r w:rsidRPr="00AC5FD8">
        <w:rPr>
          <w:rFonts w:cs="Times New Roman"/>
          <w:kern w:val="2"/>
          <w:sz w:val="24"/>
          <w:szCs w:val="24"/>
          <w:lang w:eastAsia="zh-CN"/>
        </w:rPr>
        <w:t>。</w:t>
      </w:r>
    </w:p>
    <w:p w14:paraId="1F2DD017"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五、运输及费用负担：到需方工厂前所有费用、货损风险由供方承担。</w:t>
      </w:r>
    </w:p>
    <w:p w14:paraId="3B94D18E"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kern w:val="2"/>
          <w:sz w:val="24"/>
          <w:szCs w:val="24"/>
          <w:lang w:eastAsia="zh-CN"/>
        </w:rPr>
        <w:t>六、验收、异议及退换货：</w:t>
      </w:r>
    </w:p>
    <w:p w14:paraId="57380E33"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kern w:val="2"/>
          <w:sz w:val="24"/>
          <w:szCs w:val="24"/>
          <w:lang w:eastAsia="zh-CN"/>
        </w:rPr>
        <w:t>1、货到需方工厂后由需方组织验收，过磅数量以现场测定为准。取样、制样、化验由需方不定期进行抽检，化验检测由需方依据附件一或国家标准进行。</w:t>
      </w:r>
    </w:p>
    <w:p w14:paraId="1C859DA9"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CFE1BC9"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w:t>
      </w:r>
    </w:p>
    <w:p w14:paraId="4B7CBB1F"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kern w:val="2"/>
          <w:sz w:val="24"/>
          <w:szCs w:val="24"/>
          <w:lang w:eastAsia="zh-CN"/>
        </w:rPr>
        <w:lastRenderedPageBreak/>
        <w:t>4、因所供产品收货后无法单独储存或分离，收货后原则上不予退换。若因产品质量问题造成需方的损失，由供方全额赔偿。</w:t>
      </w:r>
    </w:p>
    <w:p w14:paraId="0B236A95"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七、结算方式：先货后款，一票结算，供方出具增值税发票（税率13%）给需方，货款在票据齐备后支付。</w:t>
      </w:r>
    </w:p>
    <w:p w14:paraId="68BC9331"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八、本合同签订地点：四川省什邡市师古镇。</w:t>
      </w:r>
    </w:p>
    <w:p w14:paraId="2567C06E"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九、违约责任：</w:t>
      </w:r>
    </w:p>
    <w:p w14:paraId="184DF895"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1、供方应具备合法的经营资质，并向需方主动提供相应证件。如因弄虚作假造成的一切法律责任和经济纠纷由供方承担。</w:t>
      </w:r>
    </w:p>
    <w:p w14:paraId="02461D96"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2、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56E9B279"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E70A187"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十一、本合同壹式贰份，双方各执壹份，各份均具有同等法律效力。合同由双方盖章后生效。</w:t>
      </w:r>
    </w:p>
    <w:p w14:paraId="21F19328"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十二、合同有效期：2025年  月  日至2025年  月  日。</w:t>
      </w:r>
    </w:p>
    <w:p w14:paraId="05D7F21E" w14:textId="77777777" w:rsidR="00E02456" w:rsidRPr="00AC5FD8" w:rsidRDefault="00336A1F" w:rsidP="00E02456">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十三、其他约定事项：</w:t>
      </w:r>
      <w:bookmarkStart w:id="5" w:name="_Hlk204115261"/>
    </w:p>
    <w:p w14:paraId="79127D01" w14:textId="4E93B953" w:rsidR="00E02456" w:rsidRPr="00AC5FD8" w:rsidRDefault="00E02456" w:rsidP="00E02456">
      <w:pPr>
        <w:pStyle w:val="a7"/>
        <w:numPr>
          <w:ilvl w:val="0"/>
          <w:numId w:val="16"/>
        </w:numPr>
        <w:autoSpaceDE/>
        <w:autoSpaceDN/>
        <w:spacing w:line="360" w:lineRule="auto"/>
        <w:ind w:firstLineChars="0" w:hanging="273"/>
        <w:jc w:val="both"/>
        <w:rPr>
          <w:rFonts w:cs="Times New Roman" w:hint="eastAsia"/>
          <w:kern w:val="2"/>
          <w:sz w:val="24"/>
          <w:szCs w:val="24"/>
          <w:lang w:eastAsia="zh-CN"/>
        </w:rPr>
      </w:pPr>
      <w:r w:rsidRPr="00AC5FD8">
        <w:rPr>
          <w:rFonts w:hint="eastAsia"/>
          <w:kern w:val="1"/>
          <w:sz w:val="24"/>
          <w:szCs w:val="24"/>
          <w:lang w:eastAsia="zh-CN"/>
        </w:rPr>
        <w:t>每车过氧化氢在接到需方供货通知后，应于</w:t>
      </w:r>
      <w:r w:rsidR="0079485B" w:rsidRPr="00AC5FD8">
        <w:rPr>
          <w:rFonts w:hint="eastAsia"/>
          <w:kern w:val="1"/>
          <w:sz w:val="24"/>
          <w:szCs w:val="24"/>
          <w:lang w:eastAsia="zh-CN"/>
        </w:rPr>
        <w:t>48</w:t>
      </w:r>
      <w:r w:rsidRPr="00AC5FD8">
        <w:rPr>
          <w:rFonts w:hint="eastAsia"/>
          <w:kern w:val="1"/>
          <w:sz w:val="24"/>
          <w:szCs w:val="24"/>
          <w:lang w:eastAsia="zh-CN"/>
        </w:rPr>
        <w:t>小时内送到。</w:t>
      </w:r>
      <w:bookmarkEnd w:id="5"/>
    </w:p>
    <w:p w14:paraId="058B6D8F" w14:textId="26933985" w:rsidR="00E02456" w:rsidRPr="00AC5FD8" w:rsidRDefault="00336A1F" w:rsidP="00E02456">
      <w:pPr>
        <w:pStyle w:val="a7"/>
        <w:numPr>
          <w:ilvl w:val="0"/>
          <w:numId w:val="16"/>
        </w:numPr>
        <w:autoSpaceDE/>
        <w:autoSpaceDN/>
        <w:spacing w:line="360" w:lineRule="auto"/>
        <w:ind w:firstLineChars="0" w:hanging="273"/>
        <w:jc w:val="both"/>
        <w:rPr>
          <w:rFonts w:cs="Times New Roman" w:hint="eastAsia"/>
          <w:kern w:val="2"/>
          <w:sz w:val="24"/>
          <w:szCs w:val="24"/>
          <w:lang w:eastAsia="zh-CN"/>
        </w:rPr>
      </w:pPr>
      <w:r w:rsidRPr="00AC5FD8">
        <w:rPr>
          <w:rFonts w:cs="Times New Roman" w:hint="eastAsia"/>
          <w:kern w:val="2"/>
          <w:sz w:val="24"/>
          <w:szCs w:val="24"/>
          <w:lang w:eastAsia="zh-CN"/>
        </w:rPr>
        <w:t>其他未尽事宜，双方协商解决。</w:t>
      </w:r>
    </w:p>
    <w:p w14:paraId="22C262C6" w14:textId="77777777" w:rsidR="00E02456" w:rsidRPr="00AC5FD8"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AC5FD8">
        <w:rPr>
          <w:rFonts w:cs="Times New Roman" w:hint="eastAsia"/>
          <w:kern w:val="2"/>
          <w:sz w:val="24"/>
          <w:szCs w:val="24"/>
          <w:lang w:eastAsia="zh-CN"/>
        </w:rPr>
        <w:t>自本合同签订之日起，供方已了解并同意按需方的《环境与职业健康告知书》和《入厂车辆告知书》要求执行。</w:t>
      </w:r>
    </w:p>
    <w:p w14:paraId="176F726F" w14:textId="77777777" w:rsidR="00E02456" w:rsidRPr="00AC5FD8"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AC5FD8">
        <w:rPr>
          <w:rFonts w:cs="Times New Roman" w:hint="eastAsia"/>
          <w:kern w:val="2"/>
          <w:sz w:val="24"/>
          <w:szCs w:val="24"/>
          <w:lang w:eastAsia="zh-CN"/>
        </w:rPr>
        <w:t>供需双方通过传真、电子邮箱、网络即时通讯工具等方式签订、传送的合同具有法律效力，作为合同的附件与合同具有同等法律效力。</w:t>
      </w:r>
    </w:p>
    <w:p w14:paraId="09886CA5" w14:textId="514D241E" w:rsidR="00336A1F" w:rsidRPr="00AC5FD8" w:rsidRDefault="00336A1F" w:rsidP="00E02456">
      <w:pPr>
        <w:pStyle w:val="a7"/>
        <w:numPr>
          <w:ilvl w:val="0"/>
          <w:numId w:val="16"/>
        </w:numPr>
        <w:autoSpaceDE/>
        <w:autoSpaceDN/>
        <w:spacing w:line="360" w:lineRule="auto"/>
        <w:ind w:left="0" w:firstLineChars="0" w:firstLine="567"/>
        <w:jc w:val="both"/>
        <w:rPr>
          <w:rFonts w:cs="Times New Roman" w:hint="eastAsia"/>
          <w:kern w:val="2"/>
          <w:sz w:val="24"/>
          <w:szCs w:val="24"/>
          <w:lang w:eastAsia="zh-CN"/>
        </w:rPr>
      </w:pPr>
      <w:r w:rsidRPr="00AC5FD8">
        <w:rPr>
          <w:rFonts w:cs="Times New Roman" w:hint="eastAsia"/>
          <w:kern w:val="2"/>
          <w:sz w:val="24"/>
          <w:szCs w:val="24"/>
          <w:lang w:eastAsia="zh-CN"/>
        </w:rPr>
        <w:t>需方一切行为和意思表示以需方的公章或合同专用章为准，其他印章或者员工私人行为不视为需方的行为或意思表示，对需方不具有约束力。若由此给供方造成损失的，需方不承担任何责任。</w:t>
      </w:r>
    </w:p>
    <w:p w14:paraId="51BCA9F1"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（以下无正文）</w:t>
      </w:r>
    </w:p>
    <w:p w14:paraId="1A808C0E"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FC6236F"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p>
    <w:p w14:paraId="6051191F" w14:textId="77777777" w:rsidR="00336A1F" w:rsidRPr="00AC5FD8" w:rsidRDefault="00336A1F" w:rsidP="00336A1F">
      <w:pPr>
        <w:autoSpaceDE/>
        <w:autoSpaceDN/>
        <w:spacing w:line="360" w:lineRule="auto"/>
        <w:ind w:firstLineChars="200" w:firstLine="480"/>
        <w:jc w:val="both"/>
        <w:rPr>
          <w:rFonts w:cs="Times New Roman" w:hint="eastAsia"/>
          <w:kern w:val="2"/>
          <w:sz w:val="24"/>
          <w:szCs w:val="24"/>
          <w:lang w:eastAsia="zh-CN"/>
        </w:rPr>
      </w:pPr>
    </w:p>
    <w:p w14:paraId="4DD05EA3" w14:textId="77777777" w:rsidR="00336A1F" w:rsidRPr="00AC5FD8" w:rsidRDefault="00336A1F" w:rsidP="00336A1F">
      <w:pPr>
        <w:autoSpaceDE/>
        <w:autoSpaceDN/>
        <w:spacing w:line="380" w:lineRule="exact"/>
        <w:ind w:left="600" w:hangingChars="250" w:hanging="60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96"/>
        <w:gridCol w:w="4832"/>
      </w:tblGrid>
      <w:tr w:rsidR="00AC5FD8" w:rsidRPr="00AC5FD8" w14:paraId="5CCA8FA3" w14:textId="77777777" w:rsidTr="000B2B6B">
        <w:trPr>
          <w:trHeight w:val="447"/>
        </w:trPr>
        <w:tc>
          <w:tcPr>
            <w:tcW w:w="5096" w:type="dxa"/>
            <w:tcBorders>
              <w:bottom w:val="single" w:sz="4" w:space="0" w:color="auto"/>
            </w:tcBorders>
          </w:tcPr>
          <w:p w14:paraId="4DCB761F" w14:textId="77777777" w:rsidR="00336A1F" w:rsidRPr="00AC5FD8" w:rsidRDefault="00336A1F" w:rsidP="00336A1F">
            <w:pPr>
              <w:autoSpaceDE/>
              <w:autoSpaceDN/>
              <w:spacing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供方：</w:t>
            </w:r>
          </w:p>
        </w:tc>
        <w:tc>
          <w:tcPr>
            <w:tcW w:w="5109" w:type="dxa"/>
            <w:tcBorders>
              <w:bottom w:val="single" w:sz="4" w:space="0" w:color="auto"/>
            </w:tcBorders>
          </w:tcPr>
          <w:p w14:paraId="117F541D" w14:textId="77777777" w:rsidR="00336A1F" w:rsidRPr="00AC5FD8" w:rsidRDefault="00336A1F" w:rsidP="00336A1F">
            <w:pPr>
              <w:autoSpaceDE/>
              <w:autoSpaceDN/>
              <w:spacing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需方：四川宏达股份有限公司</w:t>
            </w:r>
          </w:p>
        </w:tc>
      </w:tr>
      <w:tr w:rsidR="00AC5FD8" w:rsidRPr="00AC5FD8" w14:paraId="2C9FD2A5" w14:textId="77777777" w:rsidTr="000B2B6B">
        <w:tc>
          <w:tcPr>
            <w:tcW w:w="5096" w:type="dxa"/>
            <w:tcBorders>
              <w:bottom w:val="nil"/>
            </w:tcBorders>
            <w:vAlign w:val="center"/>
          </w:tcPr>
          <w:p w14:paraId="61F53568" w14:textId="77777777" w:rsidR="00336A1F" w:rsidRPr="00AC5FD8" w:rsidRDefault="00336A1F" w:rsidP="00336A1F">
            <w:pPr>
              <w:autoSpaceDE/>
              <w:autoSpaceDN/>
              <w:spacing w:line="220" w:lineRule="atLeast"/>
              <w:jc w:val="both"/>
              <w:rPr>
                <w:rFonts w:cs="Times New Roman" w:hint="eastAsia"/>
                <w:b/>
                <w:bCs/>
                <w:kern w:val="2"/>
                <w:sz w:val="24"/>
                <w:szCs w:val="24"/>
                <w:lang w:eastAsia="zh-CN"/>
              </w:rPr>
            </w:pPr>
            <w:r w:rsidRPr="00AC5FD8">
              <w:rPr>
                <w:rFonts w:cs="Times New Roman" w:hint="eastAsia"/>
                <w:b/>
                <w:bCs/>
                <w:kern w:val="2"/>
                <w:sz w:val="24"/>
                <w:szCs w:val="24"/>
                <w:lang w:eastAsia="zh-CN"/>
              </w:rPr>
              <w:t>联系地址：</w:t>
            </w:r>
          </w:p>
        </w:tc>
        <w:tc>
          <w:tcPr>
            <w:tcW w:w="5109" w:type="dxa"/>
            <w:tcBorders>
              <w:bottom w:val="nil"/>
            </w:tcBorders>
          </w:tcPr>
          <w:p w14:paraId="170EC4C7" w14:textId="77777777" w:rsidR="00336A1F" w:rsidRPr="00AC5FD8" w:rsidRDefault="00336A1F" w:rsidP="00336A1F">
            <w:pPr>
              <w:autoSpaceDE/>
              <w:autoSpaceDN/>
              <w:spacing w:before="100" w:beforeAutospacing="1"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联系地址：四川省什邡市师古镇</w:t>
            </w:r>
          </w:p>
        </w:tc>
      </w:tr>
      <w:tr w:rsidR="00AC5FD8" w:rsidRPr="00AC5FD8" w14:paraId="1EC4C7C5" w14:textId="77777777" w:rsidTr="000B2B6B">
        <w:tc>
          <w:tcPr>
            <w:tcW w:w="5096" w:type="dxa"/>
            <w:tcBorders>
              <w:top w:val="nil"/>
              <w:bottom w:val="nil"/>
            </w:tcBorders>
            <w:vAlign w:val="center"/>
          </w:tcPr>
          <w:p w14:paraId="0A60E14E" w14:textId="77777777" w:rsidR="00336A1F" w:rsidRPr="00AC5FD8" w:rsidRDefault="00336A1F" w:rsidP="00336A1F">
            <w:pPr>
              <w:autoSpaceDE/>
              <w:autoSpaceDN/>
              <w:spacing w:before="100" w:beforeAutospacing="1"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法定代表人：</w:t>
            </w:r>
          </w:p>
        </w:tc>
        <w:tc>
          <w:tcPr>
            <w:tcW w:w="5109" w:type="dxa"/>
            <w:tcBorders>
              <w:top w:val="nil"/>
              <w:bottom w:val="nil"/>
            </w:tcBorders>
          </w:tcPr>
          <w:p w14:paraId="41B02D40" w14:textId="77777777" w:rsidR="00336A1F" w:rsidRPr="00AC5FD8" w:rsidRDefault="00336A1F" w:rsidP="00336A1F">
            <w:pPr>
              <w:autoSpaceDE/>
              <w:autoSpaceDN/>
              <w:spacing w:before="100" w:beforeAutospacing="1"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法定代表人：</w:t>
            </w:r>
          </w:p>
        </w:tc>
      </w:tr>
      <w:tr w:rsidR="00AC5FD8" w:rsidRPr="00AC5FD8" w14:paraId="6C9E6FE9" w14:textId="77777777" w:rsidTr="000B2B6B">
        <w:tc>
          <w:tcPr>
            <w:tcW w:w="5096" w:type="dxa"/>
            <w:tcBorders>
              <w:top w:val="nil"/>
              <w:bottom w:val="nil"/>
            </w:tcBorders>
            <w:vAlign w:val="center"/>
          </w:tcPr>
          <w:p w14:paraId="7E308A08" w14:textId="77777777" w:rsidR="00336A1F" w:rsidRPr="00AC5FD8" w:rsidRDefault="00336A1F" w:rsidP="00336A1F">
            <w:pPr>
              <w:autoSpaceDE/>
              <w:autoSpaceDN/>
              <w:spacing w:before="100" w:beforeAutospacing="1"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委托代理人：</w:t>
            </w:r>
          </w:p>
        </w:tc>
        <w:tc>
          <w:tcPr>
            <w:tcW w:w="5109" w:type="dxa"/>
            <w:tcBorders>
              <w:top w:val="nil"/>
              <w:bottom w:val="nil"/>
            </w:tcBorders>
          </w:tcPr>
          <w:p w14:paraId="272C6153" w14:textId="77777777" w:rsidR="00336A1F" w:rsidRPr="00AC5FD8" w:rsidRDefault="00336A1F" w:rsidP="00336A1F">
            <w:pPr>
              <w:autoSpaceDE/>
              <w:autoSpaceDN/>
              <w:spacing w:before="100" w:beforeAutospacing="1"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委托代理人：</w:t>
            </w:r>
          </w:p>
        </w:tc>
      </w:tr>
      <w:tr w:rsidR="00AC5FD8" w:rsidRPr="00AC5FD8" w14:paraId="024B8FDB" w14:textId="77777777" w:rsidTr="000B2B6B">
        <w:tc>
          <w:tcPr>
            <w:tcW w:w="5096" w:type="dxa"/>
            <w:tcBorders>
              <w:top w:val="nil"/>
              <w:bottom w:val="nil"/>
            </w:tcBorders>
            <w:vAlign w:val="center"/>
          </w:tcPr>
          <w:p w14:paraId="153837C8" w14:textId="77777777" w:rsidR="00336A1F" w:rsidRPr="00AC5FD8" w:rsidRDefault="00336A1F" w:rsidP="00336A1F">
            <w:pPr>
              <w:autoSpaceDE/>
              <w:autoSpaceDN/>
              <w:spacing w:line="300" w:lineRule="auto"/>
              <w:jc w:val="both"/>
              <w:rPr>
                <w:rFonts w:cs="Times New Roman" w:hint="eastAsia"/>
                <w:b/>
                <w:bCs/>
                <w:kern w:val="2"/>
                <w:sz w:val="24"/>
                <w:szCs w:val="24"/>
                <w:lang w:eastAsia="zh-CN"/>
              </w:rPr>
            </w:pPr>
            <w:r w:rsidRPr="00AC5FD8">
              <w:rPr>
                <w:rFonts w:cs="Times New Roman" w:hint="eastAsia"/>
                <w:b/>
                <w:bCs/>
                <w:kern w:val="2"/>
                <w:sz w:val="24"/>
                <w:szCs w:val="24"/>
                <w:lang w:eastAsia="zh-CN"/>
              </w:rPr>
              <w:t>电话：</w:t>
            </w:r>
          </w:p>
        </w:tc>
        <w:tc>
          <w:tcPr>
            <w:tcW w:w="5109" w:type="dxa"/>
            <w:tcBorders>
              <w:top w:val="nil"/>
              <w:bottom w:val="nil"/>
            </w:tcBorders>
          </w:tcPr>
          <w:p w14:paraId="28C0AA22" w14:textId="77777777" w:rsidR="00336A1F" w:rsidRPr="00AC5FD8" w:rsidRDefault="00336A1F" w:rsidP="00336A1F">
            <w:pPr>
              <w:autoSpaceDE/>
              <w:autoSpaceDN/>
              <w:spacing w:line="300" w:lineRule="auto"/>
              <w:jc w:val="both"/>
              <w:rPr>
                <w:rFonts w:cs="Times New Roman" w:hint="eastAsia"/>
                <w:b/>
                <w:bCs/>
                <w:kern w:val="2"/>
                <w:sz w:val="24"/>
                <w:szCs w:val="24"/>
                <w:lang w:eastAsia="zh-CN"/>
              </w:rPr>
            </w:pPr>
            <w:r w:rsidRPr="00AC5FD8">
              <w:rPr>
                <w:rFonts w:cs="Times New Roman" w:hint="eastAsia"/>
                <w:b/>
                <w:bCs/>
                <w:kern w:val="2"/>
                <w:sz w:val="24"/>
                <w:szCs w:val="24"/>
                <w:lang w:eastAsia="zh-CN"/>
              </w:rPr>
              <w:t>电话：</w:t>
            </w:r>
          </w:p>
        </w:tc>
      </w:tr>
      <w:tr w:rsidR="00AC5FD8" w:rsidRPr="00AC5FD8" w14:paraId="173D2D39" w14:textId="77777777" w:rsidTr="000B2B6B">
        <w:tc>
          <w:tcPr>
            <w:tcW w:w="5096" w:type="dxa"/>
            <w:tcBorders>
              <w:top w:val="nil"/>
              <w:bottom w:val="nil"/>
            </w:tcBorders>
            <w:vAlign w:val="center"/>
          </w:tcPr>
          <w:p w14:paraId="27DA6C33" w14:textId="77777777" w:rsidR="00336A1F" w:rsidRPr="00AC5FD8" w:rsidRDefault="00336A1F" w:rsidP="00336A1F">
            <w:pPr>
              <w:autoSpaceDE/>
              <w:autoSpaceDN/>
              <w:spacing w:line="300" w:lineRule="auto"/>
              <w:jc w:val="both"/>
              <w:rPr>
                <w:rFonts w:cs="Times New Roman" w:hint="eastAsia"/>
                <w:b/>
                <w:bCs/>
                <w:kern w:val="2"/>
                <w:sz w:val="24"/>
                <w:szCs w:val="24"/>
                <w:lang w:eastAsia="zh-CN"/>
              </w:rPr>
            </w:pPr>
            <w:r w:rsidRPr="00AC5FD8">
              <w:rPr>
                <w:rFonts w:cs="Times New Roman" w:hint="eastAsia"/>
                <w:b/>
                <w:bCs/>
                <w:kern w:val="2"/>
                <w:sz w:val="24"/>
                <w:szCs w:val="24"/>
                <w:lang w:eastAsia="zh-CN"/>
              </w:rPr>
              <w:t>传真：</w:t>
            </w:r>
          </w:p>
        </w:tc>
        <w:tc>
          <w:tcPr>
            <w:tcW w:w="5109" w:type="dxa"/>
            <w:tcBorders>
              <w:top w:val="nil"/>
              <w:bottom w:val="nil"/>
            </w:tcBorders>
          </w:tcPr>
          <w:p w14:paraId="01759762" w14:textId="77777777" w:rsidR="00336A1F" w:rsidRPr="00AC5FD8" w:rsidRDefault="00336A1F" w:rsidP="00336A1F">
            <w:pPr>
              <w:autoSpaceDE/>
              <w:autoSpaceDN/>
              <w:spacing w:line="300" w:lineRule="auto"/>
              <w:jc w:val="both"/>
              <w:rPr>
                <w:rFonts w:cs="Times New Roman" w:hint="eastAsia"/>
                <w:b/>
                <w:bCs/>
                <w:kern w:val="2"/>
                <w:sz w:val="24"/>
                <w:szCs w:val="24"/>
                <w:lang w:eastAsia="zh-CN"/>
              </w:rPr>
            </w:pPr>
            <w:r w:rsidRPr="00AC5FD8">
              <w:rPr>
                <w:rFonts w:cs="Times New Roman" w:hint="eastAsia"/>
                <w:b/>
                <w:bCs/>
                <w:kern w:val="2"/>
                <w:sz w:val="24"/>
                <w:szCs w:val="24"/>
                <w:lang w:eastAsia="zh-CN"/>
              </w:rPr>
              <w:t>传真：0</w:t>
            </w:r>
            <w:r w:rsidRPr="00AC5FD8">
              <w:rPr>
                <w:rFonts w:cs="Times New Roman"/>
                <w:b/>
                <w:bCs/>
                <w:kern w:val="2"/>
                <w:sz w:val="24"/>
                <w:szCs w:val="24"/>
                <w:lang w:eastAsia="zh-CN"/>
              </w:rPr>
              <w:t>838</w:t>
            </w:r>
            <w:r w:rsidRPr="00AC5FD8">
              <w:rPr>
                <w:rFonts w:cs="Times New Roman" w:hint="eastAsia"/>
                <w:b/>
                <w:bCs/>
                <w:kern w:val="2"/>
                <w:sz w:val="24"/>
                <w:szCs w:val="24"/>
                <w:lang w:eastAsia="zh-CN"/>
              </w:rPr>
              <w:t>-</w:t>
            </w:r>
            <w:r w:rsidRPr="00AC5FD8">
              <w:rPr>
                <w:rFonts w:cs="Times New Roman"/>
                <w:b/>
                <w:bCs/>
                <w:kern w:val="2"/>
                <w:sz w:val="24"/>
                <w:szCs w:val="24"/>
                <w:lang w:eastAsia="zh-CN"/>
              </w:rPr>
              <w:t>8620347</w:t>
            </w:r>
          </w:p>
        </w:tc>
      </w:tr>
      <w:tr w:rsidR="00AC5FD8" w:rsidRPr="00AC5FD8" w14:paraId="5901D084" w14:textId="77777777" w:rsidTr="000B2B6B">
        <w:tc>
          <w:tcPr>
            <w:tcW w:w="5096" w:type="dxa"/>
            <w:tcBorders>
              <w:top w:val="nil"/>
              <w:bottom w:val="nil"/>
            </w:tcBorders>
            <w:vAlign w:val="center"/>
          </w:tcPr>
          <w:p w14:paraId="20FC940A" w14:textId="77777777" w:rsidR="00336A1F" w:rsidRPr="00AC5FD8" w:rsidRDefault="00336A1F" w:rsidP="00336A1F">
            <w:pPr>
              <w:autoSpaceDE/>
              <w:autoSpaceDN/>
              <w:spacing w:line="300" w:lineRule="auto"/>
              <w:jc w:val="both"/>
              <w:rPr>
                <w:rFonts w:cs="Times New Roman" w:hint="eastAsia"/>
                <w:b/>
                <w:bCs/>
                <w:kern w:val="2"/>
                <w:sz w:val="24"/>
                <w:szCs w:val="24"/>
                <w:lang w:eastAsia="zh-CN"/>
              </w:rPr>
            </w:pPr>
            <w:r w:rsidRPr="00AC5FD8">
              <w:rPr>
                <w:rFonts w:cs="Times New Roman" w:hint="eastAsia"/>
                <w:b/>
                <w:bCs/>
                <w:kern w:val="2"/>
                <w:sz w:val="24"/>
                <w:szCs w:val="24"/>
                <w:lang w:eastAsia="zh-CN"/>
              </w:rPr>
              <w:t>开户行：</w:t>
            </w:r>
          </w:p>
        </w:tc>
        <w:tc>
          <w:tcPr>
            <w:tcW w:w="5109" w:type="dxa"/>
            <w:tcBorders>
              <w:top w:val="nil"/>
              <w:bottom w:val="nil"/>
            </w:tcBorders>
          </w:tcPr>
          <w:p w14:paraId="14C808AF" w14:textId="77777777" w:rsidR="00336A1F" w:rsidRPr="00AC5FD8" w:rsidRDefault="00336A1F" w:rsidP="00336A1F">
            <w:pPr>
              <w:autoSpaceDE/>
              <w:autoSpaceDN/>
              <w:spacing w:line="300" w:lineRule="auto"/>
              <w:jc w:val="both"/>
              <w:rPr>
                <w:rFonts w:cs="Times New Roman" w:hint="eastAsia"/>
                <w:b/>
                <w:bCs/>
                <w:kern w:val="2"/>
                <w:sz w:val="24"/>
                <w:szCs w:val="24"/>
                <w:lang w:eastAsia="zh-CN"/>
              </w:rPr>
            </w:pPr>
            <w:r w:rsidRPr="00AC5FD8">
              <w:rPr>
                <w:rFonts w:cs="Times New Roman" w:hint="eastAsia"/>
                <w:b/>
                <w:bCs/>
                <w:kern w:val="2"/>
                <w:sz w:val="24"/>
                <w:szCs w:val="24"/>
                <w:lang w:eastAsia="zh-CN"/>
              </w:rPr>
              <w:t>开户行：中国银行什邡亭江西路支行</w:t>
            </w:r>
          </w:p>
        </w:tc>
      </w:tr>
      <w:tr w:rsidR="00AC5FD8" w:rsidRPr="00AC5FD8" w14:paraId="2FD528A7" w14:textId="77777777" w:rsidTr="000B2B6B">
        <w:tc>
          <w:tcPr>
            <w:tcW w:w="5096" w:type="dxa"/>
            <w:tcBorders>
              <w:top w:val="nil"/>
            </w:tcBorders>
            <w:vAlign w:val="center"/>
          </w:tcPr>
          <w:p w14:paraId="35A93D38" w14:textId="77777777" w:rsidR="00336A1F" w:rsidRPr="00AC5FD8" w:rsidRDefault="00336A1F" w:rsidP="00336A1F">
            <w:pPr>
              <w:widowControl/>
              <w:shd w:val="clear" w:color="auto" w:fill="FFFFFF"/>
              <w:autoSpaceDE/>
              <w:autoSpaceDN/>
              <w:jc w:val="both"/>
              <w:rPr>
                <w:rFonts w:cs="Times New Roman" w:hint="eastAsia"/>
                <w:b/>
                <w:bCs/>
                <w:kern w:val="2"/>
                <w:sz w:val="24"/>
                <w:szCs w:val="24"/>
                <w:lang w:eastAsia="zh-CN"/>
              </w:rPr>
            </w:pPr>
            <w:r w:rsidRPr="00AC5FD8">
              <w:rPr>
                <w:rFonts w:cs="Times New Roman" w:hint="eastAsia"/>
                <w:b/>
                <w:bCs/>
                <w:kern w:val="2"/>
                <w:sz w:val="24"/>
                <w:szCs w:val="24"/>
                <w:lang w:eastAsia="zh-CN"/>
              </w:rPr>
              <w:t>账号：</w:t>
            </w:r>
          </w:p>
        </w:tc>
        <w:tc>
          <w:tcPr>
            <w:tcW w:w="5109" w:type="dxa"/>
            <w:tcBorders>
              <w:top w:val="nil"/>
            </w:tcBorders>
          </w:tcPr>
          <w:p w14:paraId="389E66A9" w14:textId="77777777" w:rsidR="00336A1F" w:rsidRPr="00AC5FD8" w:rsidRDefault="00336A1F" w:rsidP="00336A1F">
            <w:pPr>
              <w:autoSpaceDE/>
              <w:autoSpaceDN/>
              <w:spacing w:line="380" w:lineRule="exact"/>
              <w:jc w:val="both"/>
              <w:rPr>
                <w:rFonts w:cs="Times New Roman" w:hint="eastAsia"/>
                <w:b/>
                <w:bCs/>
                <w:kern w:val="2"/>
                <w:sz w:val="24"/>
                <w:szCs w:val="24"/>
                <w:lang w:eastAsia="zh-CN"/>
              </w:rPr>
            </w:pPr>
            <w:r w:rsidRPr="00AC5FD8">
              <w:rPr>
                <w:rFonts w:cs="Times New Roman" w:hint="eastAsia"/>
                <w:b/>
                <w:bCs/>
                <w:kern w:val="2"/>
                <w:sz w:val="24"/>
                <w:szCs w:val="24"/>
                <w:lang w:eastAsia="zh-CN"/>
              </w:rPr>
              <w:t>账号：1266 7841 0051</w:t>
            </w:r>
          </w:p>
        </w:tc>
      </w:tr>
    </w:tbl>
    <w:p w14:paraId="1F855E8B" w14:textId="77777777" w:rsidR="00336A1F" w:rsidRPr="00AC5FD8" w:rsidRDefault="00336A1F" w:rsidP="00336A1F">
      <w:pPr>
        <w:autoSpaceDE/>
        <w:autoSpaceDN/>
        <w:spacing w:line="380" w:lineRule="exact"/>
        <w:jc w:val="both"/>
        <w:rPr>
          <w:rFonts w:cs="Times New Roman" w:hint="eastAsia"/>
          <w:kern w:val="2"/>
          <w:sz w:val="24"/>
          <w:szCs w:val="24"/>
          <w:lang w:eastAsia="zh-CN"/>
        </w:rPr>
      </w:pPr>
      <w:r w:rsidRPr="00AC5FD8">
        <w:rPr>
          <w:rFonts w:cs="Times New Roman" w:hint="eastAsia"/>
          <w:kern w:val="2"/>
          <w:sz w:val="24"/>
          <w:szCs w:val="24"/>
          <w:lang w:eastAsia="zh-CN"/>
        </w:rPr>
        <w:br w:type="page"/>
      </w:r>
    </w:p>
    <w:p w14:paraId="5A88C619" w14:textId="77777777" w:rsidR="00336A1F" w:rsidRPr="00AC5FD8" w:rsidRDefault="00336A1F" w:rsidP="00336A1F">
      <w:pPr>
        <w:autoSpaceDE/>
        <w:autoSpaceDN/>
        <w:snapToGrid w:val="0"/>
        <w:spacing w:line="360" w:lineRule="auto"/>
        <w:ind w:firstLineChars="100" w:firstLine="241"/>
        <w:jc w:val="both"/>
        <w:rPr>
          <w:rFonts w:cs="Times New Roman" w:hint="eastAsia"/>
          <w:b/>
          <w:bCs/>
          <w:kern w:val="2"/>
          <w:sz w:val="24"/>
          <w:szCs w:val="24"/>
          <w:lang w:eastAsia="zh-CN"/>
        </w:rPr>
      </w:pPr>
      <w:r w:rsidRPr="00AC5FD8">
        <w:rPr>
          <w:rFonts w:cs="Times New Roman"/>
          <w:b/>
          <w:bCs/>
          <w:kern w:val="2"/>
          <w:sz w:val="24"/>
          <w:szCs w:val="24"/>
          <w:lang w:eastAsia="zh-CN"/>
        </w:rPr>
        <w:lastRenderedPageBreak/>
        <w:t>附件一 主要原燃料内控质量标准及结算办法</w:t>
      </w:r>
    </w:p>
    <w:tbl>
      <w:tblPr>
        <w:tblpPr w:leftFromText="180" w:rightFromText="180" w:vertAnchor="text" w:horzAnchor="margin" w:tblpXSpec="center" w:tblpY="196"/>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66"/>
        <w:gridCol w:w="1507"/>
        <w:gridCol w:w="6537"/>
        <w:gridCol w:w="866"/>
      </w:tblGrid>
      <w:tr w:rsidR="00AC5FD8" w:rsidRPr="00AC5FD8" w14:paraId="2EFD074C" w14:textId="77777777" w:rsidTr="000B2B6B">
        <w:trPr>
          <w:cantSplit/>
          <w:trHeight w:val="312"/>
        </w:trPr>
        <w:tc>
          <w:tcPr>
            <w:tcW w:w="766" w:type="dxa"/>
            <w:vMerge w:val="restart"/>
            <w:vAlign w:val="center"/>
          </w:tcPr>
          <w:p w14:paraId="4C24917C" w14:textId="77777777" w:rsidR="00336A1F" w:rsidRPr="00AC5FD8" w:rsidRDefault="00336A1F" w:rsidP="00336A1F">
            <w:pPr>
              <w:autoSpaceDE/>
              <w:autoSpaceDN/>
              <w:jc w:val="center"/>
              <w:rPr>
                <w:rFonts w:hint="eastAsia"/>
                <w:b/>
                <w:bCs/>
                <w:sz w:val="24"/>
                <w:szCs w:val="24"/>
                <w:lang w:eastAsia="zh-CN"/>
              </w:rPr>
            </w:pPr>
            <w:r w:rsidRPr="00AC5FD8">
              <w:rPr>
                <w:b/>
                <w:bCs/>
                <w:sz w:val="24"/>
                <w:szCs w:val="24"/>
                <w:lang w:eastAsia="zh-CN"/>
              </w:rPr>
              <w:t>原料</w:t>
            </w:r>
          </w:p>
          <w:p w14:paraId="31EE2B2C" w14:textId="77777777" w:rsidR="00336A1F" w:rsidRPr="00AC5FD8" w:rsidRDefault="00336A1F" w:rsidP="00336A1F">
            <w:pPr>
              <w:autoSpaceDE/>
              <w:autoSpaceDN/>
              <w:jc w:val="center"/>
              <w:rPr>
                <w:rFonts w:hint="eastAsia"/>
                <w:b/>
                <w:bCs/>
                <w:sz w:val="24"/>
                <w:szCs w:val="24"/>
                <w:lang w:eastAsia="zh-CN"/>
              </w:rPr>
            </w:pPr>
            <w:r w:rsidRPr="00AC5FD8">
              <w:rPr>
                <w:b/>
                <w:bCs/>
                <w:sz w:val="24"/>
                <w:szCs w:val="24"/>
                <w:lang w:eastAsia="zh-CN"/>
              </w:rPr>
              <w:t>名称</w:t>
            </w:r>
          </w:p>
        </w:tc>
        <w:tc>
          <w:tcPr>
            <w:tcW w:w="1507" w:type="dxa"/>
            <w:vMerge w:val="restart"/>
            <w:vAlign w:val="center"/>
          </w:tcPr>
          <w:p w14:paraId="18FB0AC2" w14:textId="77777777" w:rsidR="00336A1F" w:rsidRPr="00AC5FD8" w:rsidRDefault="00336A1F" w:rsidP="00336A1F">
            <w:pPr>
              <w:autoSpaceDE/>
              <w:autoSpaceDN/>
              <w:jc w:val="center"/>
              <w:rPr>
                <w:rFonts w:hint="eastAsia"/>
                <w:b/>
                <w:bCs/>
                <w:sz w:val="24"/>
                <w:szCs w:val="24"/>
                <w:lang w:eastAsia="zh-CN"/>
              </w:rPr>
            </w:pPr>
            <w:r w:rsidRPr="00AC5FD8">
              <w:rPr>
                <w:b/>
                <w:bCs/>
                <w:sz w:val="24"/>
                <w:szCs w:val="24"/>
                <w:lang w:eastAsia="zh-CN"/>
              </w:rPr>
              <w:t>质量指标</w:t>
            </w:r>
          </w:p>
        </w:tc>
        <w:tc>
          <w:tcPr>
            <w:tcW w:w="6537" w:type="dxa"/>
            <w:vMerge w:val="restart"/>
            <w:vAlign w:val="center"/>
          </w:tcPr>
          <w:p w14:paraId="71D86ACC" w14:textId="77777777" w:rsidR="00336A1F" w:rsidRPr="00AC5FD8" w:rsidRDefault="00336A1F" w:rsidP="00336A1F">
            <w:pPr>
              <w:autoSpaceDE/>
              <w:autoSpaceDN/>
              <w:jc w:val="center"/>
              <w:rPr>
                <w:rFonts w:hint="eastAsia"/>
                <w:b/>
                <w:bCs/>
                <w:sz w:val="24"/>
                <w:szCs w:val="24"/>
                <w:lang w:eastAsia="zh-CN"/>
              </w:rPr>
            </w:pPr>
            <w:r w:rsidRPr="00AC5FD8">
              <w:rPr>
                <w:b/>
                <w:bCs/>
                <w:sz w:val="24"/>
                <w:szCs w:val="24"/>
                <w:lang w:eastAsia="zh-CN"/>
              </w:rPr>
              <w:t>结算办法</w:t>
            </w:r>
          </w:p>
        </w:tc>
        <w:tc>
          <w:tcPr>
            <w:tcW w:w="866" w:type="dxa"/>
            <w:vMerge w:val="restart"/>
            <w:vAlign w:val="center"/>
          </w:tcPr>
          <w:p w14:paraId="16860867" w14:textId="77777777" w:rsidR="00336A1F" w:rsidRPr="00AC5FD8" w:rsidRDefault="00336A1F" w:rsidP="00336A1F">
            <w:pPr>
              <w:autoSpaceDE/>
              <w:autoSpaceDN/>
              <w:jc w:val="center"/>
              <w:rPr>
                <w:rFonts w:hint="eastAsia"/>
                <w:b/>
                <w:bCs/>
                <w:sz w:val="24"/>
                <w:szCs w:val="24"/>
                <w:lang w:eastAsia="zh-CN"/>
              </w:rPr>
            </w:pPr>
            <w:r w:rsidRPr="00AC5FD8">
              <w:rPr>
                <w:b/>
                <w:bCs/>
                <w:sz w:val="24"/>
                <w:szCs w:val="24"/>
                <w:lang w:eastAsia="zh-CN"/>
              </w:rPr>
              <w:t>检测依据</w:t>
            </w:r>
          </w:p>
        </w:tc>
      </w:tr>
      <w:tr w:rsidR="00AC5FD8" w:rsidRPr="00AC5FD8" w14:paraId="2B18AB80" w14:textId="77777777" w:rsidTr="000B2B6B">
        <w:trPr>
          <w:cantSplit/>
          <w:trHeight w:val="437"/>
        </w:trPr>
        <w:tc>
          <w:tcPr>
            <w:tcW w:w="766" w:type="dxa"/>
            <w:vMerge/>
            <w:vAlign w:val="center"/>
          </w:tcPr>
          <w:p w14:paraId="3C0DCB12" w14:textId="77777777" w:rsidR="00336A1F" w:rsidRPr="00AC5FD8" w:rsidRDefault="00336A1F" w:rsidP="00336A1F">
            <w:pPr>
              <w:autoSpaceDE/>
              <w:autoSpaceDN/>
              <w:rPr>
                <w:rFonts w:hint="eastAsia"/>
                <w:b/>
                <w:bCs/>
                <w:sz w:val="24"/>
                <w:szCs w:val="24"/>
                <w:lang w:eastAsia="zh-CN"/>
              </w:rPr>
            </w:pPr>
          </w:p>
        </w:tc>
        <w:tc>
          <w:tcPr>
            <w:tcW w:w="1507" w:type="dxa"/>
            <w:vMerge/>
            <w:vAlign w:val="center"/>
          </w:tcPr>
          <w:p w14:paraId="783450EB" w14:textId="77777777" w:rsidR="00336A1F" w:rsidRPr="00AC5FD8" w:rsidRDefault="00336A1F" w:rsidP="00336A1F">
            <w:pPr>
              <w:autoSpaceDE/>
              <w:autoSpaceDN/>
              <w:rPr>
                <w:rFonts w:hint="eastAsia"/>
                <w:b/>
                <w:bCs/>
                <w:sz w:val="24"/>
                <w:szCs w:val="24"/>
                <w:lang w:eastAsia="zh-CN"/>
              </w:rPr>
            </w:pPr>
          </w:p>
        </w:tc>
        <w:tc>
          <w:tcPr>
            <w:tcW w:w="6537" w:type="dxa"/>
            <w:vMerge/>
            <w:vAlign w:val="center"/>
          </w:tcPr>
          <w:p w14:paraId="0A115058" w14:textId="77777777" w:rsidR="00336A1F" w:rsidRPr="00AC5FD8" w:rsidRDefault="00336A1F" w:rsidP="00336A1F">
            <w:pPr>
              <w:autoSpaceDE/>
              <w:autoSpaceDN/>
              <w:rPr>
                <w:rFonts w:hint="eastAsia"/>
                <w:b/>
                <w:bCs/>
                <w:sz w:val="24"/>
                <w:szCs w:val="24"/>
                <w:lang w:eastAsia="zh-CN"/>
              </w:rPr>
            </w:pPr>
          </w:p>
        </w:tc>
        <w:tc>
          <w:tcPr>
            <w:tcW w:w="866" w:type="dxa"/>
            <w:vMerge/>
            <w:vAlign w:val="center"/>
          </w:tcPr>
          <w:p w14:paraId="5543F4F1" w14:textId="77777777" w:rsidR="00336A1F" w:rsidRPr="00AC5FD8" w:rsidRDefault="00336A1F" w:rsidP="00336A1F">
            <w:pPr>
              <w:autoSpaceDE/>
              <w:autoSpaceDN/>
              <w:rPr>
                <w:rFonts w:hint="eastAsia"/>
                <w:b/>
                <w:bCs/>
                <w:sz w:val="24"/>
                <w:szCs w:val="24"/>
                <w:lang w:eastAsia="zh-CN"/>
              </w:rPr>
            </w:pPr>
          </w:p>
        </w:tc>
      </w:tr>
      <w:tr w:rsidR="00AC5FD8" w:rsidRPr="00AC5FD8" w14:paraId="6A027D40" w14:textId="77777777" w:rsidTr="000B2B6B">
        <w:trPr>
          <w:cantSplit/>
          <w:trHeight w:val="499"/>
        </w:trPr>
        <w:tc>
          <w:tcPr>
            <w:tcW w:w="766" w:type="dxa"/>
            <w:vMerge w:val="restart"/>
            <w:vAlign w:val="center"/>
          </w:tcPr>
          <w:p w14:paraId="6C782131" w14:textId="77777777" w:rsidR="00336A1F" w:rsidRPr="00AC5FD8" w:rsidRDefault="00336A1F" w:rsidP="00336A1F">
            <w:pPr>
              <w:autoSpaceDE/>
              <w:autoSpaceDN/>
              <w:snapToGrid w:val="0"/>
              <w:ind w:firstLineChars="49" w:firstLine="118"/>
              <w:jc w:val="both"/>
              <w:rPr>
                <w:rFonts w:hint="eastAsia"/>
                <w:sz w:val="24"/>
                <w:szCs w:val="24"/>
                <w:lang w:eastAsia="zh-CN"/>
              </w:rPr>
            </w:pPr>
            <w:r w:rsidRPr="00AC5FD8">
              <w:rPr>
                <w:rFonts w:hint="eastAsia"/>
                <w:sz w:val="24"/>
                <w:szCs w:val="24"/>
                <w:lang w:eastAsia="zh-CN"/>
              </w:rPr>
              <w:t>过氧</w:t>
            </w:r>
          </w:p>
          <w:p w14:paraId="579E50E2" w14:textId="77777777" w:rsidR="00336A1F" w:rsidRPr="00AC5FD8" w:rsidRDefault="00336A1F" w:rsidP="00336A1F">
            <w:pPr>
              <w:autoSpaceDE/>
              <w:autoSpaceDN/>
              <w:snapToGrid w:val="0"/>
              <w:ind w:firstLineChars="49" w:firstLine="118"/>
              <w:jc w:val="both"/>
              <w:rPr>
                <w:rFonts w:hint="eastAsia"/>
                <w:b/>
                <w:bCs/>
                <w:sz w:val="24"/>
                <w:szCs w:val="24"/>
                <w:lang w:eastAsia="zh-CN"/>
              </w:rPr>
            </w:pPr>
            <w:r w:rsidRPr="00AC5FD8">
              <w:rPr>
                <w:rFonts w:hint="eastAsia"/>
                <w:sz w:val="24"/>
                <w:szCs w:val="24"/>
                <w:lang w:eastAsia="zh-CN"/>
              </w:rPr>
              <w:t>化氢</w:t>
            </w:r>
          </w:p>
        </w:tc>
        <w:tc>
          <w:tcPr>
            <w:tcW w:w="1507" w:type="dxa"/>
            <w:vMerge w:val="restart"/>
            <w:vAlign w:val="center"/>
          </w:tcPr>
          <w:p w14:paraId="6F91C025" w14:textId="77777777" w:rsidR="00336A1F" w:rsidRPr="00AC5FD8" w:rsidRDefault="00336A1F" w:rsidP="00336A1F">
            <w:pPr>
              <w:autoSpaceDE/>
              <w:autoSpaceDN/>
              <w:snapToGrid w:val="0"/>
              <w:jc w:val="center"/>
              <w:rPr>
                <w:rFonts w:cs="Times New Roman" w:hint="eastAsia"/>
                <w:sz w:val="24"/>
                <w:szCs w:val="24"/>
                <w:lang w:eastAsia="zh-CN"/>
              </w:rPr>
            </w:pPr>
            <w:r w:rsidRPr="00AC5FD8">
              <w:rPr>
                <w:rFonts w:cs="Times New Roman" w:hint="eastAsia"/>
                <w:kern w:val="2"/>
                <w:sz w:val="24"/>
                <w:szCs w:val="24"/>
                <w:lang w:eastAsia="zh-CN"/>
              </w:rPr>
              <w:t>H</w:t>
            </w:r>
            <w:r w:rsidRPr="00AC5FD8">
              <w:rPr>
                <w:rFonts w:cs="Times New Roman" w:hint="eastAsia"/>
                <w:kern w:val="2"/>
                <w:sz w:val="24"/>
                <w:szCs w:val="24"/>
                <w:vertAlign w:val="subscript"/>
                <w:lang w:eastAsia="zh-CN"/>
              </w:rPr>
              <w:t>2</w:t>
            </w:r>
            <w:r w:rsidRPr="00AC5FD8">
              <w:rPr>
                <w:rFonts w:cs="Times New Roman" w:hint="eastAsia"/>
                <w:kern w:val="2"/>
                <w:sz w:val="24"/>
                <w:szCs w:val="24"/>
                <w:lang w:eastAsia="zh-CN"/>
              </w:rPr>
              <w:t>O</w:t>
            </w:r>
            <w:r w:rsidRPr="00AC5FD8">
              <w:rPr>
                <w:rFonts w:cs="Times New Roman" w:hint="eastAsia"/>
                <w:kern w:val="2"/>
                <w:sz w:val="24"/>
                <w:szCs w:val="24"/>
                <w:vertAlign w:val="subscript"/>
                <w:lang w:eastAsia="zh-CN"/>
              </w:rPr>
              <w:t>2</w:t>
            </w:r>
            <w:r w:rsidRPr="00AC5FD8">
              <w:rPr>
                <w:rFonts w:cs="Times New Roman" w:hint="eastAsia"/>
                <w:kern w:val="2"/>
                <w:sz w:val="24"/>
                <w:szCs w:val="24"/>
                <w:lang w:eastAsia="zh-CN"/>
              </w:rPr>
              <w:t>≥27.5%</w:t>
            </w:r>
          </w:p>
        </w:tc>
        <w:tc>
          <w:tcPr>
            <w:tcW w:w="6537" w:type="dxa"/>
            <w:vAlign w:val="center"/>
          </w:tcPr>
          <w:p w14:paraId="458547AC" w14:textId="77777777" w:rsidR="00336A1F" w:rsidRPr="00AC5FD8" w:rsidRDefault="00336A1F" w:rsidP="00336A1F">
            <w:pPr>
              <w:autoSpaceDE/>
              <w:autoSpaceDN/>
              <w:snapToGrid w:val="0"/>
              <w:jc w:val="both"/>
              <w:rPr>
                <w:rFonts w:cs="Times New Roman" w:hint="eastAsia"/>
                <w:sz w:val="24"/>
                <w:szCs w:val="24"/>
                <w:lang w:eastAsia="zh-CN"/>
              </w:rPr>
            </w:pPr>
            <w:r w:rsidRPr="00AC5FD8">
              <w:rPr>
                <w:rFonts w:cs="Times New Roman" w:hint="eastAsia"/>
                <w:kern w:val="2"/>
                <w:sz w:val="24"/>
                <w:szCs w:val="24"/>
                <w:lang w:eastAsia="zh-CN"/>
              </w:rPr>
              <w:t>H</w:t>
            </w:r>
            <w:r w:rsidRPr="00AC5FD8">
              <w:rPr>
                <w:rFonts w:cs="Times New Roman" w:hint="eastAsia"/>
                <w:kern w:val="2"/>
                <w:sz w:val="24"/>
                <w:szCs w:val="24"/>
                <w:vertAlign w:val="subscript"/>
                <w:lang w:eastAsia="zh-CN"/>
              </w:rPr>
              <w:t>2</w:t>
            </w:r>
            <w:r w:rsidRPr="00AC5FD8">
              <w:rPr>
                <w:rFonts w:cs="Times New Roman" w:hint="eastAsia"/>
                <w:kern w:val="2"/>
                <w:sz w:val="24"/>
                <w:szCs w:val="24"/>
                <w:lang w:eastAsia="zh-CN"/>
              </w:rPr>
              <w:t>O</w:t>
            </w:r>
            <w:r w:rsidRPr="00AC5FD8">
              <w:rPr>
                <w:rFonts w:cs="Times New Roman" w:hint="eastAsia"/>
                <w:kern w:val="2"/>
                <w:sz w:val="24"/>
                <w:szCs w:val="24"/>
                <w:vertAlign w:val="subscript"/>
                <w:lang w:eastAsia="zh-CN"/>
              </w:rPr>
              <w:t>2</w:t>
            </w:r>
            <w:r w:rsidRPr="00AC5FD8">
              <w:rPr>
                <w:rFonts w:cs="Times New Roman"/>
                <w:kern w:val="2"/>
                <w:sz w:val="24"/>
                <w:szCs w:val="24"/>
                <w:lang w:eastAsia="zh-CN"/>
              </w:rPr>
              <w:t>＜</w:t>
            </w:r>
            <w:r w:rsidRPr="00AC5FD8">
              <w:rPr>
                <w:rFonts w:cs="Times New Roman" w:hint="eastAsia"/>
                <w:kern w:val="2"/>
                <w:sz w:val="24"/>
                <w:szCs w:val="24"/>
                <w:lang w:eastAsia="zh-CN"/>
              </w:rPr>
              <w:t>27.5</w:t>
            </w:r>
            <w:r w:rsidRPr="00AC5FD8">
              <w:rPr>
                <w:rFonts w:cs="Times New Roman"/>
                <w:kern w:val="2"/>
                <w:sz w:val="24"/>
                <w:szCs w:val="24"/>
                <w:lang w:eastAsia="zh-CN"/>
              </w:rPr>
              <w:t>%，每降低0.1%，扣</w:t>
            </w:r>
            <w:r w:rsidRPr="00AC5FD8">
              <w:rPr>
                <w:rFonts w:cs="Times New Roman" w:hint="eastAsia"/>
                <w:kern w:val="2"/>
                <w:sz w:val="24"/>
                <w:szCs w:val="24"/>
                <w:lang w:eastAsia="zh-CN"/>
              </w:rPr>
              <w:t>1</w:t>
            </w:r>
            <w:r w:rsidRPr="00AC5FD8">
              <w:rPr>
                <w:rFonts w:cs="Times New Roman"/>
                <w:kern w:val="2"/>
                <w:sz w:val="24"/>
                <w:szCs w:val="24"/>
                <w:lang w:eastAsia="zh-CN"/>
              </w:rPr>
              <w:t>0元/吨；</w:t>
            </w:r>
          </w:p>
        </w:tc>
        <w:tc>
          <w:tcPr>
            <w:tcW w:w="866" w:type="dxa"/>
            <w:vMerge w:val="restart"/>
            <w:vAlign w:val="center"/>
          </w:tcPr>
          <w:p w14:paraId="251B719F" w14:textId="77777777" w:rsidR="00336A1F" w:rsidRPr="00AC5FD8" w:rsidRDefault="00336A1F" w:rsidP="00336A1F">
            <w:pPr>
              <w:autoSpaceDE/>
              <w:autoSpaceDN/>
              <w:snapToGrid w:val="0"/>
              <w:jc w:val="both"/>
              <w:rPr>
                <w:rFonts w:cs="Times New Roman" w:hint="eastAsia"/>
                <w:kern w:val="2"/>
                <w:sz w:val="24"/>
                <w:szCs w:val="24"/>
                <w:lang w:eastAsia="zh-CN"/>
              </w:rPr>
            </w:pPr>
            <w:r w:rsidRPr="00AC5FD8">
              <w:rPr>
                <w:rFonts w:cs="Times New Roman" w:hint="eastAsia"/>
                <w:kern w:val="2"/>
                <w:sz w:val="24"/>
                <w:szCs w:val="24"/>
                <w:lang w:eastAsia="zh-CN"/>
              </w:rPr>
              <w:t>G</w:t>
            </w:r>
            <w:r w:rsidRPr="00AC5FD8">
              <w:rPr>
                <w:rFonts w:cs="Times New Roman"/>
                <w:kern w:val="2"/>
                <w:sz w:val="24"/>
                <w:szCs w:val="24"/>
                <w:lang w:eastAsia="zh-CN"/>
              </w:rPr>
              <w:t>B/T</w:t>
            </w:r>
          </w:p>
          <w:p w14:paraId="28E295F6" w14:textId="77777777" w:rsidR="00336A1F" w:rsidRPr="00AC5FD8" w:rsidRDefault="00336A1F" w:rsidP="00336A1F">
            <w:pPr>
              <w:autoSpaceDE/>
              <w:autoSpaceDN/>
              <w:snapToGrid w:val="0"/>
              <w:jc w:val="both"/>
              <w:rPr>
                <w:rFonts w:cs="Times New Roman" w:hint="eastAsia"/>
                <w:kern w:val="2"/>
                <w:sz w:val="24"/>
                <w:szCs w:val="24"/>
                <w:lang w:eastAsia="zh-CN"/>
              </w:rPr>
            </w:pPr>
            <w:r w:rsidRPr="00AC5FD8">
              <w:rPr>
                <w:rFonts w:cs="Times New Roman" w:hint="eastAsia"/>
                <w:kern w:val="2"/>
                <w:sz w:val="24"/>
                <w:szCs w:val="24"/>
                <w:lang w:eastAsia="zh-CN"/>
              </w:rPr>
              <w:t>1616</w:t>
            </w:r>
            <w:r w:rsidRPr="00AC5FD8">
              <w:rPr>
                <w:rFonts w:cs="Times New Roman"/>
                <w:kern w:val="2"/>
                <w:sz w:val="24"/>
                <w:szCs w:val="24"/>
                <w:lang w:eastAsia="zh-CN"/>
              </w:rPr>
              <w:t>-</w:t>
            </w:r>
          </w:p>
          <w:p w14:paraId="179FD6DC" w14:textId="77777777" w:rsidR="00336A1F" w:rsidRPr="00AC5FD8" w:rsidRDefault="00336A1F" w:rsidP="00336A1F">
            <w:pPr>
              <w:autoSpaceDE/>
              <w:autoSpaceDN/>
              <w:snapToGrid w:val="0"/>
              <w:jc w:val="both"/>
              <w:rPr>
                <w:rFonts w:cs="Times New Roman" w:hint="eastAsia"/>
                <w:sz w:val="24"/>
                <w:szCs w:val="24"/>
                <w:lang w:eastAsia="zh-CN"/>
              </w:rPr>
            </w:pPr>
            <w:r w:rsidRPr="00AC5FD8">
              <w:rPr>
                <w:rFonts w:cs="Times New Roman"/>
                <w:kern w:val="2"/>
                <w:sz w:val="24"/>
                <w:szCs w:val="24"/>
                <w:lang w:eastAsia="zh-CN"/>
              </w:rPr>
              <w:t>201</w:t>
            </w:r>
            <w:r w:rsidRPr="00AC5FD8">
              <w:rPr>
                <w:rFonts w:cs="Times New Roman" w:hint="eastAsia"/>
                <w:kern w:val="2"/>
                <w:sz w:val="24"/>
                <w:szCs w:val="24"/>
                <w:lang w:eastAsia="zh-CN"/>
              </w:rPr>
              <w:t>4</w:t>
            </w:r>
          </w:p>
        </w:tc>
      </w:tr>
      <w:tr w:rsidR="00AC5FD8" w:rsidRPr="00AC5FD8" w14:paraId="1EBA866D" w14:textId="77777777" w:rsidTr="000B2B6B">
        <w:trPr>
          <w:cantSplit/>
          <w:trHeight w:val="499"/>
        </w:trPr>
        <w:tc>
          <w:tcPr>
            <w:tcW w:w="766" w:type="dxa"/>
            <w:vMerge/>
            <w:vAlign w:val="center"/>
          </w:tcPr>
          <w:p w14:paraId="7C8BFD74" w14:textId="77777777" w:rsidR="00336A1F" w:rsidRPr="00AC5FD8" w:rsidRDefault="00336A1F" w:rsidP="00336A1F">
            <w:pPr>
              <w:autoSpaceDE/>
              <w:autoSpaceDN/>
              <w:snapToGrid w:val="0"/>
              <w:ind w:firstLineChars="49" w:firstLine="118"/>
              <w:jc w:val="both"/>
              <w:rPr>
                <w:rFonts w:hint="eastAsia"/>
                <w:b/>
                <w:bCs/>
                <w:sz w:val="24"/>
                <w:szCs w:val="24"/>
                <w:lang w:eastAsia="zh-CN"/>
              </w:rPr>
            </w:pPr>
          </w:p>
        </w:tc>
        <w:tc>
          <w:tcPr>
            <w:tcW w:w="1507" w:type="dxa"/>
            <w:vMerge/>
            <w:vAlign w:val="center"/>
          </w:tcPr>
          <w:p w14:paraId="218738FD" w14:textId="77777777" w:rsidR="00336A1F" w:rsidRPr="00AC5FD8" w:rsidRDefault="00336A1F" w:rsidP="00336A1F">
            <w:pPr>
              <w:autoSpaceDE/>
              <w:autoSpaceDN/>
              <w:snapToGrid w:val="0"/>
              <w:rPr>
                <w:rFonts w:cs="Times New Roman" w:hint="eastAsia"/>
                <w:sz w:val="24"/>
                <w:szCs w:val="24"/>
                <w:lang w:eastAsia="zh-CN"/>
              </w:rPr>
            </w:pPr>
          </w:p>
        </w:tc>
        <w:tc>
          <w:tcPr>
            <w:tcW w:w="6537" w:type="dxa"/>
            <w:vAlign w:val="center"/>
          </w:tcPr>
          <w:p w14:paraId="5BA20079" w14:textId="77777777" w:rsidR="00336A1F" w:rsidRPr="00AC5FD8" w:rsidRDefault="00336A1F" w:rsidP="00336A1F">
            <w:pPr>
              <w:autoSpaceDE/>
              <w:autoSpaceDN/>
              <w:snapToGrid w:val="0"/>
              <w:jc w:val="both"/>
              <w:rPr>
                <w:rFonts w:cs="Times New Roman" w:hint="eastAsia"/>
                <w:sz w:val="24"/>
                <w:szCs w:val="24"/>
                <w:lang w:eastAsia="zh-CN"/>
              </w:rPr>
            </w:pPr>
            <w:r w:rsidRPr="00AC5FD8">
              <w:rPr>
                <w:rFonts w:cs="Times New Roman" w:hint="eastAsia"/>
                <w:kern w:val="2"/>
                <w:sz w:val="24"/>
                <w:szCs w:val="24"/>
                <w:lang w:eastAsia="zh-CN"/>
              </w:rPr>
              <w:t>H</w:t>
            </w:r>
            <w:r w:rsidRPr="00AC5FD8">
              <w:rPr>
                <w:rFonts w:cs="Times New Roman" w:hint="eastAsia"/>
                <w:kern w:val="2"/>
                <w:sz w:val="24"/>
                <w:szCs w:val="24"/>
                <w:vertAlign w:val="subscript"/>
                <w:lang w:eastAsia="zh-CN"/>
              </w:rPr>
              <w:t>2</w:t>
            </w:r>
            <w:r w:rsidRPr="00AC5FD8">
              <w:rPr>
                <w:rFonts w:cs="Times New Roman" w:hint="eastAsia"/>
                <w:kern w:val="2"/>
                <w:sz w:val="24"/>
                <w:szCs w:val="24"/>
                <w:lang w:eastAsia="zh-CN"/>
              </w:rPr>
              <w:t>O</w:t>
            </w:r>
            <w:r w:rsidRPr="00AC5FD8">
              <w:rPr>
                <w:rFonts w:cs="Times New Roman" w:hint="eastAsia"/>
                <w:kern w:val="2"/>
                <w:sz w:val="24"/>
                <w:szCs w:val="24"/>
                <w:vertAlign w:val="subscript"/>
                <w:lang w:eastAsia="zh-CN"/>
              </w:rPr>
              <w:t>2</w:t>
            </w:r>
            <w:r w:rsidRPr="00AC5FD8">
              <w:rPr>
                <w:rFonts w:cs="Times New Roman"/>
                <w:kern w:val="2"/>
                <w:sz w:val="24"/>
                <w:szCs w:val="24"/>
                <w:lang w:eastAsia="zh-CN"/>
              </w:rPr>
              <w:t>＜</w:t>
            </w:r>
            <w:r w:rsidRPr="00AC5FD8">
              <w:rPr>
                <w:rFonts w:cs="Times New Roman" w:hint="eastAsia"/>
                <w:kern w:val="2"/>
                <w:sz w:val="24"/>
                <w:szCs w:val="24"/>
                <w:lang w:eastAsia="zh-CN"/>
              </w:rPr>
              <w:t>27.0</w:t>
            </w:r>
            <w:r w:rsidRPr="00AC5FD8">
              <w:rPr>
                <w:rFonts w:cs="Times New Roman"/>
                <w:kern w:val="2"/>
                <w:sz w:val="24"/>
                <w:szCs w:val="24"/>
                <w:lang w:eastAsia="zh-CN"/>
              </w:rPr>
              <w:t>%，</w:t>
            </w:r>
            <w:r w:rsidRPr="00AC5FD8">
              <w:rPr>
                <w:rFonts w:cs="Times New Roman" w:hint="eastAsia"/>
                <w:kern w:val="2"/>
                <w:sz w:val="24"/>
                <w:szCs w:val="24"/>
                <w:lang w:eastAsia="zh-CN"/>
              </w:rPr>
              <w:t>以27.5%为基准，</w:t>
            </w:r>
            <w:r w:rsidRPr="00AC5FD8">
              <w:rPr>
                <w:rFonts w:cs="Times New Roman"/>
                <w:kern w:val="2"/>
                <w:sz w:val="24"/>
                <w:szCs w:val="24"/>
                <w:lang w:eastAsia="zh-CN"/>
              </w:rPr>
              <w:t>每降低0.1%，扣</w:t>
            </w:r>
            <w:r w:rsidRPr="00AC5FD8">
              <w:rPr>
                <w:rFonts w:cs="Times New Roman" w:hint="eastAsia"/>
                <w:kern w:val="2"/>
                <w:sz w:val="24"/>
                <w:szCs w:val="24"/>
                <w:lang w:eastAsia="zh-CN"/>
              </w:rPr>
              <w:t>20</w:t>
            </w:r>
            <w:r w:rsidRPr="00AC5FD8">
              <w:rPr>
                <w:rFonts w:cs="Times New Roman"/>
                <w:kern w:val="2"/>
                <w:sz w:val="24"/>
                <w:szCs w:val="24"/>
                <w:lang w:eastAsia="zh-CN"/>
              </w:rPr>
              <w:t>元/吨；</w:t>
            </w:r>
          </w:p>
        </w:tc>
        <w:tc>
          <w:tcPr>
            <w:tcW w:w="866" w:type="dxa"/>
            <w:vMerge/>
            <w:vAlign w:val="center"/>
          </w:tcPr>
          <w:p w14:paraId="70F9157E" w14:textId="77777777" w:rsidR="00336A1F" w:rsidRPr="00AC5FD8" w:rsidRDefault="00336A1F" w:rsidP="00336A1F">
            <w:pPr>
              <w:autoSpaceDE/>
              <w:autoSpaceDN/>
              <w:snapToGrid w:val="0"/>
              <w:jc w:val="both"/>
              <w:rPr>
                <w:rFonts w:cs="Times New Roman" w:hint="eastAsia"/>
                <w:sz w:val="24"/>
                <w:szCs w:val="24"/>
                <w:lang w:eastAsia="zh-CN"/>
              </w:rPr>
            </w:pPr>
          </w:p>
        </w:tc>
      </w:tr>
      <w:tr w:rsidR="00AC5FD8" w:rsidRPr="00AC5FD8" w14:paraId="5123AB84" w14:textId="77777777" w:rsidTr="000B2B6B">
        <w:trPr>
          <w:cantSplit/>
          <w:trHeight w:val="499"/>
        </w:trPr>
        <w:tc>
          <w:tcPr>
            <w:tcW w:w="766" w:type="dxa"/>
            <w:vMerge/>
            <w:vAlign w:val="center"/>
          </w:tcPr>
          <w:p w14:paraId="74C3BC9D" w14:textId="77777777" w:rsidR="00336A1F" w:rsidRPr="00AC5FD8" w:rsidRDefault="00336A1F" w:rsidP="00336A1F">
            <w:pPr>
              <w:autoSpaceDE/>
              <w:autoSpaceDN/>
              <w:snapToGrid w:val="0"/>
              <w:jc w:val="both"/>
              <w:rPr>
                <w:rFonts w:hint="eastAsia"/>
                <w:b/>
                <w:bCs/>
                <w:sz w:val="24"/>
                <w:szCs w:val="24"/>
                <w:lang w:eastAsia="zh-CN"/>
              </w:rPr>
            </w:pPr>
          </w:p>
        </w:tc>
        <w:tc>
          <w:tcPr>
            <w:tcW w:w="1507" w:type="dxa"/>
            <w:vMerge/>
            <w:vAlign w:val="center"/>
          </w:tcPr>
          <w:p w14:paraId="1427DC02" w14:textId="77777777" w:rsidR="00336A1F" w:rsidRPr="00AC5FD8" w:rsidRDefault="00336A1F" w:rsidP="00336A1F">
            <w:pPr>
              <w:autoSpaceDE/>
              <w:autoSpaceDN/>
              <w:snapToGrid w:val="0"/>
              <w:jc w:val="center"/>
              <w:rPr>
                <w:rFonts w:cs="Times New Roman" w:hint="eastAsia"/>
                <w:sz w:val="24"/>
                <w:szCs w:val="24"/>
                <w:lang w:eastAsia="zh-CN"/>
              </w:rPr>
            </w:pPr>
          </w:p>
        </w:tc>
        <w:tc>
          <w:tcPr>
            <w:tcW w:w="6537" w:type="dxa"/>
            <w:vAlign w:val="center"/>
          </w:tcPr>
          <w:p w14:paraId="582FEDB3" w14:textId="77777777" w:rsidR="00336A1F" w:rsidRPr="00AC5FD8" w:rsidRDefault="00336A1F" w:rsidP="00336A1F">
            <w:pPr>
              <w:autoSpaceDE/>
              <w:autoSpaceDN/>
              <w:spacing w:line="380" w:lineRule="exact"/>
              <w:jc w:val="both"/>
              <w:rPr>
                <w:rFonts w:cs="Times New Roman" w:hint="eastAsia"/>
                <w:kern w:val="2"/>
                <w:sz w:val="24"/>
                <w:szCs w:val="24"/>
                <w:lang w:eastAsia="zh-CN"/>
              </w:rPr>
            </w:pPr>
            <w:r w:rsidRPr="00AC5FD8">
              <w:rPr>
                <w:rFonts w:cs="Times New Roman" w:hint="eastAsia"/>
                <w:kern w:val="2"/>
                <w:sz w:val="24"/>
                <w:szCs w:val="24"/>
                <w:lang w:eastAsia="zh-CN"/>
              </w:rPr>
              <w:t>H</w:t>
            </w:r>
            <w:r w:rsidRPr="00AC5FD8">
              <w:rPr>
                <w:rFonts w:cs="Times New Roman" w:hint="eastAsia"/>
                <w:kern w:val="2"/>
                <w:sz w:val="24"/>
                <w:szCs w:val="24"/>
                <w:vertAlign w:val="subscript"/>
                <w:lang w:eastAsia="zh-CN"/>
              </w:rPr>
              <w:t>2</w:t>
            </w:r>
            <w:r w:rsidRPr="00AC5FD8">
              <w:rPr>
                <w:rFonts w:cs="Times New Roman" w:hint="eastAsia"/>
                <w:kern w:val="2"/>
                <w:sz w:val="24"/>
                <w:szCs w:val="24"/>
                <w:lang w:eastAsia="zh-CN"/>
              </w:rPr>
              <w:t>O</w:t>
            </w:r>
            <w:r w:rsidRPr="00AC5FD8">
              <w:rPr>
                <w:rFonts w:cs="Times New Roman" w:hint="eastAsia"/>
                <w:kern w:val="2"/>
                <w:sz w:val="24"/>
                <w:szCs w:val="24"/>
                <w:vertAlign w:val="subscript"/>
                <w:lang w:eastAsia="zh-CN"/>
              </w:rPr>
              <w:t>2</w:t>
            </w:r>
            <w:r w:rsidRPr="00AC5FD8">
              <w:rPr>
                <w:rFonts w:cs="Times New Roman"/>
                <w:kern w:val="2"/>
                <w:sz w:val="24"/>
                <w:szCs w:val="24"/>
                <w:lang w:eastAsia="zh-CN"/>
              </w:rPr>
              <w:t>＜</w:t>
            </w:r>
            <w:r w:rsidRPr="00AC5FD8">
              <w:rPr>
                <w:rFonts w:cs="Times New Roman" w:hint="eastAsia"/>
                <w:kern w:val="2"/>
                <w:sz w:val="24"/>
                <w:szCs w:val="24"/>
                <w:lang w:eastAsia="zh-CN"/>
              </w:rPr>
              <w:t>26.0</w:t>
            </w:r>
            <w:r w:rsidRPr="00AC5FD8">
              <w:rPr>
                <w:rFonts w:cs="Times New Roman"/>
                <w:kern w:val="2"/>
                <w:sz w:val="24"/>
                <w:szCs w:val="24"/>
                <w:lang w:eastAsia="zh-CN"/>
              </w:rPr>
              <w:t>%，</w:t>
            </w:r>
            <w:r w:rsidRPr="00AC5FD8">
              <w:rPr>
                <w:rFonts w:cs="Times New Roman" w:hint="eastAsia"/>
                <w:kern w:val="2"/>
                <w:sz w:val="24"/>
                <w:szCs w:val="24"/>
                <w:lang w:eastAsia="zh-CN"/>
              </w:rPr>
              <w:t>以27.5%为基准，</w:t>
            </w:r>
            <w:r w:rsidRPr="00AC5FD8">
              <w:rPr>
                <w:rFonts w:cs="Times New Roman"/>
                <w:kern w:val="2"/>
                <w:sz w:val="24"/>
                <w:szCs w:val="24"/>
                <w:lang w:eastAsia="zh-CN"/>
              </w:rPr>
              <w:t>每降低0.1%，扣</w:t>
            </w:r>
            <w:r w:rsidRPr="00AC5FD8">
              <w:rPr>
                <w:rFonts w:cs="Times New Roman" w:hint="eastAsia"/>
                <w:kern w:val="2"/>
                <w:sz w:val="24"/>
                <w:szCs w:val="24"/>
                <w:lang w:eastAsia="zh-CN"/>
              </w:rPr>
              <w:t>50</w:t>
            </w:r>
            <w:r w:rsidRPr="00AC5FD8">
              <w:rPr>
                <w:rFonts w:cs="Times New Roman"/>
                <w:kern w:val="2"/>
                <w:sz w:val="24"/>
                <w:szCs w:val="24"/>
                <w:lang w:eastAsia="zh-CN"/>
              </w:rPr>
              <w:t>元/吨</w:t>
            </w:r>
            <w:r w:rsidRPr="00AC5FD8">
              <w:rPr>
                <w:rFonts w:cs="Times New Roman" w:hint="eastAsia"/>
                <w:kern w:val="2"/>
                <w:sz w:val="24"/>
                <w:szCs w:val="24"/>
                <w:lang w:eastAsia="zh-CN"/>
              </w:rPr>
              <w:t>。</w:t>
            </w:r>
          </w:p>
        </w:tc>
        <w:tc>
          <w:tcPr>
            <w:tcW w:w="866" w:type="dxa"/>
            <w:vMerge/>
            <w:vAlign w:val="center"/>
          </w:tcPr>
          <w:p w14:paraId="41BED5FA" w14:textId="77777777" w:rsidR="00336A1F" w:rsidRPr="00AC5FD8" w:rsidRDefault="00336A1F" w:rsidP="00336A1F">
            <w:pPr>
              <w:autoSpaceDE/>
              <w:autoSpaceDN/>
              <w:snapToGrid w:val="0"/>
              <w:jc w:val="both"/>
              <w:rPr>
                <w:rFonts w:cs="Times New Roman" w:hint="eastAsia"/>
                <w:sz w:val="24"/>
                <w:szCs w:val="24"/>
                <w:lang w:eastAsia="zh-CN"/>
              </w:rPr>
            </w:pPr>
          </w:p>
        </w:tc>
      </w:tr>
    </w:tbl>
    <w:p w14:paraId="6077BCAB" w14:textId="77777777" w:rsidR="00336A1F" w:rsidRPr="00AC5FD8" w:rsidRDefault="00336A1F" w:rsidP="00336A1F">
      <w:pPr>
        <w:autoSpaceDE/>
        <w:autoSpaceDN/>
        <w:jc w:val="both"/>
        <w:rPr>
          <w:rFonts w:cs="Times New Roman" w:hint="eastAsia"/>
          <w:kern w:val="2"/>
          <w:lang w:eastAsia="zh-CN"/>
        </w:rPr>
      </w:pPr>
    </w:p>
    <w:p w14:paraId="249FE895" w14:textId="77777777" w:rsidR="00B53F6C" w:rsidRPr="00AC5FD8" w:rsidRDefault="00B53F6C" w:rsidP="00B53F6C">
      <w:pPr>
        <w:widowControl/>
        <w:autoSpaceDE/>
        <w:autoSpaceDN/>
        <w:rPr>
          <w:rFonts w:ascii="Calibri" w:hAnsi="Calibri" w:cs="Times New Roman"/>
          <w:kern w:val="2"/>
          <w:sz w:val="30"/>
          <w:szCs w:val="30"/>
          <w:lang w:eastAsia="zh-CN"/>
        </w:rPr>
      </w:pPr>
      <w:r w:rsidRPr="00AC5FD8">
        <w:rPr>
          <w:rFonts w:ascii="Calibri" w:hAnsi="Calibri" w:cs="Times New Roman"/>
          <w:kern w:val="2"/>
          <w:sz w:val="30"/>
          <w:szCs w:val="30"/>
          <w:lang w:eastAsia="zh-CN"/>
        </w:rPr>
        <w:br w:type="page"/>
      </w:r>
    </w:p>
    <w:p w14:paraId="25AA6B68" w14:textId="0D9BC86C" w:rsidR="00B53F6C" w:rsidRPr="00AC5FD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53"/>
      <w:r w:rsidRPr="00AC5FD8">
        <w:rPr>
          <w:rFonts w:cs="Times New Roman" w:hint="eastAsia"/>
          <w:b/>
          <w:bCs/>
          <w:kern w:val="2"/>
          <w:sz w:val="24"/>
          <w:szCs w:val="24"/>
          <w:lang w:eastAsia="zh-CN"/>
        </w:rPr>
        <w:lastRenderedPageBreak/>
        <w:t>附件</w:t>
      </w:r>
      <w:r w:rsidR="00F5186D" w:rsidRPr="00AC5FD8">
        <w:rPr>
          <w:rFonts w:cs="Times New Roman" w:hint="eastAsia"/>
          <w:b/>
          <w:bCs/>
          <w:kern w:val="2"/>
          <w:sz w:val="24"/>
          <w:szCs w:val="24"/>
          <w:lang w:eastAsia="zh-CN"/>
        </w:rPr>
        <w:t>一</w:t>
      </w:r>
      <w:r w:rsidRPr="00AC5FD8">
        <w:rPr>
          <w:rFonts w:cs="Times New Roman" w:hint="eastAsia"/>
          <w:b/>
          <w:bCs/>
          <w:kern w:val="2"/>
          <w:sz w:val="24"/>
          <w:szCs w:val="24"/>
          <w:lang w:eastAsia="zh-CN"/>
        </w:rPr>
        <w:t xml:space="preserve"> 环境与职业健康告知书</w:t>
      </w:r>
    </w:p>
    <w:bookmarkEnd w:id="6"/>
    <w:p w14:paraId="15E72F01" w14:textId="77777777" w:rsidR="00B53F6C" w:rsidRPr="00AC5FD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C5FD8">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AC5FD8"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AC5FD8">
        <w:rPr>
          <w:rFonts w:ascii="黑体" w:eastAsia="黑体" w:hAnsi="黑体" w:cs="Times New Roman" w:hint="eastAsia"/>
          <w:b/>
          <w:kern w:val="2"/>
          <w:sz w:val="32"/>
          <w:szCs w:val="32"/>
          <w:lang w:eastAsia="zh-CN"/>
        </w:rPr>
        <w:t>环境与职业健康告知书</w:t>
      </w:r>
    </w:p>
    <w:p w14:paraId="490B1CDB"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尊敬的供应商人员：</w:t>
      </w:r>
    </w:p>
    <w:p w14:paraId="4A5EC723"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一、作业活动注意事项</w:t>
      </w:r>
    </w:p>
    <w:p w14:paraId="78BC37AF"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1、甲方厂区人员、物流密集，乙方车辆进入厂区须按甲方厂区限速标识缓慢行驶；</w:t>
      </w:r>
    </w:p>
    <w:p w14:paraId="67B12497"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2、乙方车辆卸货停放不得堵塞消防通道和影响生产人员操作与巡回检查；</w:t>
      </w:r>
    </w:p>
    <w:p w14:paraId="11D5A3FA"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3、乙方人员严禁触碰甲方正在生产的管道、阀门、电线和设备等；</w:t>
      </w:r>
    </w:p>
    <w:p w14:paraId="4C006F9B"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4、乙方作业时应正确穿戴好劳动保护用品，应做到“四不伤害”；</w:t>
      </w:r>
    </w:p>
    <w:p w14:paraId="47C67994"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二、我公司主要职业危害因素及预防措施</w:t>
      </w:r>
    </w:p>
    <w:p w14:paraId="55C658D0"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1、粉尘</w:t>
      </w:r>
    </w:p>
    <w:p w14:paraId="354A0139"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（2）理化特征：无机性粉尘、有机性粉尘、混合性粉尘。</w:t>
      </w:r>
    </w:p>
    <w:p w14:paraId="57E1A62B"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（3）应急处理：发现身体状况异常时要及时去医院检查治疗。</w:t>
      </w:r>
    </w:p>
    <w:p w14:paraId="06B0A0F5"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（4）注意防护：必须佩戴个人防护用品。</w:t>
      </w:r>
    </w:p>
    <w:p w14:paraId="411B889B"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（5）图标标识：戴防尘口罩、注意通风。</w:t>
      </w:r>
    </w:p>
    <w:p w14:paraId="58548596"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2、噪声</w:t>
      </w:r>
    </w:p>
    <w:p w14:paraId="3D95BF2F"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（2）理化特征：声强和频率的变化都无规律，杂乱无章的声音。</w:t>
      </w:r>
    </w:p>
    <w:p w14:paraId="4BB2D1E4"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（3）应急处理：使用防声器如：耳塞、耳罩、防声帽等。如发现听力异常，则到医院检查、确诊。</w:t>
      </w:r>
    </w:p>
    <w:p w14:paraId="262AF437"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（5）图标标识：噪声污染源戴护耳器。</w:t>
      </w:r>
    </w:p>
    <w:p w14:paraId="4CE69B6B"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3、高温</w:t>
      </w:r>
    </w:p>
    <w:p w14:paraId="45E532D6"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lastRenderedPageBreak/>
        <w:t>（2）理化特征：热辐射。</w:t>
      </w:r>
    </w:p>
    <w:p w14:paraId="07662723"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（4）注意防护：隔热、通风；个人防护、卫生保健和健康监护；合理的劳动休息。</w:t>
      </w:r>
    </w:p>
    <w:p w14:paraId="6C9EBCD1"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（5）图标标识：注意高温穿防护服注意通风</w:t>
      </w:r>
    </w:p>
    <w:p w14:paraId="20BE8E3F"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4、硫酸</w:t>
      </w:r>
    </w:p>
    <w:p w14:paraId="4963C527"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（2）理化特征：腐蚀性，易溶于水，易挥发，强氧化性。</w:t>
      </w:r>
    </w:p>
    <w:p w14:paraId="79B71925"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（4）注意防护：严格佩戴防护用品。</w:t>
      </w:r>
    </w:p>
    <w:p w14:paraId="175404C3"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（5）图标标识：当心腐蚀穿防护服戴防护手套戴防毒面具戴防护镜。</w:t>
      </w:r>
    </w:p>
    <w:p w14:paraId="0D476BA2"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5、液碱</w:t>
      </w:r>
    </w:p>
    <w:p w14:paraId="07F8EFF1"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（2）理化特征：腐蚀性强、易溶于水、不易挥发。</w:t>
      </w:r>
    </w:p>
    <w:p w14:paraId="15D58456"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（4）注意防护：穿防护服、戴防护手套、戴防毒面具、戴防护镜。</w:t>
      </w:r>
    </w:p>
    <w:p w14:paraId="06851BD8"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（5）图标：当心腐蚀。</w:t>
      </w:r>
    </w:p>
    <w:p w14:paraId="3B89CF43"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公司应急电话：0838-8620342      急救电话：120       火警：119</w:t>
      </w:r>
    </w:p>
    <w:p w14:paraId="30E1141C"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r w:rsidRPr="00AC5FD8">
        <w:rPr>
          <w:rFonts w:hint="eastAsia"/>
          <w:kern w:val="2"/>
          <w:sz w:val="21"/>
          <w:szCs w:val="21"/>
          <w:lang w:eastAsia="zh-CN"/>
        </w:rPr>
        <w:t>特此告知！</w:t>
      </w:r>
    </w:p>
    <w:p w14:paraId="45CD36AF" w14:textId="77777777" w:rsidR="00B53F6C" w:rsidRPr="00AC5FD8"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AC5FD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C5FD8">
        <w:rPr>
          <w:rFonts w:cs="Times New Roman" w:hint="eastAsia"/>
          <w:kern w:val="2"/>
          <w:sz w:val="24"/>
          <w:szCs w:val="24"/>
          <w:lang w:eastAsia="zh-CN"/>
        </w:rPr>
        <w:t>四川宏达股份有限公司什邡有色金属分公司</w:t>
      </w:r>
    </w:p>
    <w:p w14:paraId="605FC72F" w14:textId="77777777" w:rsidR="00B53F6C" w:rsidRPr="00AC5FD8" w:rsidRDefault="00B53F6C" w:rsidP="00B53F6C">
      <w:pPr>
        <w:widowControl/>
        <w:autoSpaceDE/>
        <w:autoSpaceDN/>
        <w:rPr>
          <w:rFonts w:hint="eastAsia"/>
          <w:kern w:val="2"/>
          <w:sz w:val="21"/>
          <w:szCs w:val="21"/>
          <w:lang w:eastAsia="zh-CN"/>
        </w:rPr>
      </w:pPr>
      <w:r w:rsidRPr="00AC5FD8">
        <w:rPr>
          <w:rFonts w:hint="eastAsia"/>
          <w:kern w:val="2"/>
          <w:sz w:val="21"/>
          <w:szCs w:val="21"/>
          <w:lang w:eastAsia="zh-CN"/>
        </w:rPr>
        <w:br w:type="page"/>
      </w:r>
    </w:p>
    <w:p w14:paraId="55693F33" w14:textId="77777777" w:rsidR="00B53F6C" w:rsidRPr="00AC5FD8"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AC5FD8"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7" w:name="_Hlk194064842"/>
      <w:r w:rsidRPr="00AC5FD8">
        <w:rPr>
          <w:rFonts w:cs="Times New Roman" w:hint="eastAsia"/>
          <w:b/>
          <w:bCs/>
          <w:kern w:val="2"/>
          <w:sz w:val="24"/>
          <w:szCs w:val="24"/>
          <w:lang w:eastAsia="zh-CN"/>
        </w:rPr>
        <w:t>附件</w:t>
      </w:r>
      <w:r w:rsidR="00F5186D" w:rsidRPr="00AC5FD8">
        <w:rPr>
          <w:rFonts w:cs="Times New Roman" w:hint="eastAsia"/>
          <w:b/>
          <w:bCs/>
          <w:kern w:val="2"/>
          <w:sz w:val="24"/>
          <w:szCs w:val="24"/>
          <w:lang w:eastAsia="zh-CN"/>
        </w:rPr>
        <w:t>二</w:t>
      </w:r>
      <w:r w:rsidRPr="00AC5FD8">
        <w:rPr>
          <w:rFonts w:cs="Times New Roman" w:hint="eastAsia"/>
          <w:b/>
          <w:bCs/>
          <w:kern w:val="2"/>
          <w:sz w:val="24"/>
          <w:szCs w:val="24"/>
          <w:lang w:eastAsia="zh-CN"/>
        </w:rPr>
        <w:t xml:space="preserve"> 入厂车辆告知书</w:t>
      </w:r>
    </w:p>
    <w:bookmarkEnd w:id="7"/>
    <w:p w14:paraId="3F7D4F4C" w14:textId="77777777" w:rsidR="00B53F6C" w:rsidRPr="00AC5FD8" w:rsidRDefault="00B53F6C" w:rsidP="00B53F6C">
      <w:pPr>
        <w:autoSpaceDE/>
        <w:autoSpaceDN/>
        <w:snapToGrid w:val="0"/>
        <w:jc w:val="center"/>
        <w:rPr>
          <w:rFonts w:ascii="黑体" w:eastAsia="黑体" w:hAnsi="黑体" w:cs="Times New Roman" w:hint="eastAsia"/>
          <w:b/>
          <w:kern w:val="2"/>
          <w:sz w:val="40"/>
          <w:szCs w:val="40"/>
          <w:lang w:eastAsia="zh-CN"/>
        </w:rPr>
      </w:pPr>
      <w:r w:rsidRPr="00AC5FD8">
        <w:rPr>
          <w:rFonts w:ascii="黑体" w:eastAsia="黑体" w:hAnsi="黑体" w:cs="Times New Roman" w:hint="eastAsia"/>
          <w:b/>
          <w:kern w:val="2"/>
          <w:sz w:val="40"/>
          <w:szCs w:val="40"/>
          <w:lang w:eastAsia="zh-CN"/>
        </w:rPr>
        <w:t>入厂车辆告知书</w:t>
      </w:r>
    </w:p>
    <w:p w14:paraId="4557E489" w14:textId="77777777" w:rsidR="00B53F6C" w:rsidRPr="00AC5FD8"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AC5FD8">
        <w:rPr>
          <w:rFonts w:cs="Times New Roman" w:hint="eastAsia"/>
          <w:kern w:val="2"/>
          <w:sz w:val="24"/>
          <w:szCs w:val="24"/>
          <w:lang w:eastAsia="zh-CN"/>
        </w:rPr>
        <w:t>为规范车辆文明行驶，确保进出安全有序，特告知如下：</w:t>
      </w:r>
    </w:p>
    <w:p w14:paraId="57E73203"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1、来厂车辆到达后，请立即到地磅房门卫处登记信息，领取《来厂车辆告知卡》。</w:t>
      </w:r>
    </w:p>
    <w:p w14:paraId="5B76798D"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7、车辆在厂区损坏基础设施或其他财产，应当照价赔偿，否则不予放行。</w:t>
      </w:r>
    </w:p>
    <w:p w14:paraId="20824AE6" w14:textId="77777777" w:rsidR="00B53F6C" w:rsidRPr="00AC5FD8" w:rsidRDefault="00B53F6C" w:rsidP="00B53F6C">
      <w:pPr>
        <w:autoSpaceDE/>
        <w:autoSpaceDN/>
        <w:spacing w:line="540" w:lineRule="atLeast"/>
        <w:ind w:firstLine="640"/>
        <w:jc w:val="both"/>
        <w:rPr>
          <w:rFonts w:cs="Times New Roman" w:hint="eastAsia"/>
          <w:kern w:val="2"/>
          <w:sz w:val="24"/>
          <w:szCs w:val="24"/>
          <w:lang w:eastAsia="zh-CN"/>
        </w:rPr>
      </w:pPr>
      <w:r w:rsidRPr="00AC5FD8">
        <w:rPr>
          <w:rFonts w:cs="Times New Roman" w:hint="eastAsia"/>
          <w:kern w:val="2"/>
          <w:sz w:val="24"/>
          <w:szCs w:val="24"/>
          <w:lang w:eastAsia="zh-CN"/>
        </w:rPr>
        <w:t>8、车辆出厂应接受门卫检查，拒绝检查者不予放行。</w:t>
      </w:r>
    </w:p>
    <w:p w14:paraId="41801C3E" w14:textId="77777777" w:rsidR="00B53F6C" w:rsidRPr="00AC5FD8"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AC5FD8"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AC5FD8">
        <w:rPr>
          <w:rFonts w:cs="Times New Roman" w:hint="eastAsia"/>
          <w:kern w:val="2"/>
          <w:sz w:val="24"/>
          <w:szCs w:val="24"/>
          <w:lang w:eastAsia="zh-CN"/>
        </w:rPr>
        <w:t>四川宏达股份有限公司什邡有色金属分公司</w:t>
      </w:r>
    </w:p>
    <w:p w14:paraId="18065ECA" w14:textId="393EAFD6" w:rsidR="00B53F6C" w:rsidRPr="00AC5FD8" w:rsidRDefault="00B53F6C" w:rsidP="00B53F6C">
      <w:pPr>
        <w:widowControl/>
        <w:autoSpaceDE/>
        <w:autoSpaceDN/>
        <w:rPr>
          <w:rFonts w:cs="Times New Roman" w:hint="eastAsia"/>
          <w:kern w:val="2"/>
          <w:sz w:val="24"/>
          <w:szCs w:val="24"/>
          <w:lang w:eastAsia="zh-CN"/>
        </w:rPr>
      </w:pPr>
      <w:r w:rsidRPr="00AC5FD8">
        <w:rPr>
          <w:rFonts w:hint="eastAsia"/>
          <w:b/>
          <w:bCs/>
          <w:kern w:val="2"/>
          <w:sz w:val="24"/>
          <w:szCs w:val="24"/>
          <w:lang w:eastAsia="zh-Hans"/>
        </w:rPr>
        <w:br w:type="page"/>
      </w:r>
    </w:p>
    <w:p w14:paraId="3854E25F" w14:textId="6665EFCA" w:rsidR="00B53F6C" w:rsidRPr="00AC5FD8"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AC5FD8">
        <w:rPr>
          <w:rFonts w:ascii="黑体" w:eastAsia="黑体" w:hAnsi="黑体" w:cs="Segoe UI" w:hint="eastAsia"/>
          <w:sz w:val="36"/>
          <w:szCs w:val="36"/>
          <w:lang w:eastAsia="zh-CN"/>
        </w:rPr>
        <w:lastRenderedPageBreak/>
        <w:t>第</w:t>
      </w:r>
      <w:r w:rsidR="0077617F" w:rsidRPr="00AC5FD8">
        <w:rPr>
          <w:rFonts w:ascii="黑体" w:eastAsia="黑体" w:hAnsi="黑体" w:cs="Segoe UI" w:hint="eastAsia"/>
          <w:sz w:val="36"/>
          <w:szCs w:val="36"/>
          <w:lang w:eastAsia="zh-CN"/>
        </w:rPr>
        <w:t>三</w:t>
      </w:r>
      <w:r w:rsidRPr="00AC5FD8">
        <w:rPr>
          <w:rFonts w:ascii="黑体" w:eastAsia="黑体" w:hAnsi="黑体" w:cs="Segoe UI" w:hint="eastAsia"/>
          <w:sz w:val="36"/>
          <w:szCs w:val="36"/>
          <w:lang w:eastAsia="zh-CN"/>
        </w:rPr>
        <w:t>章 报价文件格式</w:t>
      </w:r>
    </w:p>
    <w:p w14:paraId="3AA42409" w14:textId="77777777" w:rsidR="00B53F6C" w:rsidRPr="00AC5FD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AC5FD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AC5FD8"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6D3228B6" w:rsidR="006415CF" w:rsidRPr="00AC5FD8" w:rsidRDefault="00336A1F"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AC5FD8">
        <w:rPr>
          <w:rFonts w:ascii="黑体" w:eastAsia="黑体" w:hAnsi="黑体" w:hint="eastAsia"/>
          <w:kern w:val="2"/>
          <w:sz w:val="40"/>
          <w:szCs w:val="40"/>
          <w:lang w:eastAsia="zh-CN"/>
        </w:rPr>
        <w:t>过氧化氢</w:t>
      </w:r>
      <w:r w:rsidR="006415CF" w:rsidRPr="00AC5FD8">
        <w:rPr>
          <w:rFonts w:ascii="黑体" w:eastAsia="黑体" w:hAnsi="黑体" w:hint="eastAsia"/>
          <w:kern w:val="2"/>
          <w:sz w:val="40"/>
          <w:szCs w:val="40"/>
          <w:lang w:eastAsia="zh-CN"/>
        </w:rPr>
        <w:t>采购</w:t>
      </w:r>
    </w:p>
    <w:p w14:paraId="0FAAC64D" w14:textId="77777777" w:rsidR="00D034BB" w:rsidRPr="00AC5FD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AC5FD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AC5FD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AC5FD8"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AC5FD8" w:rsidRDefault="006415CF" w:rsidP="006415CF">
      <w:pPr>
        <w:autoSpaceDE/>
        <w:autoSpaceDN/>
        <w:jc w:val="center"/>
        <w:rPr>
          <w:rFonts w:ascii="楷体_GB2312" w:eastAsia="楷体_GB2312" w:hAnsiTheme="minorHAnsi" w:cstheme="minorBidi"/>
          <w:kern w:val="2"/>
          <w:sz w:val="72"/>
          <w:szCs w:val="72"/>
          <w:lang w:eastAsia="zh-CN"/>
        </w:rPr>
      </w:pPr>
      <w:r w:rsidRPr="00AC5FD8">
        <w:rPr>
          <w:rFonts w:ascii="楷体_GB2312" w:eastAsia="楷体_GB2312" w:hAnsiTheme="minorHAnsi" w:cstheme="minorBidi" w:hint="eastAsia"/>
          <w:kern w:val="2"/>
          <w:sz w:val="72"/>
          <w:szCs w:val="72"/>
          <w:lang w:eastAsia="zh-CN"/>
        </w:rPr>
        <w:t>响应性文件</w:t>
      </w:r>
    </w:p>
    <w:p w14:paraId="4F4FC963" w14:textId="77777777" w:rsidR="006415CF" w:rsidRPr="00AC5FD8"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AC5FD8"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AC5FD8"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AC5FD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AC5FD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AC5FD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AC5FD8"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AC5FD8">
        <w:rPr>
          <w:rFonts w:ascii="楷体_GB2312" w:eastAsia="楷体_GB2312" w:cstheme="minorBidi" w:hint="eastAsia"/>
          <w:kern w:val="2"/>
          <w:sz w:val="36"/>
          <w:szCs w:val="36"/>
          <w:lang w:eastAsia="zh-CN"/>
        </w:rPr>
        <w:t>供应商名称：</w:t>
      </w:r>
      <w:r w:rsidRPr="00AC5FD8">
        <w:rPr>
          <w:rFonts w:ascii="楷体_GB2312" w:eastAsia="楷体_GB2312" w:cstheme="minorBidi" w:hint="eastAsia"/>
          <w:kern w:val="2"/>
          <w:sz w:val="36"/>
          <w:szCs w:val="36"/>
          <w:u w:val="single"/>
          <w:lang w:eastAsia="zh-CN"/>
        </w:rPr>
        <w:t xml:space="preserve">                    </w:t>
      </w:r>
      <w:r w:rsidRPr="00AC5FD8">
        <w:rPr>
          <w:rFonts w:ascii="楷体_GB2312" w:eastAsia="楷体_GB2312" w:cstheme="minorBidi" w:hint="eastAsia"/>
          <w:kern w:val="2"/>
          <w:sz w:val="36"/>
          <w:szCs w:val="36"/>
          <w:lang w:eastAsia="zh-CN"/>
        </w:rPr>
        <w:t>（盖单位章）</w:t>
      </w:r>
    </w:p>
    <w:p w14:paraId="08DF3F87" w14:textId="77777777" w:rsidR="006415CF" w:rsidRPr="00AC5FD8"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AC5FD8" w:rsidRDefault="00B53F6C">
      <w:pPr>
        <w:widowControl/>
        <w:autoSpaceDE/>
        <w:autoSpaceDN/>
        <w:rPr>
          <w:rFonts w:asciiTheme="minorHAnsi" w:eastAsiaTheme="minorEastAsia" w:hAnsiTheme="minorHAnsi" w:cstheme="minorBidi"/>
          <w:b/>
          <w:bCs/>
          <w:kern w:val="2"/>
          <w:sz w:val="36"/>
          <w:szCs w:val="36"/>
          <w:lang w:eastAsia="zh-CN"/>
        </w:rPr>
      </w:pPr>
      <w:r w:rsidRPr="00AC5FD8">
        <w:rPr>
          <w:rFonts w:asciiTheme="minorHAnsi" w:eastAsiaTheme="minorEastAsia" w:hAnsiTheme="minorHAnsi" w:cstheme="minorBidi"/>
          <w:b/>
          <w:bCs/>
          <w:kern w:val="2"/>
          <w:sz w:val="36"/>
          <w:szCs w:val="36"/>
          <w:lang w:eastAsia="zh-CN"/>
        </w:rPr>
        <w:br w:type="page"/>
      </w:r>
    </w:p>
    <w:p w14:paraId="4726BDE9" w14:textId="213754D1" w:rsidR="00B53F6C" w:rsidRPr="00AC5FD8"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8" w:name="_Toc4384"/>
      <w:bookmarkStart w:id="9" w:name="_Toc30198"/>
      <w:bookmarkStart w:id="10" w:name="_Toc9978"/>
      <w:bookmarkEnd w:id="4"/>
      <w:r w:rsidRPr="00AC5FD8">
        <w:rPr>
          <w:rFonts w:asciiTheme="minorEastAsia" w:eastAsiaTheme="minorEastAsia" w:hAnsiTheme="minorEastAsia" w:cs="黑体" w:hint="eastAsia"/>
          <w:b/>
          <w:bCs/>
          <w:kern w:val="44"/>
          <w:sz w:val="36"/>
          <w:szCs w:val="36"/>
          <w:lang w:val="zh-CN" w:eastAsia="zh-CN"/>
        </w:rPr>
        <w:lastRenderedPageBreak/>
        <w:t>一、</w:t>
      </w:r>
      <w:r w:rsidRPr="00AC5FD8">
        <w:rPr>
          <w:rFonts w:asciiTheme="minorEastAsia" w:eastAsiaTheme="minorEastAsia" w:hAnsiTheme="minorEastAsia" w:cs="黑体" w:hint="eastAsia"/>
          <w:b/>
          <w:bCs/>
          <w:kern w:val="44"/>
          <w:sz w:val="36"/>
          <w:szCs w:val="36"/>
          <w:lang w:eastAsia="zh-CN"/>
        </w:rPr>
        <w:t>报价</w:t>
      </w:r>
      <w:r w:rsidRPr="00AC5FD8">
        <w:rPr>
          <w:rFonts w:asciiTheme="minorEastAsia" w:eastAsiaTheme="minorEastAsia" w:hAnsiTheme="minorEastAsia" w:cs="黑体" w:hint="eastAsia"/>
          <w:b/>
          <w:bCs/>
          <w:kern w:val="44"/>
          <w:sz w:val="36"/>
          <w:szCs w:val="36"/>
          <w:lang w:val="zh-CN" w:eastAsia="zh-CN"/>
        </w:rPr>
        <w:t>函</w:t>
      </w:r>
      <w:bookmarkEnd w:id="8"/>
      <w:bookmarkEnd w:id="9"/>
      <w:bookmarkEnd w:id="10"/>
    </w:p>
    <w:p w14:paraId="5E1DD88B" w14:textId="4F8F777E" w:rsidR="001A1AA1" w:rsidRPr="00AC5FD8" w:rsidRDefault="001A1AA1" w:rsidP="00B53F6C">
      <w:pPr>
        <w:snapToGrid w:val="0"/>
        <w:spacing w:line="360" w:lineRule="auto"/>
        <w:jc w:val="right"/>
        <w:rPr>
          <w:rFonts w:hint="eastAsia"/>
          <w:lang w:eastAsia="zh-CN"/>
        </w:rPr>
      </w:pPr>
      <w:r w:rsidRPr="00AC5FD8">
        <w:rPr>
          <w:rFonts w:asciiTheme="minorEastAsia" w:eastAsiaTheme="minorEastAsia" w:hAnsiTheme="minorEastAsia" w:cs="黑体" w:hint="eastAsia"/>
          <w:sz w:val="24"/>
          <w:szCs w:val="24"/>
          <w:lang w:eastAsia="zh-CN"/>
        </w:rPr>
        <w:t>编号：</w:t>
      </w:r>
      <w:r w:rsidR="00D406F1" w:rsidRPr="00AC5FD8">
        <w:rPr>
          <w:rFonts w:asciiTheme="minorEastAsia" w:eastAsiaTheme="minorEastAsia" w:hAnsiTheme="minorEastAsia" w:cs="黑体" w:hint="eastAsia"/>
          <w:sz w:val="24"/>
          <w:szCs w:val="24"/>
          <w:lang w:eastAsia="zh-CN"/>
        </w:rPr>
        <w:t>YS-</w:t>
      </w:r>
      <w:r w:rsidR="002A1F93" w:rsidRPr="00AC5FD8">
        <w:rPr>
          <w:rFonts w:asciiTheme="minorEastAsia" w:eastAsiaTheme="minorEastAsia" w:hAnsiTheme="minorEastAsia" w:cs="黑体" w:hint="eastAsia"/>
          <w:sz w:val="24"/>
          <w:szCs w:val="24"/>
          <w:lang w:eastAsia="zh-CN"/>
        </w:rPr>
        <w:t>GK</w:t>
      </w:r>
      <w:r w:rsidR="00BC2DA1" w:rsidRPr="00AC5FD8">
        <w:rPr>
          <w:rFonts w:asciiTheme="minorEastAsia" w:eastAsiaTheme="minorEastAsia" w:hAnsiTheme="minorEastAsia" w:cs="黑体" w:hint="eastAsia"/>
          <w:sz w:val="24"/>
          <w:szCs w:val="24"/>
          <w:lang w:eastAsia="zh-CN"/>
        </w:rPr>
        <w:t>BX</w:t>
      </w:r>
      <w:r w:rsidR="00D406F1" w:rsidRPr="00AC5FD8">
        <w:rPr>
          <w:rFonts w:asciiTheme="minorEastAsia" w:eastAsiaTheme="minorEastAsia" w:hAnsiTheme="minorEastAsia" w:cs="黑体" w:hint="eastAsia"/>
          <w:sz w:val="24"/>
          <w:szCs w:val="24"/>
          <w:lang w:eastAsia="zh-CN"/>
        </w:rPr>
        <w:t>-2025-</w:t>
      </w:r>
      <w:r w:rsidR="0079485B" w:rsidRPr="00AC5FD8">
        <w:rPr>
          <w:rFonts w:asciiTheme="minorEastAsia" w:eastAsiaTheme="minorEastAsia" w:hAnsiTheme="minorEastAsia" w:cs="黑体" w:hint="eastAsia"/>
          <w:sz w:val="24"/>
          <w:szCs w:val="24"/>
          <w:lang w:eastAsia="zh-CN"/>
        </w:rPr>
        <w:t>HW44</w:t>
      </w:r>
    </w:p>
    <w:p w14:paraId="6C533617" w14:textId="77777777" w:rsidR="008F7B6E" w:rsidRPr="00AC5FD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四川宏达股份有限公司：</w:t>
      </w:r>
    </w:p>
    <w:p w14:paraId="317F2663" w14:textId="095A35CB" w:rsidR="008F7B6E" w:rsidRPr="00AC5FD8"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hint="eastAsia"/>
          <w:sz w:val="24"/>
          <w:szCs w:val="24"/>
          <w:lang w:eastAsia="zh-CN"/>
        </w:rPr>
        <w:t xml:space="preserve">我方已仔细研究了 </w:t>
      </w:r>
      <w:r w:rsidR="0079485B" w:rsidRPr="00AC5FD8">
        <w:rPr>
          <w:rFonts w:asciiTheme="minorEastAsia" w:eastAsiaTheme="minorEastAsia" w:hAnsiTheme="minorEastAsia" w:hint="eastAsia"/>
          <w:sz w:val="24"/>
          <w:szCs w:val="24"/>
          <w:u w:val="single"/>
          <w:lang w:eastAsia="zh-CN"/>
        </w:rPr>
        <w:t>四川宏达股份有限公司什邡有色金属分公司</w:t>
      </w:r>
      <w:r w:rsidR="00336A1F" w:rsidRPr="00AC5FD8">
        <w:rPr>
          <w:rFonts w:asciiTheme="minorEastAsia" w:eastAsiaTheme="minorEastAsia" w:hAnsiTheme="minorEastAsia" w:hint="eastAsia"/>
          <w:sz w:val="24"/>
          <w:szCs w:val="24"/>
          <w:u w:val="single"/>
          <w:lang w:eastAsia="zh-CN"/>
        </w:rPr>
        <w:t>过氧化氢</w:t>
      </w:r>
      <w:r w:rsidRPr="00AC5FD8">
        <w:rPr>
          <w:rFonts w:asciiTheme="minorEastAsia" w:eastAsiaTheme="minorEastAsia" w:hAnsiTheme="minorEastAsia" w:hint="eastAsia"/>
          <w:sz w:val="24"/>
          <w:szCs w:val="24"/>
          <w:u w:val="single"/>
          <w:lang w:eastAsia="zh-CN"/>
        </w:rPr>
        <w:t>采购</w:t>
      </w:r>
      <w:r w:rsidRPr="00AC5FD8">
        <w:rPr>
          <w:rFonts w:asciiTheme="minorEastAsia" w:eastAsiaTheme="minorEastAsia" w:hAnsiTheme="minorEastAsia" w:hint="eastAsia"/>
          <w:sz w:val="24"/>
          <w:szCs w:val="24"/>
          <w:lang w:eastAsia="zh-CN"/>
        </w:rPr>
        <w:t xml:space="preserve"> 比选文件</w:t>
      </w:r>
      <w:r w:rsidRPr="00AC5FD8">
        <w:rPr>
          <w:rFonts w:asciiTheme="minorEastAsia" w:eastAsiaTheme="minorEastAsia" w:hAnsiTheme="minorEastAsia" w:cs="黑体" w:hint="eastAsia"/>
          <w:bCs/>
          <w:sz w:val="24"/>
          <w:szCs w:val="24"/>
          <w:lang w:eastAsia="zh-CN"/>
        </w:rPr>
        <w:t>，根据比选文件的要求，对此次</w:t>
      </w:r>
      <w:r w:rsidR="00204ACC" w:rsidRPr="00AC5FD8">
        <w:rPr>
          <w:rFonts w:asciiTheme="minorEastAsia" w:eastAsiaTheme="minorEastAsia" w:hAnsiTheme="minorEastAsia" w:cs="黑体" w:hint="eastAsia"/>
          <w:bCs/>
          <w:sz w:val="24"/>
          <w:szCs w:val="24"/>
          <w:lang w:eastAsia="zh-CN"/>
        </w:rPr>
        <w:t>采购的</w:t>
      </w:r>
      <w:r w:rsidR="00336A1F" w:rsidRPr="00AC5FD8">
        <w:rPr>
          <w:rFonts w:asciiTheme="minorEastAsia" w:eastAsiaTheme="minorEastAsia" w:hAnsiTheme="minorEastAsia" w:cs="黑体" w:hint="eastAsia"/>
          <w:bCs/>
          <w:sz w:val="24"/>
          <w:szCs w:val="24"/>
          <w:lang w:eastAsia="zh-CN"/>
        </w:rPr>
        <w:t>过氧化氢</w:t>
      </w:r>
      <w:r w:rsidRPr="00AC5FD8">
        <w:rPr>
          <w:rFonts w:asciiTheme="minorEastAsia" w:eastAsiaTheme="minorEastAsia" w:hAnsiTheme="minorEastAsia" w:cs="黑体" w:hint="eastAsia"/>
          <w:bCs/>
          <w:sz w:val="24"/>
          <w:szCs w:val="24"/>
          <w:lang w:eastAsia="zh-CN"/>
        </w:rPr>
        <w:t>进行报价：</w:t>
      </w:r>
    </w:p>
    <w:p w14:paraId="4E854BF0" w14:textId="79B53A10" w:rsidR="00204ACC" w:rsidRPr="00AC5FD8"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549"/>
        <w:gridCol w:w="1635"/>
        <w:gridCol w:w="3888"/>
      </w:tblGrid>
      <w:tr w:rsidR="00AC5FD8" w:rsidRPr="00AC5FD8" w14:paraId="7A5EA9D9" w14:textId="77777777" w:rsidTr="00336A1F">
        <w:trPr>
          <w:trHeight w:val="696"/>
        </w:trPr>
        <w:tc>
          <w:tcPr>
            <w:tcW w:w="808" w:type="pct"/>
            <w:vAlign w:val="center"/>
          </w:tcPr>
          <w:p w14:paraId="66DE8FF4" w14:textId="28DAF1C1" w:rsidR="001F683E" w:rsidRPr="00AC5FD8" w:rsidRDefault="001F683E" w:rsidP="001F683E">
            <w:pPr>
              <w:snapToGrid w:val="0"/>
              <w:jc w:val="center"/>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品名</w:t>
            </w:r>
          </w:p>
        </w:tc>
        <w:tc>
          <w:tcPr>
            <w:tcW w:w="1324" w:type="pct"/>
            <w:vAlign w:val="center"/>
          </w:tcPr>
          <w:p w14:paraId="03455FCE" w14:textId="2ED88135" w:rsidR="001F683E" w:rsidRPr="00AC5FD8" w:rsidRDefault="001F683E" w:rsidP="001F683E">
            <w:pPr>
              <w:snapToGrid w:val="0"/>
              <w:jc w:val="center"/>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质量要求</w:t>
            </w:r>
          </w:p>
        </w:tc>
        <w:tc>
          <w:tcPr>
            <w:tcW w:w="849" w:type="pct"/>
            <w:vAlign w:val="center"/>
          </w:tcPr>
          <w:p w14:paraId="17792559" w14:textId="42E1A53F" w:rsidR="001F683E" w:rsidRPr="00AC5FD8" w:rsidRDefault="001F683E" w:rsidP="001F683E">
            <w:pPr>
              <w:snapToGrid w:val="0"/>
              <w:jc w:val="center"/>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AC5FD8" w:rsidRDefault="00D373A9" w:rsidP="001F683E">
            <w:pPr>
              <w:snapToGrid w:val="0"/>
              <w:jc w:val="center"/>
              <w:rPr>
                <w:rFonts w:asciiTheme="minorEastAsia" w:eastAsiaTheme="minorEastAsia" w:hAnsiTheme="minorEastAsia" w:cs="黑体" w:hint="eastAsia"/>
                <w:b/>
                <w:sz w:val="24"/>
                <w:szCs w:val="24"/>
                <w:lang w:eastAsia="zh-CN"/>
              </w:rPr>
            </w:pPr>
            <w:r w:rsidRPr="00AC5FD8">
              <w:rPr>
                <w:rFonts w:asciiTheme="minorEastAsia" w:eastAsiaTheme="minorEastAsia" w:hAnsiTheme="minorEastAsia" w:cs="黑体" w:hint="eastAsia"/>
                <w:b/>
                <w:sz w:val="24"/>
                <w:szCs w:val="24"/>
                <w:lang w:eastAsia="zh-CN"/>
              </w:rPr>
              <w:t>报价</w:t>
            </w:r>
          </w:p>
        </w:tc>
      </w:tr>
      <w:tr w:rsidR="00AC5FD8" w:rsidRPr="00AC5FD8" w14:paraId="3CDE955F" w14:textId="77777777" w:rsidTr="00D423EB">
        <w:trPr>
          <w:trHeight w:val="1684"/>
        </w:trPr>
        <w:tc>
          <w:tcPr>
            <w:tcW w:w="808" w:type="pct"/>
            <w:vAlign w:val="center"/>
          </w:tcPr>
          <w:p w14:paraId="1CA6EA69" w14:textId="4E6D1BFF" w:rsidR="00336A1F" w:rsidRPr="00AC5FD8" w:rsidRDefault="00336A1F" w:rsidP="00336A1F">
            <w:pPr>
              <w:snapToGrid w:val="0"/>
              <w:jc w:val="center"/>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过氧化氢</w:t>
            </w:r>
          </w:p>
        </w:tc>
        <w:tc>
          <w:tcPr>
            <w:tcW w:w="1324" w:type="pct"/>
            <w:vAlign w:val="center"/>
          </w:tcPr>
          <w:p w14:paraId="4A7B8C4B" w14:textId="1F7E889F" w:rsidR="00336A1F" w:rsidRPr="00AC5FD8" w:rsidRDefault="00336A1F" w:rsidP="00336A1F">
            <w:pPr>
              <w:autoSpaceDE/>
              <w:autoSpaceDN/>
              <w:snapToGrid w:val="0"/>
              <w:rPr>
                <w:rFonts w:asciiTheme="minorEastAsia" w:eastAsiaTheme="minorEastAsia" w:hAnsiTheme="minorEastAsia" w:hint="eastAsia"/>
                <w:sz w:val="24"/>
                <w:szCs w:val="24"/>
                <w:lang w:eastAsia="zh-CN"/>
              </w:rPr>
            </w:pPr>
            <w:r w:rsidRPr="00AC5FD8">
              <w:rPr>
                <w:rFonts w:hint="eastAsia"/>
                <w:sz w:val="24"/>
                <w:szCs w:val="24"/>
                <w:lang w:eastAsia="zh-CN"/>
              </w:rPr>
              <w:t>GB1616-2014，</w:t>
            </w:r>
            <w:r w:rsidRPr="00AC5FD8">
              <w:rPr>
                <w:rFonts w:hint="eastAsia"/>
                <w:sz w:val="24"/>
              </w:rPr>
              <w:t>H</w:t>
            </w:r>
            <w:r w:rsidRPr="00AC5FD8">
              <w:rPr>
                <w:rFonts w:hint="eastAsia"/>
                <w:sz w:val="24"/>
                <w:vertAlign w:val="subscript"/>
              </w:rPr>
              <w:t>2</w:t>
            </w:r>
            <w:r w:rsidRPr="00AC5FD8">
              <w:rPr>
                <w:rFonts w:hint="eastAsia"/>
                <w:sz w:val="24"/>
              </w:rPr>
              <w:t>O</w:t>
            </w:r>
            <w:r w:rsidRPr="00AC5FD8">
              <w:rPr>
                <w:rFonts w:hint="eastAsia"/>
                <w:sz w:val="24"/>
                <w:vertAlign w:val="subscript"/>
              </w:rPr>
              <w:t>2</w:t>
            </w:r>
            <w:r w:rsidRPr="00AC5FD8">
              <w:rPr>
                <w:rFonts w:hint="eastAsia"/>
                <w:sz w:val="24"/>
                <w:szCs w:val="24"/>
                <w:lang w:eastAsia="zh-CN"/>
              </w:rPr>
              <w:t>≥27.5%</w:t>
            </w:r>
          </w:p>
        </w:tc>
        <w:tc>
          <w:tcPr>
            <w:tcW w:w="849" w:type="pct"/>
            <w:vAlign w:val="center"/>
          </w:tcPr>
          <w:p w14:paraId="00C20466" w14:textId="04F1319D" w:rsidR="00336A1F" w:rsidRPr="00AC5FD8" w:rsidRDefault="00336A1F" w:rsidP="00336A1F">
            <w:pPr>
              <w:snapToGrid w:val="0"/>
              <w:jc w:val="center"/>
              <w:rPr>
                <w:rFonts w:asciiTheme="minorEastAsia" w:eastAsiaTheme="minorEastAsia" w:hAnsiTheme="minorEastAsia" w:cs="黑体" w:hint="eastAsia"/>
                <w:bCs/>
                <w:sz w:val="24"/>
                <w:szCs w:val="24"/>
                <w:lang w:eastAsia="zh-CN"/>
              </w:rPr>
            </w:pPr>
            <w:r w:rsidRPr="00AC5FD8">
              <w:rPr>
                <w:rFonts w:cs="黑体" w:hint="eastAsia"/>
                <w:bCs/>
                <w:sz w:val="24"/>
                <w:szCs w:val="24"/>
                <w:lang w:eastAsia="zh-CN"/>
              </w:rPr>
              <w:t>330吨（分批供货）</w:t>
            </w:r>
          </w:p>
        </w:tc>
        <w:tc>
          <w:tcPr>
            <w:tcW w:w="2019" w:type="pct"/>
            <w:vAlign w:val="center"/>
          </w:tcPr>
          <w:p w14:paraId="2E2F66CB" w14:textId="42C10FB4" w:rsidR="00336A1F" w:rsidRPr="00AC5FD8" w:rsidRDefault="00336A1F" w:rsidP="00336A1F">
            <w:pPr>
              <w:snapToGrid w:val="0"/>
              <w:jc w:val="center"/>
              <w:rPr>
                <w:rFonts w:asciiTheme="minorEastAsia" w:eastAsiaTheme="minorEastAsia" w:hAnsiTheme="minorEastAsia" w:cs="黑体" w:hint="eastAsia"/>
                <w:b/>
                <w:sz w:val="24"/>
                <w:szCs w:val="24"/>
                <w:lang w:eastAsia="zh-CN"/>
              </w:rPr>
            </w:pPr>
            <w:r w:rsidRPr="00AC5FD8">
              <w:rPr>
                <w:rFonts w:asciiTheme="minorEastAsia" w:eastAsiaTheme="minorEastAsia" w:hAnsiTheme="minorEastAsia" w:cs="黑体" w:hint="eastAsia"/>
                <w:b/>
                <w:sz w:val="24"/>
                <w:szCs w:val="24"/>
                <w:lang w:eastAsia="zh-CN"/>
              </w:rPr>
              <w:t>_________（元/吨）</w:t>
            </w:r>
          </w:p>
        </w:tc>
      </w:tr>
      <w:tr w:rsidR="00AC5FD8" w:rsidRPr="00AC5FD8" w14:paraId="5496CDAB" w14:textId="77777777" w:rsidTr="004C7C19">
        <w:trPr>
          <w:trHeight w:val="1093"/>
        </w:trPr>
        <w:tc>
          <w:tcPr>
            <w:tcW w:w="5000" w:type="pct"/>
            <w:gridSpan w:val="4"/>
            <w:vAlign w:val="center"/>
          </w:tcPr>
          <w:p w14:paraId="731A1602" w14:textId="6AE5A3FC" w:rsidR="00F5186D" w:rsidRPr="00AC5FD8" w:rsidRDefault="00F5186D" w:rsidP="00F5186D">
            <w:pPr>
              <w:autoSpaceDE/>
              <w:autoSpaceDN/>
              <w:snapToGrid w:val="0"/>
              <w:rPr>
                <w:rFonts w:asciiTheme="minorEastAsia" w:hAnsiTheme="minorEastAsia" w:hint="eastAsia"/>
                <w:sz w:val="24"/>
                <w:szCs w:val="24"/>
                <w:lang w:eastAsia="zh-CN"/>
              </w:rPr>
            </w:pPr>
            <w:r w:rsidRPr="00AC5FD8">
              <w:rPr>
                <w:rFonts w:asciiTheme="minorEastAsia" w:hAnsiTheme="minorEastAsia" w:hint="eastAsia"/>
                <w:sz w:val="24"/>
                <w:szCs w:val="24"/>
                <w:lang w:eastAsia="zh-CN"/>
              </w:rPr>
              <w:t>备注：</w:t>
            </w:r>
          </w:p>
          <w:p w14:paraId="5D373B66" w14:textId="77777777" w:rsidR="00F5186D" w:rsidRPr="00AC5FD8" w:rsidRDefault="00F5186D"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AC5FD8">
              <w:rPr>
                <w:rFonts w:asciiTheme="minorEastAsia" w:hAnsiTheme="minorEastAsia" w:hint="eastAsia"/>
                <w:sz w:val="24"/>
                <w:szCs w:val="24"/>
                <w:lang w:eastAsia="zh-CN"/>
              </w:rPr>
              <w:t>包装要求：</w:t>
            </w:r>
            <w:r w:rsidR="00336A1F" w:rsidRPr="00AC5FD8">
              <w:rPr>
                <w:rFonts w:hint="eastAsia"/>
                <w:sz w:val="24"/>
                <w:lang w:eastAsia="zh-CN"/>
              </w:rPr>
              <w:t>净水包装，采用专用危化品槽罐车运输</w:t>
            </w:r>
            <w:r w:rsidRPr="00AC5FD8">
              <w:rPr>
                <w:rFonts w:asciiTheme="minorEastAsia" w:hAnsiTheme="minorEastAsia" w:hint="eastAsia"/>
                <w:sz w:val="24"/>
                <w:szCs w:val="24"/>
                <w:lang w:eastAsia="zh-CN"/>
              </w:rPr>
              <w:t>。</w:t>
            </w:r>
          </w:p>
          <w:p w14:paraId="2360D34C" w14:textId="2AEE9258" w:rsidR="004C7C19" w:rsidRPr="00AC5FD8" w:rsidRDefault="004C7C19" w:rsidP="00F5186D">
            <w:pPr>
              <w:pStyle w:val="a7"/>
              <w:numPr>
                <w:ilvl w:val="0"/>
                <w:numId w:val="15"/>
              </w:numPr>
              <w:autoSpaceDE/>
              <w:autoSpaceDN/>
              <w:snapToGrid w:val="0"/>
              <w:ind w:firstLineChars="0"/>
              <w:rPr>
                <w:rFonts w:asciiTheme="minorEastAsia" w:hAnsiTheme="minorEastAsia" w:hint="eastAsia"/>
                <w:sz w:val="24"/>
                <w:szCs w:val="24"/>
                <w:lang w:eastAsia="zh-CN"/>
              </w:rPr>
            </w:pPr>
            <w:r w:rsidRPr="00AC5FD8">
              <w:rPr>
                <w:rFonts w:asciiTheme="minorEastAsia" w:hAnsiTheme="minorEastAsia" w:hint="eastAsia"/>
                <w:sz w:val="24"/>
                <w:szCs w:val="24"/>
                <w:lang w:eastAsia="zh-CN"/>
              </w:rPr>
              <w:t>数量为暂估，以实际需求为准。</w:t>
            </w:r>
          </w:p>
        </w:tc>
      </w:tr>
    </w:tbl>
    <w:p w14:paraId="7A592E33" w14:textId="7FE3043F" w:rsidR="004C7C19" w:rsidRPr="00AC5FD8" w:rsidRDefault="00204ACC" w:rsidP="004C7C19">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hint="eastAsia"/>
          <w:bCs/>
          <w:sz w:val="24"/>
          <w:szCs w:val="24"/>
          <w:lang w:eastAsia="zh-CN"/>
        </w:rPr>
        <w:t>供货期：</w:t>
      </w:r>
      <w:r w:rsidRPr="00AC5FD8">
        <w:rPr>
          <w:rFonts w:asciiTheme="minorEastAsia" w:eastAsiaTheme="minorEastAsia" w:hAnsiTheme="minorEastAsia" w:cs="黑体" w:hint="eastAsia"/>
          <w:bCs/>
          <w:sz w:val="24"/>
          <w:szCs w:val="24"/>
          <w:lang w:eastAsia="zh-CN"/>
        </w:rPr>
        <w:t>2025年</w:t>
      </w:r>
      <w:r w:rsidR="0079485B" w:rsidRPr="00AC5FD8">
        <w:rPr>
          <w:rFonts w:asciiTheme="minorEastAsia" w:eastAsiaTheme="minorEastAsia" w:hAnsiTheme="minorEastAsia" w:cs="黑体" w:hint="eastAsia"/>
          <w:bCs/>
          <w:sz w:val="24"/>
          <w:szCs w:val="24"/>
          <w:lang w:eastAsia="zh-CN"/>
        </w:rPr>
        <w:t>9</w:t>
      </w:r>
      <w:r w:rsidRPr="00AC5FD8">
        <w:rPr>
          <w:rFonts w:asciiTheme="minorEastAsia" w:eastAsiaTheme="minorEastAsia" w:hAnsiTheme="minorEastAsia" w:cs="黑体" w:hint="eastAsia"/>
          <w:bCs/>
          <w:sz w:val="24"/>
          <w:szCs w:val="24"/>
          <w:lang w:eastAsia="zh-CN"/>
        </w:rPr>
        <w:t>月。</w:t>
      </w:r>
      <w:r w:rsidR="004C7C19" w:rsidRPr="00AC5FD8">
        <w:rPr>
          <w:rFonts w:hint="eastAsia"/>
          <w:kern w:val="1"/>
          <w:sz w:val="24"/>
          <w:szCs w:val="24"/>
          <w:lang w:eastAsia="zh-CN"/>
        </w:rPr>
        <w:t>每车过氧化氢在接到供货通知后，应于48小时内送到。</w:t>
      </w:r>
    </w:p>
    <w:p w14:paraId="3EACED50" w14:textId="77777777" w:rsidR="008A7836" w:rsidRPr="00AC5FD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AC5FD8"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AC5FD8"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AC5FD8">
        <w:rPr>
          <w:rFonts w:asciiTheme="minorEastAsia" w:eastAsiaTheme="minorEastAsia" w:hAnsiTheme="minorEastAsia" w:cs="黑体" w:hint="eastAsia"/>
          <w:bCs/>
          <w:sz w:val="24"/>
          <w:szCs w:val="24"/>
          <w:lang w:eastAsia="zh-CN"/>
        </w:rPr>
        <w:t>付款方式：</w:t>
      </w:r>
      <w:r w:rsidRPr="00AC5FD8">
        <w:rPr>
          <w:rFonts w:asciiTheme="minorEastAsia" w:eastAsiaTheme="minorEastAsia" w:hAnsiTheme="minorEastAsia" w:hint="eastAsia"/>
          <w:bCs/>
          <w:sz w:val="24"/>
          <w:szCs w:val="24"/>
          <w:lang w:eastAsia="zh-CN"/>
        </w:rPr>
        <w:t>先货后款，</w:t>
      </w:r>
      <w:r w:rsidR="00F5186D" w:rsidRPr="00AC5FD8">
        <w:rPr>
          <w:rFonts w:hint="eastAsia"/>
          <w:sz w:val="24"/>
          <w:szCs w:val="24"/>
          <w:lang w:eastAsia="zh-CN"/>
        </w:rPr>
        <w:t>票据齐备后1</w:t>
      </w:r>
      <w:r w:rsidR="00F5186D" w:rsidRPr="00AC5FD8">
        <w:rPr>
          <w:sz w:val="24"/>
          <w:szCs w:val="24"/>
          <w:lang w:eastAsia="zh-CN"/>
        </w:rPr>
        <w:t>个月内</w:t>
      </w:r>
      <w:r w:rsidR="00F5186D" w:rsidRPr="00AC5FD8">
        <w:rPr>
          <w:rFonts w:hint="eastAsia"/>
          <w:sz w:val="24"/>
          <w:szCs w:val="24"/>
          <w:lang w:eastAsia="zh-CN"/>
        </w:rPr>
        <w:t>现汇支付。</w:t>
      </w:r>
    </w:p>
    <w:p w14:paraId="30D65ACB" w14:textId="77777777" w:rsidR="00F5186D" w:rsidRPr="00AC5FD8"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AC5FD8"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AC5FD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报价单位</w:t>
      </w:r>
      <w:r w:rsidR="00432739" w:rsidRPr="00AC5FD8">
        <w:rPr>
          <w:rFonts w:asciiTheme="minorEastAsia" w:eastAsiaTheme="minorEastAsia" w:hAnsiTheme="minorEastAsia" w:cs="黑体" w:hint="eastAsia"/>
          <w:bCs/>
          <w:sz w:val="24"/>
          <w:szCs w:val="24"/>
          <w:lang w:eastAsia="zh-CN"/>
        </w:rPr>
        <w:t>（盖章）</w:t>
      </w:r>
      <w:r w:rsidRPr="00AC5FD8">
        <w:rPr>
          <w:rFonts w:asciiTheme="minorEastAsia" w:eastAsiaTheme="minorEastAsia" w:hAnsiTheme="minorEastAsia" w:cs="黑体" w:hint="eastAsia"/>
          <w:bCs/>
          <w:sz w:val="24"/>
          <w:szCs w:val="24"/>
          <w:lang w:eastAsia="zh-CN"/>
        </w:rPr>
        <w:t>：</w:t>
      </w:r>
    </w:p>
    <w:p w14:paraId="48291E81" w14:textId="77777777" w:rsidR="008A7836" w:rsidRPr="00AC5FD8"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联系人及电话：</w:t>
      </w:r>
    </w:p>
    <w:p w14:paraId="11AE2160" w14:textId="4F0B99EC" w:rsidR="00D373A9" w:rsidRPr="00AC5FD8"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t xml:space="preserve">2025年  </w:t>
      </w:r>
      <w:r w:rsidR="00FF5524" w:rsidRPr="00AC5FD8">
        <w:rPr>
          <w:rFonts w:asciiTheme="minorEastAsia" w:eastAsiaTheme="minorEastAsia" w:hAnsiTheme="minorEastAsia" w:cs="黑体" w:hint="eastAsia"/>
          <w:bCs/>
          <w:sz w:val="24"/>
          <w:szCs w:val="24"/>
          <w:lang w:eastAsia="zh-CN"/>
        </w:rPr>
        <w:t xml:space="preserve"> </w:t>
      </w:r>
      <w:r w:rsidRPr="00AC5FD8">
        <w:rPr>
          <w:rFonts w:asciiTheme="minorEastAsia" w:eastAsiaTheme="minorEastAsia" w:hAnsiTheme="minorEastAsia" w:cs="黑体" w:hint="eastAsia"/>
          <w:bCs/>
          <w:sz w:val="24"/>
          <w:szCs w:val="24"/>
          <w:lang w:eastAsia="zh-CN"/>
        </w:rPr>
        <w:t xml:space="preserve">月  </w:t>
      </w:r>
      <w:r w:rsidR="00FF5524" w:rsidRPr="00AC5FD8">
        <w:rPr>
          <w:rFonts w:asciiTheme="minorEastAsia" w:eastAsiaTheme="minorEastAsia" w:hAnsiTheme="minorEastAsia" w:cs="黑体" w:hint="eastAsia"/>
          <w:bCs/>
          <w:sz w:val="24"/>
          <w:szCs w:val="24"/>
          <w:lang w:eastAsia="zh-CN"/>
        </w:rPr>
        <w:t xml:space="preserve"> </w:t>
      </w:r>
      <w:r w:rsidRPr="00AC5FD8">
        <w:rPr>
          <w:rFonts w:asciiTheme="minorEastAsia" w:eastAsiaTheme="minorEastAsia" w:hAnsiTheme="minorEastAsia" w:cs="黑体" w:hint="eastAsia"/>
          <w:bCs/>
          <w:sz w:val="24"/>
          <w:szCs w:val="24"/>
          <w:lang w:eastAsia="zh-CN"/>
        </w:rPr>
        <w:t>日</w:t>
      </w:r>
    </w:p>
    <w:p w14:paraId="0B1CDDCF" w14:textId="77777777" w:rsidR="00D373A9" w:rsidRPr="00AC5FD8" w:rsidRDefault="00D373A9">
      <w:pPr>
        <w:widowControl/>
        <w:autoSpaceDE/>
        <w:autoSpaceDN/>
        <w:rPr>
          <w:rFonts w:asciiTheme="minorEastAsia" w:eastAsiaTheme="minorEastAsia" w:hAnsiTheme="minorEastAsia" w:cs="黑体" w:hint="eastAsia"/>
          <w:bCs/>
          <w:sz w:val="24"/>
          <w:szCs w:val="24"/>
          <w:lang w:eastAsia="zh-CN"/>
        </w:rPr>
      </w:pPr>
      <w:r w:rsidRPr="00AC5FD8">
        <w:rPr>
          <w:rFonts w:asciiTheme="minorEastAsia" w:eastAsiaTheme="minorEastAsia" w:hAnsiTheme="minorEastAsia" w:cs="黑体" w:hint="eastAsia"/>
          <w:bCs/>
          <w:sz w:val="24"/>
          <w:szCs w:val="24"/>
          <w:lang w:eastAsia="zh-CN"/>
        </w:rPr>
        <w:br w:type="page"/>
      </w:r>
    </w:p>
    <w:p w14:paraId="292ECE1A" w14:textId="61F26578" w:rsidR="00D373A9" w:rsidRPr="00AC5FD8" w:rsidRDefault="00D373A9">
      <w:pPr>
        <w:widowControl/>
        <w:autoSpaceDE/>
        <w:autoSpaceDN/>
        <w:rPr>
          <w:rFonts w:hint="eastAsia"/>
          <w:lang w:eastAsia="zh-CN"/>
        </w:rPr>
      </w:pPr>
    </w:p>
    <w:p w14:paraId="51194F6C" w14:textId="6752792B" w:rsidR="00B53F6C" w:rsidRPr="00AC5FD8" w:rsidRDefault="0077617F" w:rsidP="00B53F6C">
      <w:pPr>
        <w:autoSpaceDE/>
        <w:autoSpaceDN/>
        <w:jc w:val="center"/>
        <w:rPr>
          <w:rFonts w:hint="eastAsia"/>
          <w:b/>
          <w:bCs/>
          <w:kern w:val="2"/>
          <w:sz w:val="32"/>
          <w:szCs w:val="32"/>
          <w:lang w:eastAsia="zh-CN"/>
        </w:rPr>
      </w:pPr>
      <w:r w:rsidRPr="00AC5FD8">
        <w:rPr>
          <w:rFonts w:eastAsiaTheme="minorEastAsia" w:hint="eastAsia"/>
          <w:b/>
          <w:bCs/>
          <w:kern w:val="2"/>
          <w:sz w:val="32"/>
          <w:szCs w:val="32"/>
          <w:lang w:eastAsia="zh-CN"/>
        </w:rPr>
        <w:t>二</w:t>
      </w:r>
      <w:r w:rsidR="00B53F6C" w:rsidRPr="00AC5FD8">
        <w:rPr>
          <w:rFonts w:hint="eastAsia"/>
          <w:b/>
          <w:bCs/>
          <w:kern w:val="2"/>
          <w:sz w:val="32"/>
          <w:szCs w:val="32"/>
          <w:lang w:eastAsia="zh-CN"/>
        </w:rPr>
        <w:t>、保证金</w:t>
      </w:r>
    </w:p>
    <w:p w14:paraId="5308D626" w14:textId="269751AF" w:rsidR="00B53F6C" w:rsidRPr="00AC5FD8"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AC5FD8">
        <w:rPr>
          <w:rFonts w:hint="eastAsia"/>
          <w:kern w:val="2"/>
          <w:sz w:val="24"/>
          <w:szCs w:val="24"/>
          <w:lang w:eastAsia="zh-CN"/>
        </w:rPr>
        <w:t>（比选申请人在此提供汇款</w:t>
      </w:r>
      <w:r w:rsidR="00C21370" w:rsidRPr="00AC5FD8">
        <w:rPr>
          <w:rFonts w:hint="eastAsia"/>
          <w:kern w:val="2"/>
          <w:sz w:val="24"/>
          <w:szCs w:val="24"/>
          <w:lang w:eastAsia="zh-CN"/>
        </w:rPr>
        <w:t>保证金回单</w:t>
      </w:r>
      <w:r w:rsidRPr="00AC5FD8">
        <w:rPr>
          <w:rFonts w:hint="eastAsia"/>
          <w:kern w:val="2"/>
          <w:sz w:val="24"/>
          <w:szCs w:val="24"/>
          <w:lang w:eastAsia="zh-CN"/>
        </w:rPr>
        <w:t>）</w:t>
      </w:r>
    </w:p>
    <w:p w14:paraId="397CFA09" w14:textId="77777777" w:rsidR="00B53F6C" w:rsidRPr="00AC5FD8"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AC5FD8"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AC5FD8"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AC5FD8"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AC5FD8"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AC5FD8"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AC5FD8"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AC5FD8" w:rsidSect="00B53F6C">
          <w:pgSz w:w="11906" w:h="16838"/>
          <w:pgMar w:top="1361" w:right="1134" w:bottom="1361" w:left="1134" w:header="851" w:footer="992" w:gutter="0"/>
          <w:cols w:space="0"/>
          <w:docGrid w:linePitch="312"/>
        </w:sectPr>
      </w:pPr>
    </w:p>
    <w:p w14:paraId="010FCD8A" w14:textId="7E2796AC" w:rsidR="0077617F" w:rsidRPr="00AC5FD8" w:rsidRDefault="0077617F" w:rsidP="0077617F">
      <w:pPr>
        <w:autoSpaceDE/>
        <w:autoSpaceDN/>
        <w:jc w:val="center"/>
        <w:rPr>
          <w:rFonts w:hint="eastAsia"/>
          <w:b/>
          <w:bCs/>
          <w:kern w:val="2"/>
          <w:sz w:val="32"/>
          <w:szCs w:val="32"/>
          <w:lang w:eastAsia="zh-CN"/>
        </w:rPr>
      </w:pPr>
      <w:r w:rsidRPr="00AC5FD8">
        <w:rPr>
          <w:rFonts w:eastAsiaTheme="minorEastAsia" w:hint="eastAsia"/>
          <w:b/>
          <w:bCs/>
          <w:kern w:val="2"/>
          <w:sz w:val="32"/>
          <w:szCs w:val="32"/>
          <w:lang w:eastAsia="zh-CN"/>
        </w:rPr>
        <w:lastRenderedPageBreak/>
        <w:t>三</w:t>
      </w:r>
      <w:r w:rsidRPr="00AC5FD8">
        <w:rPr>
          <w:rFonts w:hint="eastAsia"/>
          <w:b/>
          <w:bCs/>
          <w:kern w:val="2"/>
          <w:sz w:val="32"/>
          <w:szCs w:val="32"/>
          <w:lang w:eastAsia="zh-CN"/>
        </w:rPr>
        <w:t>、营业执照</w:t>
      </w:r>
      <w:r w:rsidR="00336A1F" w:rsidRPr="00AC5FD8">
        <w:rPr>
          <w:rFonts w:hint="eastAsia"/>
          <w:b/>
          <w:bCs/>
          <w:kern w:val="2"/>
          <w:sz w:val="32"/>
          <w:szCs w:val="32"/>
          <w:lang w:eastAsia="zh-CN"/>
        </w:rPr>
        <w:t>、危化品资质</w:t>
      </w:r>
    </w:p>
    <w:p w14:paraId="564CD12B" w14:textId="068FE3FF" w:rsidR="0077617F" w:rsidRPr="00AC5FD8"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AC5FD8">
        <w:rPr>
          <w:rFonts w:hint="eastAsia"/>
          <w:kern w:val="2"/>
          <w:sz w:val="24"/>
          <w:szCs w:val="24"/>
          <w:lang w:eastAsia="zh-CN"/>
        </w:rPr>
        <w:t>（比选申请人在此</w:t>
      </w:r>
      <w:r w:rsidR="008B3D68" w:rsidRPr="00AC5FD8">
        <w:rPr>
          <w:rFonts w:hint="eastAsia"/>
          <w:kern w:val="2"/>
          <w:sz w:val="24"/>
          <w:szCs w:val="24"/>
          <w:lang w:eastAsia="zh-CN"/>
        </w:rPr>
        <w:t>提供</w:t>
      </w:r>
      <w:r w:rsidRPr="00AC5FD8">
        <w:rPr>
          <w:rFonts w:hint="eastAsia"/>
          <w:kern w:val="2"/>
          <w:sz w:val="24"/>
          <w:szCs w:val="24"/>
          <w:lang w:eastAsia="zh-CN"/>
        </w:rPr>
        <w:t>营业执照</w:t>
      </w:r>
      <w:r w:rsidR="00336A1F" w:rsidRPr="00AC5FD8">
        <w:rPr>
          <w:rFonts w:hint="eastAsia"/>
          <w:kern w:val="2"/>
          <w:sz w:val="24"/>
          <w:szCs w:val="24"/>
          <w:lang w:eastAsia="zh-CN"/>
        </w:rPr>
        <w:t>、危化品资质</w:t>
      </w:r>
      <w:r w:rsidRPr="00AC5FD8">
        <w:rPr>
          <w:rFonts w:hint="eastAsia"/>
          <w:kern w:val="2"/>
          <w:sz w:val="24"/>
          <w:szCs w:val="24"/>
          <w:lang w:eastAsia="zh-CN"/>
        </w:rPr>
        <w:t>并盖章）</w:t>
      </w:r>
    </w:p>
    <w:p w14:paraId="5C0134A3" w14:textId="77777777" w:rsidR="0077617F" w:rsidRPr="00AC5FD8"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AC5FD8"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AC5FD8"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AC5FD8"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AC5FD8"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AC5FD8"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AC5FD8"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AC5FD8"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AC5FD8" w:rsidSect="0077617F">
          <w:pgSz w:w="11906" w:h="16838"/>
          <w:pgMar w:top="1361" w:right="1134" w:bottom="1361" w:left="1134" w:header="851" w:footer="992" w:gutter="0"/>
          <w:cols w:space="0"/>
          <w:docGrid w:linePitch="312"/>
        </w:sectPr>
      </w:pPr>
    </w:p>
    <w:p w14:paraId="1C1C3135" w14:textId="77777777" w:rsidR="00B53F6C" w:rsidRPr="00AC5FD8" w:rsidRDefault="00B53F6C" w:rsidP="00EE504A">
      <w:pPr>
        <w:autoSpaceDE/>
        <w:autoSpaceDN/>
        <w:jc w:val="center"/>
        <w:rPr>
          <w:rFonts w:eastAsiaTheme="minorEastAsia" w:hint="eastAsia"/>
          <w:b/>
          <w:bCs/>
          <w:kern w:val="2"/>
          <w:sz w:val="32"/>
          <w:szCs w:val="32"/>
          <w:lang w:eastAsia="zh-CN"/>
        </w:rPr>
      </w:pPr>
      <w:r w:rsidRPr="00AC5FD8">
        <w:rPr>
          <w:rFonts w:eastAsiaTheme="minorEastAsia" w:hint="eastAsia"/>
          <w:b/>
          <w:bCs/>
          <w:kern w:val="2"/>
          <w:sz w:val="32"/>
          <w:szCs w:val="32"/>
          <w:lang w:eastAsia="zh-CN"/>
        </w:rPr>
        <w:lastRenderedPageBreak/>
        <w:t>四、承 诺</w:t>
      </w:r>
    </w:p>
    <w:p w14:paraId="009884D7" w14:textId="073FAD29" w:rsidR="00B53F6C" w:rsidRPr="00AC5FD8"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AC5FD8">
        <w:rPr>
          <w:rFonts w:eastAsiaTheme="minorEastAsia" w:cstheme="minorBidi" w:hint="eastAsia"/>
          <w:kern w:val="2"/>
          <w:sz w:val="21"/>
          <w:szCs w:val="21"/>
          <w:lang w:eastAsia="zh-CN"/>
        </w:rPr>
        <w:t>致：</w:t>
      </w:r>
      <w:r w:rsidR="00DF7D9D" w:rsidRPr="00AC5FD8">
        <w:rPr>
          <w:rFonts w:eastAsiaTheme="minorEastAsia" w:cstheme="minorBidi" w:hint="eastAsia"/>
          <w:kern w:val="2"/>
          <w:sz w:val="21"/>
          <w:szCs w:val="21"/>
          <w:lang w:eastAsia="zh-CN"/>
        </w:rPr>
        <w:t>四川宏达股份有限公司</w:t>
      </w:r>
    </w:p>
    <w:p w14:paraId="762CE3A0" w14:textId="5EE375A0" w:rsidR="00B53F6C" w:rsidRPr="00AC5FD8"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AC5FD8">
        <w:rPr>
          <w:rFonts w:eastAsiaTheme="minorEastAsia" w:cstheme="minorBidi" w:hint="eastAsia"/>
          <w:kern w:val="2"/>
          <w:sz w:val="21"/>
          <w:szCs w:val="21"/>
          <w:lang w:eastAsia="zh-CN"/>
        </w:rPr>
        <w:t>我公司自愿参与</w:t>
      </w:r>
      <w:r w:rsidRPr="00AC5FD8">
        <w:rPr>
          <w:rFonts w:eastAsiaTheme="minorEastAsia" w:cstheme="minorBidi" w:hint="eastAsia"/>
          <w:kern w:val="2"/>
          <w:sz w:val="21"/>
          <w:szCs w:val="21"/>
          <w:u w:val="single"/>
          <w:lang w:eastAsia="zh-CN"/>
        </w:rPr>
        <w:t xml:space="preserve"> </w:t>
      </w:r>
      <w:r w:rsidR="0079485B" w:rsidRPr="00AC5FD8">
        <w:rPr>
          <w:rFonts w:asciiTheme="minorEastAsia" w:eastAsiaTheme="minorEastAsia" w:hAnsiTheme="minorEastAsia" w:hint="eastAsia"/>
          <w:sz w:val="21"/>
          <w:szCs w:val="21"/>
          <w:u w:val="single"/>
          <w:lang w:eastAsia="zh-CN"/>
        </w:rPr>
        <w:t>四川宏达股份有限公司什邡有色金属分公司</w:t>
      </w:r>
      <w:r w:rsidR="00336A1F" w:rsidRPr="00AC5FD8">
        <w:rPr>
          <w:rFonts w:asciiTheme="minorEastAsia" w:eastAsiaTheme="minorEastAsia" w:hAnsiTheme="minorEastAsia" w:hint="eastAsia"/>
          <w:sz w:val="21"/>
          <w:szCs w:val="21"/>
          <w:u w:val="single"/>
          <w:lang w:eastAsia="zh-CN"/>
        </w:rPr>
        <w:t>过氧化氢</w:t>
      </w:r>
      <w:r w:rsidR="00A26BC0" w:rsidRPr="00AC5FD8">
        <w:rPr>
          <w:rFonts w:asciiTheme="minorEastAsia" w:eastAsiaTheme="minorEastAsia" w:hAnsiTheme="minorEastAsia" w:hint="eastAsia"/>
          <w:sz w:val="21"/>
          <w:szCs w:val="21"/>
          <w:u w:val="single"/>
          <w:lang w:eastAsia="zh-CN"/>
        </w:rPr>
        <w:t>采购</w:t>
      </w:r>
      <w:r w:rsidRPr="00AC5FD8">
        <w:rPr>
          <w:rFonts w:eastAsiaTheme="minorEastAsia" w:cstheme="minorBidi" w:hint="eastAsia"/>
          <w:kern w:val="2"/>
          <w:sz w:val="21"/>
          <w:szCs w:val="21"/>
          <w:u w:val="single"/>
          <w:lang w:eastAsia="zh-CN"/>
        </w:rPr>
        <w:t xml:space="preserve"> </w:t>
      </w:r>
      <w:r w:rsidRPr="00AC5FD8">
        <w:rPr>
          <w:rFonts w:eastAsiaTheme="minorEastAsia" w:cstheme="minorBidi" w:hint="eastAsia"/>
          <w:kern w:val="2"/>
          <w:sz w:val="21"/>
          <w:szCs w:val="21"/>
          <w:lang w:eastAsia="zh-CN"/>
        </w:rPr>
        <w:t>的投标，现郑重作出以下承诺：</w:t>
      </w:r>
    </w:p>
    <w:p w14:paraId="47CB6168" w14:textId="77777777" w:rsidR="00DF7D9D" w:rsidRPr="00AC5FD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C5FD8">
        <w:rPr>
          <w:rFonts w:eastAsiaTheme="minorEastAsia" w:cstheme="minorBidi" w:hint="eastAsia"/>
          <w:kern w:val="2"/>
          <w:sz w:val="21"/>
          <w:szCs w:val="21"/>
          <w:lang w:eastAsia="zh-CN"/>
        </w:rPr>
        <w:t>我公司提供的物资质量、环保、安全符合国家要求</w:t>
      </w:r>
      <w:r w:rsidR="00DF7D9D" w:rsidRPr="00AC5FD8">
        <w:rPr>
          <w:rFonts w:eastAsiaTheme="minorEastAsia" w:cstheme="minorBidi" w:hint="eastAsia"/>
          <w:kern w:val="2"/>
          <w:sz w:val="21"/>
          <w:szCs w:val="21"/>
          <w:lang w:eastAsia="zh-CN"/>
        </w:rPr>
        <w:t>。</w:t>
      </w:r>
    </w:p>
    <w:p w14:paraId="6A53668B" w14:textId="77777777" w:rsidR="00DF7D9D" w:rsidRPr="00AC5FD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AC5FD8">
        <w:rPr>
          <w:rFonts w:eastAsiaTheme="minorEastAsia" w:cstheme="minorBidi" w:hint="eastAsia"/>
          <w:kern w:val="2"/>
          <w:sz w:val="21"/>
          <w:szCs w:val="21"/>
          <w:lang w:eastAsia="zh-CN"/>
        </w:rPr>
        <w:t>我公司具有良好的信誉、企业处于正常生产经营状态</w:t>
      </w:r>
      <w:r w:rsidR="00DF7D9D" w:rsidRPr="00AC5FD8">
        <w:rPr>
          <w:rFonts w:eastAsiaTheme="minorEastAsia" w:cstheme="minorBidi" w:hint="eastAsia"/>
          <w:kern w:val="2"/>
          <w:sz w:val="21"/>
          <w:szCs w:val="21"/>
          <w:lang w:eastAsia="zh-CN"/>
        </w:rPr>
        <w:t>。</w:t>
      </w:r>
    </w:p>
    <w:p w14:paraId="01354145" w14:textId="77777777" w:rsidR="00DF7D9D" w:rsidRPr="00AC5FD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C5FD8">
        <w:rPr>
          <w:rFonts w:eastAsiaTheme="minorEastAsia" w:cstheme="minorBidi" w:hint="eastAsia"/>
          <w:kern w:val="2"/>
          <w:sz w:val="21"/>
          <w:lang w:eastAsia="zh-CN"/>
        </w:rPr>
        <w:t>我公司完全按报价文件严格执行。</w:t>
      </w:r>
    </w:p>
    <w:p w14:paraId="4FBED578" w14:textId="77777777" w:rsidR="00DF7D9D" w:rsidRPr="00AC5FD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C5FD8">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AC5FD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C5FD8">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AC5FD8"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C5FD8">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AC5FD8"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AC5FD8">
        <w:rPr>
          <w:rFonts w:eastAsiaTheme="minorEastAsia" w:cstheme="minorBidi" w:hint="eastAsia"/>
          <w:kern w:val="2"/>
          <w:sz w:val="21"/>
          <w:lang w:eastAsia="zh-CN"/>
        </w:rPr>
        <w:t>我公司承诺按照贵司供应链尽责管理声明和承诺的要求。</w:t>
      </w:r>
    </w:p>
    <w:p w14:paraId="10CA2A01" w14:textId="77777777" w:rsidR="00B53F6C" w:rsidRPr="00AC5FD8"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AC5FD8"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AC5FD8">
        <w:rPr>
          <w:rFonts w:eastAsiaTheme="minorEastAsia" w:cstheme="minorBidi" w:hint="eastAsia"/>
          <w:kern w:val="2"/>
          <w:sz w:val="21"/>
          <w:szCs w:val="21"/>
          <w:lang w:eastAsia="zh-CN"/>
        </w:rPr>
        <w:t>供应商</w:t>
      </w:r>
      <w:r w:rsidRPr="00AC5FD8">
        <w:rPr>
          <w:rFonts w:eastAsiaTheme="minorEastAsia" w:cstheme="minorBidi" w:hint="eastAsia"/>
          <w:kern w:val="2"/>
          <w:sz w:val="21"/>
          <w:lang w:eastAsia="zh-CN"/>
        </w:rPr>
        <w:t>名称：</w:t>
      </w:r>
      <w:r w:rsidRPr="00AC5FD8">
        <w:rPr>
          <w:rFonts w:eastAsiaTheme="minorEastAsia" w:cstheme="minorBidi" w:hint="eastAsia"/>
          <w:kern w:val="2"/>
          <w:sz w:val="21"/>
          <w:u w:val="single"/>
          <w:lang w:eastAsia="zh-CN"/>
        </w:rPr>
        <w:t xml:space="preserve">              </w:t>
      </w:r>
      <w:r w:rsidRPr="00AC5FD8">
        <w:rPr>
          <w:rFonts w:eastAsiaTheme="minorEastAsia" w:cstheme="minorBidi" w:hint="eastAsia"/>
          <w:kern w:val="2"/>
          <w:sz w:val="21"/>
          <w:lang w:eastAsia="zh-CN"/>
        </w:rPr>
        <w:t>（盖单位章）</w:t>
      </w:r>
    </w:p>
    <w:p w14:paraId="43428D8D" w14:textId="77777777" w:rsidR="00A26BC0" w:rsidRPr="00AC5FD8"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AC5FD8" w:rsidRDefault="00B53F6C" w:rsidP="00DF7D9D">
      <w:pPr>
        <w:wordWrap w:val="0"/>
        <w:autoSpaceDE/>
        <w:autoSpaceDN/>
        <w:spacing w:line="360" w:lineRule="auto"/>
        <w:ind w:firstLineChars="200" w:firstLine="420"/>
        <w:jc w:val="right"/>
        <w:rPr>
          <w:rFonts w:hint="eastAsia"/>
          <w:lang w:eastAsia="zh-CN"/>
        </w:rPr>
      </w:pPr>
      <w:r w:rsidRPr="00AC5FD8">
        <w:rPr>
          <w:rFonts w:eastAsiaTheme="minorEastAsia" w:cstheme="minorBidi" w:hint="eastAsia"/>
          <w:kern w:val="2"/>
          <w:sz w:val="21"/>
          <w:lang w:eastAsia="zh-CN"/>
        </w:rPr>
        <w:t>日  期：</w:t>
      </w:r>
      <w:r w:rsidRPr="00AC5FD8">
        <w:rPr>
          <w:rFonts w:eastAsiaTheme="minorEastAsia" w:cstheme="minorBidi" w:hint="eastAsia"/>
          <w:kern w:val="2"/>
          <w:sz w:val="21"/>
          <w:u w:val="single"/>
          <w:lang w:eastAsia="zh-CN"/>
        </w:rPr>
        <w:t xml:space="preserve">      </w:t>
      </w:r>
      <w:r w:rsidRPr="00AC5FD8">
        <w:rPr>
          <w:rFonts w:eastAsiaTheme="minorEastAsia" w:cstheme="minorBidi" w:hint="eastAsia"/>
          <w:kern w:val="2"/>
          <w:sz w:val="21"/>
          <w:lang w:eastAsia="zh-CN"/>
        </w:rPr>
        <w:t>年</w:t>
      </w:r>
      <w:r w:rsidRPr="00AC5FD8">
        <w:rPr>
          <w:rFonts w:eastAsiaTheme="minorEastAsia" w:cstheme="minorBidi" w:hint="eastAsia"/>
          <w:kern w:val="2"/>
          <w:sz w:val="21"/>
          <w:u w:val="single"/>
          <w:lang w:eastAsia="zh-CN"/>
        </w:rPr>
        <w:t xml:space="preserve">    </w:t>
      </w:r>
      <w:r w:rsidRPr="00AC5FD8">
        <w:rPr>
          <w:rFonts w:eastAsiaTheme="minorEastAsia" w:cstheme="minorBidi" w:hint="eastAsia"/>
          <w:kern w:val="2"/>
          <w:sz w:val="21"/>
          <w:lang w:eastAsia="zh-CN"/>
        </w:rPr>
        <w:t>月</w:t>
      </w:r>
      <w:r w:rsidRPr="00AC5FD8">
        <w:rPr>
          <w:rFonts w:eastAsiaTheme="minorEastAsia" w:cstheme="minorBidi" w:hint="eastAsia"/>
          <w:kern w:val="2"/>
          <w:sz w:val="21"/>
          <w:u w:val="single"/>
          <w:lang w:eastAsia="zh-CN"/>
        </w:rPr>
        <w:t xml:space="preserve">     </w:t>
      </w:r>
      <w:r w:rsidRPr="00AC5FD8">
        <w:rPr>
          <w:rFonts w:eastAsiaTheme="minorEastAsia" w:cstheme="minorBidi" w:hint="eastAsia"/>
          <w:kern w:val="2"/>
          <w:sz w:val="21"/>
          <w:lang w:eastAsia="zh-CN"/>
        </w:rPr>
        <w:t>日</w:t>
      </w:r>
      <w:r w:rsidR="00DF7D9D" w:rsidRPr="00AC5FD8">
        <w:rPr>
          <w:rFonts w:eastAsiaTheme="minorEastAsia" w:cstheme="minorBidi" w:hint="eastAsia"/>
          <w:kern w:val="2"/>
          <w:sz w:val="21"/>
          <w:lang w:eastAsia="zh-CN"/>
        </w:rPr>
        <w:t xml:space="preserve">         </w:t>
      </w:r>
    </w:p>
    <w:sectPr w:rsidR="00B53F6C" w:rsidRPr="00AC5FD8">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D816" w14:textId="77777777" w:rsidR="003843A7" w:rsidRDefault="003843A7" w:rsidP="001A1AA1">
      <w:pPr>
        <w:rPr>
          <w:rFonts w:hint="eastAsia"/>
        </w:rPr>
      </w:pPr>
      <w:r>
        <w:separator/>
      </w:r>
    </w:p>
  </w:endnote>
  <w:endnote w:type="continuationSeparator" w:id="0">
    <w:p w14:paraId="2768D498" w14:textId="77777777" w:rsidR="003843A7" w:rsidRDefault="003843A7"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B1B2" w14:textId="77777777" w:rsidR="003843A7" w:rsidRDefault="003843A7" w:rsidP="001A1AA1">
      <w:pPr>
        <w:rPr>
          <w:rFonts w:hint="eastAsia"/>
        </w:rPr>
      </w:pPr>
      <w:r>
        <w:separator/>
      </w:r>
    </w:p>
  </w:footnote>
  <w:footnote w:type="continuationSeparator" w:id="0">
    <w:p w14:paraId="40D29476" w14:textId="77777777" w:rsidR="003843A7" w:rsidRDefault="003843A7"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92073A7"/>
    <w:multiLevelType w:val="hybridMultilevel"/>
    <w:tmpl w:val="0588B40E"/>
    <w:lvl w:ilvl="0" w:tplc="F5E8471E">
      <w:start w:val="1"/>
      <w:numFmt w:val="decimal"/>
      <w:suff w:val="nothing"/>
      <w:lvlText w:val="%1、"/>
      <w:lvlJc w:val="left"/>
      <w:pPr>
        <w:ind w:left="840" w:hanging="360"/>
      </w:pPr>
      <w:rPr>
        <w:rFonts w:ascii="宋体" w:eastAsia="宋体" w:hAnsi="宋体" w:cs="Times New Roman"/>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1"/>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3425904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974AE"/>
    <w:rsid w:val="002A174C"/>
    <w:rsid w:val="002A1F93"/>
    <w:rsid w:val="002A67E3"/>
    <w:rsid w:val="002A6C7D"/>
    <w:rsid w:val="002E6CE8"/>
    <w:rsid w:val="0030571B"/>
    <w:rsid w:val="003225EB"/>
    <w:rsid w:val="0033156F"/>
    <w:rsid w:val="00336A1F"/>
    <w:rsid w:val="0035074D"/>
    <w:rsid w:val="00377A93"/>
    <w:rsid w:val="003843A7"/>
    <w:rsid w:val="003A363F"/>
    <w:rsid w:val="003B0133"/>
    <w:rsid w:val="003D77D8"/>
    <w:rsid w:val="003E4A5B"/>
    <w:rsid w:val="0041707E"/>
    <w:rsid w:val="00421D64"/>
    <w:rsid w:val="00427472"/>
    <w:rsid w:val="00432739"/>
    <w:rsid w:val="0044701B"/>
    <w:rsid w:val="00452259"/>
    <w:rsid w:val="004567C4"/>
    <w:rsid w:val="00487226"/>
    <w:rsid w:val="004A7626"/>
    <w:rsid w:val="004C6CDB"/>
    <w:rsid w:val="004C7C19"/>
    <w:rsid w:val="004D34B6"/>
    <w:rsid w:val="004E4D85"/>
    <w:rsid w:val="004F05FF"/>
    <w:rsid w:val="00512ED4"/>
    <w:rsid w:val="005135A0"/>
    <w:rsid w:val="005172DC"/>
    <w:rsid w:val="00520ED3"/>
    <w:rsid w:val="00561473"/>
    <w:rsid w:val="00571933"/>
    <w:rsid w:val="00574979"/>
    <w:rsid w:val="00581055"/>
    <w:rsid w:val="005A1156"/>
    <w:rsid w:val="005A5638"/>
    <w:rsid w:val="005B70FC"/>
    <w:rsid w:val="005E2D47"/>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9485B"/>
    <w:rsid w:val="007A2FEB"/>
    <w:rsid w:val="007A795E"/>
    <w:rsid w:val="0081734A"/>
    <w:rsid w:val="00821D0E"/>
    <w:rsid w:val="008308F6"/>
    <w:rsid w:val="00864C1F"/>
    <w:rsid w:val="008975D9"/>
    <w:rsid w:val="008A1BA2"/>
    <w:rsid w:val="008A4517"/>
    <w:rsid w:val="008A7836"/>
    <w:rsid w:val="008B3D68"/>
    <w:rsid w:val="008F1FFC"/>
    <w:rsid w:val="008F7B6E"/>
    <w:rsid w:val="00905A80"/>
    <w:rsid w:val="00961125"/>
    <w:rsid w:val="00986E98"/>
    <w:rsid w:val="00997CFA"/>
    <w:rsid w:val="009E2AE8"/>
    <w:rsid w:val="009F07BA"/>
    <w:rsid w:val="009F2939"/>
    <w:rsid w:val="00A03B10"/>
    <w:rsid w:val="00A10A72"/>
    <w:rsid w:val="00A123C1"/>
    <w:rsid w:val="00A26BC0"/>
    <w:rsid w:val="00A30853"/>
    <w:rsid w:val="00A80220"/>
    <w:rsid w:val="00A868F2"/>
    <w:rsid w:val="00AC4EC9"/>
    <w:rsid w:val="00AC5FD8"/>
    <w:rsid w:val="00AF7C4D"/>
    <w:rsid w:val="00B01933"/>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A09F7"/>
    <w:rsid w:val="00CD1CDB"/>
    <w:rsid w:val="00D034BB"/>
    <w:rsid w:val="00D312A0"/>
    <w:rsid w:val="00D36D99"/>
    <w:rsid w:val="00D373A9"/>
    <w:rsid w:val="00D406F1"/>
    <w:rsid w:val="00D423EB"/>
    <w:rsid w:val="00D462A5"/>
    <w:rsid w:val="00D536E7"/>
    <w:rsid w:val="00D63035"/>
    <w:rsid w:val="00D73E67"/>
    <w:rsid w:val="00D96AA6"/>
    <w:rsid w:val="00DA7FED"/>
    <w:rsid w:val="00DC2593"/>
    <w:rsid w:val="00DD7DF5"/>
    <w:rsid w:val="00DF7D9D"/>
    <w:rsid w:val="00E02456"/>
    <w:rsid w:val="00E03BEF"/>
    <w:rsid w:val="00E23DF3"/>
    <w:rsid w:val="00E25370"/>
    <w:rsid w:val="00E43453"/>
    <w:rsid w:val="00E62F39"/>
    <w:rsid w:val="00E67DE4"/>
    <w:rsid w:val="00E932FA"/>
    <w:rsid w:val="00E96016"/>
    <w:rsid w:val="00EA1269"/>
    <w:rsid w:val="00EC4C4A"/>
    <w:rsid w:val="00EE504A"/>
    <w:rsid w:val="00F215EB"/>
    <w:rsid w:val="00F22C2E"/>
    <w:rsid w:val="00F4732E"/>
    <w:rsid w:val="00F5186D"/>
    <w:rsid w:val="00F643A4"/>
    <w:rsid w:val="00F81086"/>
    <w:rsid w:val="00F94E7F"/>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19"/>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475</TotalTime>
  <Pages>15</Pages>
  <Words>970</Words>
  <Characters>5532</Characters>
  <Application>Microsoft Office Word</Application>
  <DocSecurity>0</DocSecurity>
  <Lines>46</Lines>
  <Paragraphs>12</Paragraphs>
  <ScaleCrop>false</ScaleCrop>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68</cp:revision>
  <dcterms:created xsi:type="dcterms:W3CDTF">2025-06-04T00:26:00Z</dcterms:created>
  <dcterms:modified xsi:type="dcterms:W3CDTF">2025-08-26T07:02:00Z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