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98020" w14:textId="77777777" w:rsidR="00041286" w:rsidRDefault="00B628F8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48"/>
          <w:szCs w:val="48"/>
        </w:rPr>
      </w:pPr>
      <w:r>
        <w:rPr>
          <w:rFonts w:ascii="宋体" w:hAnsi="宋体" w:cs="宋体" w:hint="eastAsia"/>
          <w:b/>
          <w:bCs/>
          <w:sz w:val="48"/>
          <w:szCs w:val="48"/>
        </w:rPr>
        <w:t>四川宏达股份有限公司</w:t>
      </w:r>
    </w:p>
    <w:p w14:paraId="3E5A19FE" w14:textId="1CAA386D" w:rsidR="00041286" w:rsidRDefault="00B31DB6">
      <w:pPr>
        <w:autoSpaceDE w:val="0"/>
        <w:autoSpaceDN w:val="0"/>
        <w:adjustRightInd w:val="0"/>
        <w:spacing w:before="100" w:after="100"/>
        <w:jc w:val="center"/>
        <w:rPr>
          <w:rFonts w:asciiTheme="minorEastAsia" w:hAnsiTheme="minorEastAsia" w:cs="黑体"/>
          <w:sz w:val="84"/>
          <w:szCs w:val="84"/>
          <w:lang w:val="zh-CN"/>
        </w:rPr>
      </w:pPr>
      <w:r>
        <w:rPr>
          <w:rFonts w:ascii="宋体" w:hAnsi="宋体" w:cs="宋体" w:hint="eastAsia"/>
          <w:b/>
          <w:bCs/>
          <w:sz w:val="48"/>
          <w:szCs w:val="48"/>
        </w:rPr>
        <w:t>3</w:t>
      </w:r>
      <w:r>
        <w:rPr>
          <w:rFonts w:ascii="宋体" w:hAnsi="宋体" w:cs="宋体"/>
          <w:b/>
          <w:bCs/>
          <w:sz w:val="48"/>
          <w:szCs w:val="48"/>
        </w:rPr>
        <w:t>.5吨内燃叉车</w:t>
      </w:r>
      <w:r w:rsidR="00B628F8">
        <w:rPr>
          <w:rFonts w:ascii="宋体" w:eastAsia="宋体" w:hAnsi="宋体" w:cs="宋体" w:hint="eastAsia"/>
          <w:b/>
          <w:bCs/>
          <w:sz w:val="48"/>
          <w:szCs w:val="48"/>
        </w:rPr>
        <w:t>采购</w:t>
      </w:r>
    </w:p>
    <w:p w14:paraId="1FAE45D5" w14:textId="77777777" w:rsidR="00041286" w:rsidRDefault="00041286">
      <w:pPr>
        <w:widowControl/>
        <w:rPr>
          <w:rFonts w:asciiTheme="minorEastAsia" w:hAnsiTheme="minorEastAsia"/>
          <w:b/>
          <w:kern w:val="0"/>
          <w:sz w:val="72"/>
          <w:szCs w:val="72"/>
        </w:rPr>
      </w:pPr>
    </w:p>
    <w:p w14:paraId="538E90AF" w14:textId="77777777" w:rsidR="00041286" w:rsidRDefault="00041286">
      <w:pPr>
        <w:pStyle w:val="a4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33D068A5" w14:textId="77777777" w:rsidR="00041286" w:rsidRDefault="00041286">
      <w:pPr>
        <w:pStyle w:val="aa"/>
        <w:rPr>
          <w:rFonts w:asciiTheme="minorEastAsia" w:hAnsiTheme="minorEastAsia"/>
          <w:b/>
          <w:kern w:val="0"/>
          <w:sz w:val="72"/>
          <w:szCs w:val="72"/>
        </w:rPr>
      </w:pPr>
    </w:p>
    <w:p w14:paraId="44917994" w14:textId="77777777" w:rsidR="00041286" w:rsidRDefault="00041286"/>
    <w:p w14:paraId="7C29320C" w14:textId="77777777" w:rsidR="00041286" w:rsidRDefault="00041286">
      <w:pPr>
        <w:pStyle w:val="aa"/>
      </w:pPr>
    </w:p>
    <w:p w14:paraId="789A982C" w14:textId="77777777" w:rsidR="00041286" w:rsidRDefault="00B628F8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asciiTheme="minorEastAsia" w:hAnsiTheme="minorEastAsia" w:hint="eastAsia"/>
          <w:b/>
          <w:kern w:val="0"/>
          <w:sz w:val="72"/>
          <w:szCs w:val="72"/>
        </w:rPr>
        <w:t>比选文件</w:t>
      </w:r>
    </w:p>
    <w:p w14:paraId="49435E3A" w14:textId="77777777" w:rsidR="00B31DB6" w:rsidRDefault="00B31DB6">
      <w:pPr>
        <w:pStyle w:val="a4"/>
        <w:ind w:firstLine="643"/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</w:p>
    <w:p w14:paraId="4C7901ED" w14:textId="4CCB7385" w:rsidR="00041286" w:rsidRDefault="00B628F8">
      <w:pPr>
        <w:pStyle w:val="a4"/>
        <w:ind w:firstLine="643"/>
        <w:jc w:val="center"/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编号：</w:t>
      </w:r>
      <w:bookmarkStart w:id="0" w:name="OLE_LINK1"/>
      <w:bookmarkStart w:id="1" w:name="OLE_LINK2"/>
      <w:r w:rsidR="00B31DB6" w:rsidRPr="00B31DB6">
        <w:rPr>
          <w:rFonts w:ascii="黑体" w:eastAsia="黑体" w:hAnsi="黑体" w:cs="宋体"/>
          <w:b/>
          <w:kern w:val="0"/>
          <w:sz w:val="32"/>
          <w:szCs w:val="32"/>
        </w:rPr>
        <w:t>SFLHG-GKBX-2025-FW36</w:t>
      </w:r>
      <w:bookmarkEnd w:id="0"/>
      <w:bookmarkEnd w:id="1"/>
    </w:p>
    <w:p w14:paraId="28B86A66" w14:textId="77777777" w:rsidR="00041286" w:rsidRDefault="0004128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/>
          <w:sz w:val="48"/>
          <w:szCs w:val="48"/>
          <w:lang w:val="zh-CN"/>
        </w:rPr>
      </w:pPr>
    </w:p>
    <w:p w14:paraId="21DDDD66" w14:textId="77777777" w:rsidR="00041286" w:rsidRDefault="00041286">
      <w:pPr>
        <w:autoSpaceDE w:val="0"/>
        <w:autoSpaceDN w:val="0"/>
        <w:adjustRightInd w:val="0"/>
        <w:spacing w:line="360" w:lineRule="auto"/>
        <w:rPr>
          <w:rFonts w:asciiTheme="minorEastAsia" w:hAnsiTheme="minorEastAsia" w:cs="黑体"/>
          <w:lang w:val="zh-CN"/>
        </w:rPr>
      </w:pPr>
    </w:p>
    <w:p w14:paraId="43784FA0" w14:textId="77777777" w:rsidR="00041286" w:rsidRDefault="00041286">
      <w:pPr>
        <w:jc w:val="center"/>
        <w:rPr>
          <w:rFonts w:asciiTheme="minorEastAsia" w:hAnsiTheme="minorEastAsia" w:cs="黑体"/>
          <w:lang w:val="zh-CN"/>
        </w:rPr>
      </w:pPr>
    </w:p>
    <w:p w14:paraId="205AB8C1" w14:textId="77777777" w:rsidR="00041286" w:rsidRDefault="00041286">
      <w:pPr>
        <w:jc w:val="center"/>
        <w:rPr>
          <w:rFonts w:asciiTheme="minorEastAsia" w:hAnsiTheme="minorEastAsia" w:cs="黑体"/>
          <w:lang w:val="zh-CN"/>
        </w:rPr>
      </w:pPr>
    </w:p>
    <w:p w14:paraId="6D5AE92C" w14:textId="77777777" w:rsidR="00041286" w:rsidRDefault="00041286">
      <w:pPr>
        <w:jc w:val="center"/>
        <w:rPr>
          <w:rFonts w:asciiTheme="minorEastAsia" w:hAnsiTheme="minorEastAsia" w:cs="黑体"/>
          <w:lang w:val="zh-CN"/>
        </w:rPr>
      </w:pPr>
    </w:p>
    <w:p w14:paraId="0AD65B3A" w14:textId="77777777" w:rsidR="00041286" w:rsidRDefault="00041286">
      <w:pPr>
        <w:jc w:val="center"/>
        <w:rPr>
          <w:rFonts w:asciiTheme="minorEastAsia" w:hAnsiTheme="minorEastAsia" w:cs="黑体"/>
          <w:lang w:val="zh-CN"/>
        </w:rPr>
      </w:pPr>
    </w:p>
    <w:p w14:paraId="40735AE9" w14:textId="77777777" w:rsidR="00041286" w:rsidRDefault="00041286">
      <w:pPr>
        <w:jc w:val="center"/>
        <w:rPr>
          <w:rFonts w:asciiTheme="minorEastAsia" w:hAnsiTheme="minorEastAsia" w:cs="黑体"/>
          <w:lang w:val="zh-CN"/>
        </w:rPr>
      </w:pPr>
    </w:p>
    <w:p w14:paraId="39575830" w14:textId="77777777" w:rsidR="00041286" w:rsidRDefault="00041286">
      <w:pPr>
        <w:spacing w:line="600" w:lineRule="auto"/>
        <w:ind w:firstLineChars="709" w:firstLine="2127"/>
        <w:rPr>
          <w:rFonts w:asciiTheme="minorEastAsia" w:hAnsiTheme="minorEastAsia"/>
          <w:sz w:val="30"/>
          <w:szCs w:val="30"/>
        </w:rPr>
      </w:pPr>
    </w:p>
    <w:p w14:paraId="709DC411" w14:textId="77777777" w:rsidR="00041286" w:rsidRDefault="00B628F8">
      <w:pPr>
        <w:spacing w:line="480" w:lineRule="auto"/>
        <w:ind w:leftChars="500" w:left="1050" w:rightChars="500" w:right="105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asciiTheme="minorEastAsia" w:hAnsiTheme="minorEastAsia" w:hint="eastAsia"/>
          <w:b/>
          <w:bCs/>
          <w:sz w:val="30"/>
          <w:szCs w:val="30"/>
        </w:rPr>
        <w:t>比选人：</w:t>
      </w:r>
      <w:r>
        <w:rPr>
          <w:rFonts w:asciiTheme="minorEastAsia" w:hAnsiTheme="minorEastAsia" w:hint="eastAsia"/>
          <w:b/>
          <w:bCs/>
          <w:sz w:val="30"/>
          <w:szCs w:val="30"/>
          <w:u w:val="single"/>
        </w:rPr>
        <w:t>四川宏达股份有限公司</w:t>
      </w:r>
    </w:p>
    <w:p w14:paraId="68FB60FA" w14:textId="1B4C1FAA" w:rsidR="00041286" w:rsidRDefault="00B628F8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 w:rsidR="00041286">
          <w:headerReference w:type="default" r:id="rId8"/>
          <w:footerReference w:type="default" r:id="rId9"/>
          <w:footerReference w:type="first" r:id="rId10"/>
          <w:pgSz w:w="11906" w:h="16838"/>
          <w:pgMar w:top="1361" w:right="1134" w:bottom="1361" w:left="1134" w:header="851" w:footer="992" w:gutter="0"/>
          <w:cols w:space="720"/>
          <w:docGrid w:linePitch="312"/>
        </w:sectPr>
      </w:pP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20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25年</w:t>
      </w:r>
      <w:r w:rsidR="00B31DB6">
        <w:rPr>
          <w:rFonts w:asciiTheme="minorEastAsia" w:hAnsiTheme="minorEastAsia" w:cs="黑体"/>
          <w:b/>
          <w:bCs/>
          <w:sz w:val="30"/>
          <w:szCs w:val="30"/>
        </w:rPr>
        <w:t>8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月</w:t>
      </w:r>
      <w:r w:rsidR="006E6AAA">
        <w:rPr>
          <w:rFonts w:asciiTheme="minorEastAsia" w:hAnsiTheme="minorEastAsia" w:cs="黑体"/>
          <w:b/>
          <w:bCs/>
          <w:sz w:val="30"/>
          <w:szCs w:val="30"/>
        </w:rPr>
        <w:t>21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日</w:t>
      </w:r>
    </w:p>
    <w:p w14:paraId="2E01371C" w14:textId="77777777" w:rsidR="00041286" w:rsidRDefault="00B628F8">
      <w:pPr>
        <w:widowControl/>
        <w:shd w:val="clear" w:color="auto" w:fill="FFFFFF"/>
        <w:spacing w:line="400" w:lineRule="exact"/>
        <w:ind w:firstLine="371"/>
        <w:jc w:val="center"/>
        <w:rPr>
          <w:rFonts w:ascii="黑体" w:eastAsia="黑体" w:hAnsi="黑体" w:cs="宋体"/>
          <w:b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lastRenderedPageBreak/>
        <w:t>四川宏达股份有限公司</w:t>
      </w:r>
    </w:p>
    <w:p w14:paraId="3C2905FA" w14:textId="3A3B7A47" w:rsidR="00041286" w:rsidRDefault="00B628F8">
      <w:pPr>
        <w:jc w:val="center"/>
        <w:rPr>
          <w:rFonts w:ascii="黑体" w:eastAsia="黑体" w:hAnsi="黑体" w:cs="宋体"/>
          <w:b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 xml:space="preserve">   </w:t>
      </w:r>
      <w:r w:rsidR="00B31DB6"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3</w:t>
      </w:r>
      <w:r w:rsidR="00B31DB6">
        <w:rPr>
          <w:rFonts w:ascii="黑体" w:eastAsia="黑体" w:hAnsi="黑体" w:cs="宋体"/>
          <w:b/>
          <w:color w:val="333333"/>
          <w:kern w:val="0"/>
          <w:sz w:val="32"/>
          <w:szCs w:val="32"/>
        </w:rPr>
        <w:t>.5吨内燃叉车</w:t>
      </w:r>
      <w:r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采购比选文件</w:t>
      </w:r>
    </w:p>
    <w:p w14:paraId="4D403B75" w14:textId="10C87832" w:rsidR="00041286" w:rsidRDefault="00B628F8">
      <w:pPr>
        <w:pStyle w:val="a4"/>
        <w:ind w:firstLine="643"/>
        <w:jc w:val="center"/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 xml:space="preserve">                    编号：</w:t>
      </w:r>
      <w:r w:rsidR="00B31DB6" w:rsidRPr="00B31DB6">
        <w:rPr>
          <w:rFonts w:ascii="黑体" w:eastAsia="黑体" w:hAnsi="黑体" w:cs="宋体"/>
          <w:b/>
          <w:kern w:val="0"/>
          <w:sz w:val="32"/>
          <w:szCs w:val="32"/>
        </w:rPr>
        <w:t>SFLHG-GKBX-2025-FW36</w:t>
      </w:r>
    </w:p>
    <w:p w14:paraId="23CFBEF3" w14:textId="77777777" w:rsidR="00041286" w:rsidRDefault="00B628F8">
      <w:pPr>
        <w:spacing w:line="360" w:lineRule="exact"/>
        <w:rPr>
          <w:rFonts w:ascii="黑体" w:eastAsia="黑体" w:hAnsi="黑体" w:cs="Times New Roman"/>
          <w:b/>
          <w:sz w:val="28"/>
          <w:szCs w:val="28"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t>各单位：</w:t>
      </w:r>
    </w:p>
    <w:p w14:paraId="7A46ECDF" w14:textId="5B028E94" w:rsidR="00041286" w:rsidRDefault="00B31DB6">
      <w:pPr>
        <w:spacing w:line="360" w:lineRule="exact"/>
        <w:ind w:firstLineChars="200" w:firstLine="560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四川宏达股份有限公司因集装箱装肥需采购一台3</w:t>
      </w:r>
      <w:r>
        <w:rPr>
          <w:rFonts w:ascii="黑体" w:eastAsia="黑体" w:hAnsi="黑体" w:cs="宋体"/>
          <w:kern w:val="0"/>
          <w:sz w:val="28"/>
          <w:szCs w:val="28"/>
        </w:rPr>
        <w:t>.5吨</w:t>
      </w:r>
      <w:r>
        <w:rPr>
          <w:rFonts w:ascii="黑体" w:eastAsia="黑体" w:hAnsi="黑体" w:cs="宋体" w:hint="eastAsia"/>
          <w:kern w:val="0"/>
          <w:sz w:val="28"/>
          <w:szCs w:val="28"/>
        </w:rPr>
        <w:t>内燃叉车</w:t>
      </w:r>
      <w:r w:rsidR="00B628F8">
        <w:rPr>
          <w:rFonts w:ascii="黑体" w:eastAsia="黑体" w:hAnsi="黑体" w:cs="宋体" w:hint="eastAsia"/>
          <w:kern w:val="0"/>
          <w:sz w:val="28"/>
          <w:szCs w:val="28"/>
        </w:rPr>
        <w:t>，本着“公开、公平、公正”的原则，现</w:t>
      </w:r>
      <w:r>
        <w:rPr>
          <w:rFonts w:ascii="黑体" w:eastAsia="黑体" w:hAnsi="黑体" w:cs="宋体" w:hint="eastAsia"/>
          <w:kern w:val="0"/>
          <w:sz w:val="28"/>
          <w:szCs w:val="28"/>
        </w:rPr>
        <w:t>对该次内燃叉车</w:t>
      </w:r>
      <w:r w:rsidR="00B628F8">
        <w:rPr>
          <w:rFonts w:ascii="黑体" w:eastAsia="黑体" w:hAnsi="黑体" w:cs="宋体" w:hint="eastAsia"/>
          <w:kern w:val="0"/>
          <w:sz w:val="28"/>
          <w:szCs w:val="28"/>
        </w:rPr>
        <w:t>进行公开比选。欢迎贵公司前来报价，现将相关事项公告如下：</w:t>
      </w:r>
    </w:p>
    <w:p w14:paraId="3C4DF528" w14:textId="4093951F" w:rsidR="00041286" w:rsidRDefault="00B628F8">
      <w:pPr>
        <w:numPr>
          <w:ilvl w:val="0"/>
          <w:numId w:val="1"/>
        </w:numPr>
        <w:spacing w:line="3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标的物：</w:t>
      </w:r>
      <w:r w:rsidR="00B31DB6">
        <w:rPr>
          <w:rFonts w:ascii="黑体" w:eastAsia="黑体" w:hAnsi="黑体" w:cs="宋体" w:hint="eastAsia"/>
          <w:kern w:val="0"/>
          <w:sz w:val="28"/>
          <w:szCs w:val="28"/>
        </w:rPr>
        <w:t>3</w:t>
      </w:r>
      <w:r w:rsidR="00B31DB6">
        <w:rPr>
          <w:rFonts w:ascii="黑体" w:eastAsia="黑体" w:hAnsi="黑体" w:cs="宋体"/>
          <w:kern w:val="0"/>
          <w:sz w:val="28"/>
          <w:szCs w:val="28"/>
        </w:rPr>
        <w:t>.5吨内燃叉车一台</w:t>
      </w:r>
    </w:p>
    <w:p w14:paraId="3189E225" w14:textId="77777777" w:rsidR="00041286" w:rsidRDefault="00B628F8">
      <w:pPr>
        <w:spacing w:line="3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 xml:space="preserve">二、比选人：四川宏达股份有限公司  </w:t>
      </w:r>
    </w:p>
    <w:p w14:paraId="67EB3B3D" w14:textId="77777777" w:rsidR="00041286" w:rsidRDefault="00B628F8">
      <w:pPr>
        <w:spacing w:line="3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三、具体内容及要求：</w:t>
      </w:r>
    </w:p>
    <w:p w14:paraId="78BA9BEF" w14:textId="77777777" w:rsidR="00041286" w:rsidRDefault="00B628F8">
      <w:pPr>
        <w:pStyle w:val="ab"/>
        <w:spacing w:before="0" w:beforeAutospacing="0" w:after="0" w:afterAutospacing="0"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1.</w:t>
      </w:r>
      <w:r>
        <w:rPr>
          <w:rFonts w:ascii="黑体" w:eastAsia="黑体" w:hAnsi="黑体" w:cs="黑体" w:hint="eastAsia"/>
          <w:sz w:val="28"/>
          <w:szCs w:val="28"/>
        </w:rPr>
        <w:t>标的物要求：</w:t>
      </w:r>
    </w:p>
    <w:p w14:paraId="438CC69B" w14:textId="77777777" w:rsidR="00041286" w:rsidRDefault="00B628F8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1.1工艺条件</w:t>
      </w:r>
    </w:p>
    <w:tbl>
      <w:tblPr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6"/>
        <w:gridCol w:w="4780"/>
      </w:tblGrid>
      <w:tr w:rsidR="00041286" w14:paraId="0789474C" w14:textId="77777777">
        <w:trPr>
          <w:cantSplit/>
        </w:trPr>
        <w:tc>
          <w:tcPr>
            <w:tcW w:w="4116" w:type="dxa"/>
            <w:noWrap/>
          </w:tcPr>
          <w:p w14:paraId="631E4B05" w14:textId="77777777" w:rsidR="00041286" w:rsidRDefault="00B628F8" w:rsidP="00A663C5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材料名称</w:t>
            </w:r>
          </w:p>
        </w:tc>
        <w:tc>
          <w:tcPr>
            <w:tcW w:w="4780" w:type="dxa"/>
            <w:noWrap/>
          </w:tcPr>
          <w:p w14:paraId="0CA8AC4C" w14:textId="77777777" w:rsidR="00041286" w:rsidRDefault="00B628F8" w:rsidP="00A663C5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规格型号</w:t>
            </w:r>
          </w:p>
        </w:tc>
      </w:tr>
      <w:tr w:rsidR="00041286" w14:paraId="59F513E7" w14:textId="77777777">
        <w:trPr>
          <w:cantSplit/>
        </w:trPr>
        <w:tc>
          <w:tcPr>
            <w:tcW w:w="4116" w:type="dxa"/>
            <w:noWrap/>
          </w:tcPr>
          <w:p w14:paraId="7827D238" w14:textId="7E20D893" w:rsidR="00041286" w:rsidRDefault="00B31DB6" w:rsidP="00A663C5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内燃叉车</w:t>
            </w:r>
          </w:p>
        </w:tc>
        <w:tc>
          <w:tcPr>
            <w:tcW w:w="4780" w:type="dxa"/>
            <w:noWrap/>
          </w:tcPr>
          <w:p w14:paraId="1B964F2F" w14:textId="3435A004" w:rsidR="00041286" w:rsidRDefault="00B31DB6" w:rsidP="00A663C5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3</w:t>
            </w:r>
            <w:r>
              <w:rPr>
                <w:rFonts w:ascii="黑体" w:eastAsia="黑体" w:hAnsi="黑体" w:cs="黑体"/>
                <w:sz w:val="28"/>
                <w:szCs w:val="28"/>
              </w:rPr>
              <w:t>.5吨</w:t>
            </w:r>
          </w:p>
        </w:tc>
      </w:tr>
    </w:tbl>
    <w:p w14:paraId="1B0A084D" w14:textId="77777777" w:rsidR="00041286" w:rsidRDefault="00B628F8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备注：</w:t>
      </w:r>
    </w:p>
    <w:p w14:paraId="13394D27" w14:textId="30B50532" w:rsidR="00041286" w:rsidRDefault="00B628F8">
      <w:pPr>
        <w:spacing w:line="3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1.2技术要求：</w:t>
      </w:r>
      <w:r w:rsidR="009176C5">
        <w:rPr>
          <w:rFonts w:ascii="黑体" w:eastAsia="黑体" w:hAnsi="黑体" w:cs="黑体" w:hint="eastAsia"/>
          <w:sz w:val="28"/>
          <w:szCs w:val="28"/>
        </w:rPr>
        <w:t>自动挡，两</w:t>
      </w:r>
      <w:r w:rsidR="00B31DB6" w:rsidRPr="00B31DB6">
        <w:rPr>
          <w:rFonts w:ascii="黑体" w:eastAsia="黑体" w:hAnsi="黑体" w:cs="黑体" w:hint="eastAsia"/>
          <w:sz w:val="28"/>
          <w:szCs w:val="28"/>
        </w:rPr>
        <w:t>齿带推出器（挡板高度1米），全车实心轮胎（前进或朝阳），叉齿长度1.2米（叉入托盘）， 车身高度≤2.15米，车身宽度≤1.2米，最大起升高度：</w:t>
      </w:r>
      <w:r w:rsidR="00871606">
        <w:rPr>
          <w:rFonts w:ascii="黑体" w:eastAsia="黑体" w:hAnsi="黑体" w:cs="黑体"/>
          <w:sz w:val="28"/>
          <w:szCs w:val="28"/>
        </w:rPr>
        <w:t>3</w:t>
      </w:r>
      <w:r w:rsidR="00B31DB6" w:rsidRPr="00B31DB6">
        <w:rPr>
          <w:rFonts w:ascii="黑体" w:eastAsia="黑体" w:hAnsi="黑体" w:cs="黑体" w:hint="eastAsia"/>
          <w:sz w:val="28"/>
          <w:szCs w:val="28"/>
        </w:rPr>
        <w:t>000mm ，叉齿能左右移动，举升方式：内升高（用于集装箱内作业）</w:t>
      </w:r>
      <w:r>
        <w:rPr>
          <w:rFonts w:ascii="黑体" w:eastAsia="黑体" w:hAnsi="黑体" w:cs="黑体" w:hint="eastAsia"/>
          <w:sz w:val="28"/>
          <w:szCs w:val="28"/>
        </w:rPr>
        <w:t>。</w:t>
      </w:r>
    </w:p>
    <w:p w14:paraId="00932954" w14:textId="019DB2DD" w:rsidR="00041286" w:rsidRPr="009E61FF" w:rsidRDefault="00B628F8" w:rsidP="009E61FF">
      <w:pPr>
        <w:numPr>
          <w:ilvl w:val="0"/>
          <w:numId w:val="2"/>
        </w:numPr>
        <w:spacing w:line="3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交货地点：</w:t>
      </w:r>
      <w:r w:rsidRPr="009E61FF">
        <w:rPr>
          <w:rFonts w:ascii="黑体" w:eastAsia="黑体" w:hAnsi="黑体" w:cs="宋体" w:hint="eastAsia"/>
          <w:kern w:val="0"/>
          <w:sz w:val="28"/>
          <w:szCs w:val="28"/>
        </w:rPr>
        <w:t>四川宏达股份有限公司什邡磷化工分公司（什邡市洛水镇）</w:t>
      </w:r>
    </w:p>
    <w:p w14:paraId="65D426B4" w14:textId="3718BCE3" w:rsidR="00041286" w:rsidRDefault="00B628F8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3.交货期：</w:t>
      </w:r>
      <w:r w:rsidR="009E61FF">
        <w:rPr>
          <w:rFonts w:ascii="黑体" w:eastAsia="黑体" w:hAnsi="黑体" w:cs="Times New Roman" w:hint="eastAsia"/>
          <w:sz w:val="28"/>
          <w:szCs w:val="28"/>
        </w:rPr>
        <w:t>卖方收到预付款</w:t>
      </w:r>
      <w:r>
        <w:rPr>
          <w:rFonts w:ascii="黑体" w:eastAsia="黑体" w:hAnsi="黑体" w:cs="Times New Roman" w:hint="eastAsia"/>
          <w:sz w:val="28"/>
          <w:szCs w:val="28"/>
        </w:rPr>
        <w:t>之日起</w:t>
      </w:r>
      <w:r w:rsidR="009E61FF">
        <w:rPr>
          <w:rFonts w:ascii="黑体" w:eastAsia="黑体" w:hAnsi="黑体" w:cs="Times New Roman"/>
          <w:sz w:val="28"/>
          <w:szCs w:val="28"/>
        </w:rPr>
        <w:t>30</w:t>
      </w:r>
      <w:r>
        <w:rPr>
          <w:rFonts w:ascii="黑体" w:eastAsia="黑体" w:hAnsi="黑体" w:cs="Times New Roman" w:hint="eastAsia"/>
          <w:sz w:val="28"/>
          <w:szCs w:val="28"/>
        </w:rPr>
        <w:t>个自然日内</w:t>
      </w:r>
      <w:r>
        <w:rPr>
          <w:rFonts w:ascii="黑体" w:eastAsia="黑体" w:hAnsi="黑体" w:cs="宋体" w:hint="eastAsia"/>
          <w:kern w:val="1"/>
          <w:sz w:val="28"/>
          <w:szCs w:val="28"/>
        </w:rPr>
        <w:t>。</w:t>
      </w:r>
    </w:p>
    <w:p w14:paraId="318C942C" w14:textId="77777777" w:rsidR="00041286" w:rsidRDefault="00B628F8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 xml:space="preserve">4.付款方式及发票： </w:t>
      </w:r>
    </w:p>
    <w:p w14:paraId="506037F6" w14:textId="52EEBFAD" w:rsidR="00041286" w:rsidRDefault="00B628F8">
      <w:pPr>
        <w:widowControl/>
        <w:shd w:val="clear" w:color="auto" w:fill="FFFFFF"/>
        <w:spacing w:line="400" w:lineRule="exact"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①</w:t>
      </w:r>
      <w:r>
        <w:rPr>
          <w:rFonts w:ascii="黑体" w:eastAsia="黑体" w:hAnsi="黑体" w:cs="Segoe UI" w:hint="eastAsia"/>
          <w:kern w:val="0"/>
          <w:sz w:val="28"/>
          <w:szCs w:val="28"/>
        </w:rPr>
        <w:t>付款方式：</w:t>
      </w:r>
      <w:r w:rsidR="00323DA0">
        <w:rPr>
          <w:rFonts w:ascii="黑体" w:eastAsia="黑体" w:hAnsi="黑体" w:cs="Segoe UI" w:hint="eastAsia"/>
          <w:kern w:val="0"/>
          <w:sz w:val="28"/>
          <w:szCs w:val="28"/>
        </w:rPr>
        <w:t>预付</w:t>
      </w:r>
      <w:r w:rsidR="009E61FF">
        <w:rPr>
          <w:rFonts w:ascii="黑体" w:eastAsia="黑体" w:hAnsi="黑体" w:cs="Segoe UI" w:hint="eastAsia"/>
          <w:kern w:val="0"/>
          <w:sz w:val="28"/>
          <w:szCs w:val="28"/>
        </w:rPr>
        <w:t>1</w:t>
      </w:r>
      <w:r w:rsidR="009E61FF">
        <w:rPr>
          <w:rFonts w:ascii="黑体" w:eastAsia="黑体" w:hAnsi="黑体" w:cs="Segoe UI"/>
          <w:kern w:val="0"/>
          <w:sz w:val="28"/>
          <w:szCs w:val="28"/>
        </w:rPr>
        <w:t>0%</w:t>
      </w:r>
      <w:r w:rsidR="00323DA0">
        <w:rPr>
          <w:rFonts w:ascii="黑体" w:eastAsia="黑体" w:hAnsi="黑体" w:cs="Segoe UI"/>
          <w:kern w:val="0"/>
          <w:sz w:val="28"/>
          <w:szCs w:val="28"/>
        </w:rPr>
        <w:t>的货款，货到验收合格后一次性付清</w:t>
      </w:r>
      <w:r w:rsidR="009E61FF">
        <w:rPr>
          <w:rFonts w:ascii="黑体" w:eastAsia="黑体" w:hAnsi="黑体" w:cs="Segoe UI"/>
          <w:kern w:val="0"/>
          <w:sz w:val="28"/>
          <w:szCs w:val="28"/>
        </w:rPr>
        <w:t>。</w:t>
      </w:r>
    </w:p>
    <w:p w14:paraId="24A08032" w14:textId="77777777" w:rsidR="00041286" w:rsidRDefault="00B628F8">
      <w:pPr>
        <w:spacing w:line="42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②</w:t>
      </w:r>
      <w:r>
        <w:rPr>
          <w:rFonts w:ascii="黑体" w:eastAsia="黑体" w:hAnsi="黑体" w:cs="宋体" w:hint="eastAsia"/>
          <w:kern w:val="0"/>
          <w:sz w:val="28"/>
          <w:szCs w:val="28"/>
        </w:rPr>
        <w:t>一票制，供应商开具全额增值税专用发票。</w:t>
      </w:r>
    </w:p>
    <w:p w14:paraId="6F201807" w14:textId="77777777" w:rsidR="00041286" w:rsidRDefault="00B628F8">
      <w:pPr>
        <w:numPr>
          <w:ilvl w:val="0"/>
          <w:numId w:val="3"/>
        </w:numPr>
        <w:spacing w:line="420" w:lineRule="exact"/>
        <w:outlineLvl w:val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比选文件的获取</w:t>
      </w:r>
    </w:p>
    <w:p w14:paraId="2AE6E591" w14:textId="46D05EE4" w:rsidR="00041286" w:rsidRDefault="00B628F8">
      <w:pPr>
        <w:spacing w:line="420" w:lineRule="exact"/>
        <w:outlineLvl w:val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获取方式为：自 2025年</w:t>
      </w:r>
      <w:r w:rsidR="007A779F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7A779F">
        <w:rPr>
          <w:rFonts w:ascii="黑体" w:eastAsia="黑体" w:hAnsi="黑体" w:cs="黑体"/>
          <w:sz w:val="28"/>
          <w:szCs w:val="28"/>
        </w:rPr>
        <w:t>8</w:t>
      </w:r>
      <w:r>
        <w:rPr>
          <w:rFonts w:ascii="黑体" w:eastAsia="黑体" w:hAnsi="黑体" w:cs="黑体" w:hint="eastAsia"/>
          <w:sz w:val="28"/>
          <w:szCs w:val="28"/>
        </w:rPr>
        <w:t>月</w:t>
      </w:r>
      <w:r w:rsidR="007A779F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871606">
        <w:rPr>
          <w:rFonts w:ascii="黑体" w:eastAsia="黑体" w:hAnsi="黑体" w:cs="黑体"/>
          <w:sz w:val="28"/>
          <w:szCs w:val="28"/>
        </w:rPr>
        <w:t>21</w:t>
      </w:r>
      <w:r>
        <w:rPr>
          <w:rFonts w:ascii="黑体" w:eastAsia="黑体" w:hAnsi="黑体" w:cs="黑体" w:hint="eastAsia"/>
          <w:sz w:val="28"/>
          <w:szCs w:val="28"/>
        </w:rPr>
        <w:t xml:space="preserve"> 日 00 时 00 分至 2025年</w:t>
      </w:r>
      <w:r w:rsidR="007A779F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7A779F">
        <w:rPr>
          <w:rFonts w:ascii="黑体" w:eastAsia="黑体" w:hAnsi="黑体" w:cs="黑体"/>
          <w:sz w:val="28"/>
          <w:szCs w:val="28"/>
        </w:rPr>
        <w:t>8</w:t>
      </w:r>
      <w:r>
        <w:rPr>
          <w:rFonts w:ascii="黑体" w:eastAsia="黑体" w:hAnsi="黑体" w:cs="黑体" w:hint="eastAsia"/>
          <w:sz w:val="28"/>
          <w:szCs w:val="28"/>
        </w:rPr>
        <w:t>月</w:t>
      </w:r>
      <w:r w:rsidR="007A779F">
        <w:rPr>
          <w:rFonts w:ascii="黑体" w:eastAsia="黑体" w:hAnsi="黑体" w:cs="黑体" w:hint="eastAsia"/>
          <w:sz w:val="28"/>
          <w:szCs w:val="28"/>
        </w:rPr>
        <w:t xml:space="preserve"> 2</w:t>
      </w:r>
      <w:r w:rsidR="009176C5">
        <w:rPr>
          <w:rFonts w:ascii="黑体" w:eastAsia="黑体" w:hAnsi="黑体" w:cs="黑体"/>
          <w:sz w:val="28"/>
          <w:szCs w:val="28"/>
        </w:rPr>
        <w:t>6</w:t>
      </w:r>
      <w:r>
        <w:rPr>
          <w:rFonts w:ascii="黑体" w:eastAsia="黑体" w:hAnsi="黑体" w:cs="黑体" w:hint="eastAsia"/>
          <w:sz w:val="28"/>
          <w:szCs w:val="28"/>
        </w:rPr>
        <w:t>日</w:t>
      </w:r>
      <w:r w:rsidR="007A779F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9176C5">
        <w:rPr>
          <w:rFonts w:ascii="黑体" w:eastAsia="黑体" w:hAnsi="黑体" w:cs="黑体"/>
          <w:sz w:val="28"/>
          <w:szCs w:val="28"/>
        </w:rPr>
        <w:t>16</w:t>
      </w:r>
      <w:bookmarkStart w:id="2" w:name="_GoBack"/>
      <w:bookmarkEnd w:id="2"/>
      <w:r>
        <w:rPr>
          <w:rFonts w:ascii="黑体" w:eastAsia="黑体" w:hAnsi="黑体" w:cs="黑体" w:hint="eastAsia"/>
          <w:sz w:val="28"/>
          <w:szCs w:val="28"/>
        </w:rPr>
        <w:t xml:space="preserve">时 0分通过四川宏达股份有限公司集采中心招投标平台(以下简称“ 宏达股份集采平台”）（http://jc.sichuanhongda.com/）进行注册并登录后参与投标并下载比选文件。 </w:t>
      </w:r>
    </w:p>
    <w:p w14:paraId="504767B0" w14:textId="77777777" w:rsidR="00041286" w:rsidRDefault="00B628F8">
      <w:pPr>
        <w:numPr>
          <w:ilvl w:val="0"/>
          <w:numId w:val="3"/>
        </w:num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响应性文件的递交</w:t>
      </w:r>
    </w:p>
    <w:p w14:paraId="03D00619" w14:textId="23C3CE87" w:rsidR="00041286" w:rsidRDefault="00B628F8">
      <w:p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递交截止时间：2025年</w:t>
      </w:r>
      <w:r w:rsidR="007A779F">
        <w:rPr>
          <w:rFonts w:ascii="黑体" w:eastAsia="黑体" w:hAnsi="黑体" w:cs="仿宋_GB2312"/>
          <w:sz w:val="28"/>
          <w:szCs w:val="28"/>
        </w:rPr>
        <w:t>8</w:t>
      </w:r>
      <w:r>
        <w:rPr>
          <w:rFonts w:ascii="黑体" w:eastAsia="黑体" w:hAnsi="黑体" w:cs="仿宋_GB2312" w:hint="eastAsia"/>
          <w:sz w:val="28"/>
          <w:szCs w:val="28"/>
        </w:rPr>
        <w:t>月</w:t>
      </w:r>
      <w:r w:rsidR="007A779F">
        <w:rPr>
          <w:rFonts w:ascii="黑体" w:eastAsia="黑体" w:hAnsi="黑体" w:cs="仿宋_GB2312" w:hint="eastAsia"/>
          <w:sz w:val="28"/>
          <w:szCs w:val="28"/>
        </w:rPr>
        <w:t>2</w:t>
      </w:r>
      <w:r w:rsidR="005E5DF2">
        <w:rPr>
          <w:rFonts w:ascii="黑体" w:eastAsia="黑体" w:hAnsi="黑体" w:cs="仿宋_GB2312"/>
          <w:sz w:val="28"/>
          <w:szCs w:val="28"/>
        </w:rPr>
        <w:t>5</w:t>
      </w:r>
      <w:r>
        <w:rPr>
          <w:rFonts w:ascii="黑体" w:eastAsia="黑体" w:hAnsi="黑体" w:cs="仿宋_GB2312" w:hint="eastAsia"/>
          <w:sz w:val="28"/>
          <w:szCs w:val="28"/>
        </w:rPr>
        <w:t xml:space="preserve"> 日</w:t>
      </w:r>
      <w:r w:rsidR="007A779F">
        <w:rPr>
          <w:rFonts w:ascii="黑体" w:eastAsia="黑体" w:hAnsi="黑体" w:cs="仿宋_GB2312" w:hint="eastAsia"/>
          <w:sz w:val="28"/>
          <w:szCs w:val="28"/>
        </w:rPr>
        <w:t xml:space="preserve"> 1</w:t>
      </w:r>
      <w:r w:rsidR="007A779F">
        <w:rPr>
          <w:rFonts w:ascii="黑体" w:eastAsia="黑体" w:hAnsi="黑体" w:cs="仿宋_GB2312"/>
          <w:sz w:val="28"/>
          <w:szCs w:val="28"/>
        </w:rPr>
        <w:t>0</w:t>
      </w:r>
      <w:r>
        <w:rPr>
          <w:rFonts w:ascii="黑体" w:eastAsia="黑体" w:hAnsi="黑体" w:cs="仿宋_GB2312" w:hint="eastAsia"/>
          <w:sz w:val="28"/>
          <w:szCs w:val="28"/>
        </w:rPr>
        <w:t>时 0分。</w:t>
      </w:r>
    </w:p>
    <w:p w14:paraId="0E7C9B66" w14:textId="77777777" w:rsidR="00041286" w:rsidRDefault="00B628F8">
      <w:p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比选申请人按本比选文件第三章响应性文件格式制作报价文件，</w:t>
      </w:r>
      <w:r>
        <w:rPr>
          <w:rFonts w:ascii="黑体" w:eastAsia="黑体" w:hAnsi="黑体" w:cs="黑体" w:hint="eastAsia"/>
          <w:sz w:val="28"/>
          <w:szCs w:val="28"/>
        </w:rPr>
        <w:t>注明</w:t>
      </w:r>
      <w:r>
        <w:rPr>
          <w:rFonts w:ascii="黑体" w:eastAsia="黑体" w:hAnsi="黑体" w:cs="黑体" w:hint="eastAsia"/>
          <w:kern w:val="0"/>
          <w:sz w:val="28"/>
          <w:szCs w:val="28"/>
        </w:rPr>
        <w:t>标的物名称、</w:t>
      </w:r>
      <w:r>
        <w:rPr>
          <w:rFonts w:ascii="黑体" w:eastAsia="黑体" w:hAnsi="黑体" w:cs="黑体" w:hint="eastAsia"/>
          <w:sz w:val="28"/>
          <w:szCs w:val="28"/>
        </w:rPr>
        <w:t>规格型号、数量、单价（到厂含税价）、合计金额、交货期、付款方式等（若询价约定的标的物交货期、付款方式、质保期等有异议，请在报价文件中</w:t>
      </w:r>
      <w:r>
        <w:rPr>
          <w:rFonts w:ascii="黑体" w:eastAsia="黑体" w:hAnsi="黑体" w:cs="黑体" w:hint="eastAsia"/>
          <w:sz w:val="28"/>
          <w:szCs w:val="28"/>
        </w:rPr>
        <w:lastRenderedPageBreak/>
        <w:t>另作说明）。所有上述资料组成响应性文件，比选申请人需将响应性文件打印盖章后，以电子文件方式（PDF、扫描文件等）上传至宏达股份集采平台。</w:t>
      </w:r>
    </w:p>
    <w:p w14:paraId="0BDA6A4D" w14:textId="77777777" w:rsidR="00041286" w:rsidRDefault="00B628F8">
      <w:p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8.响应性文件的要求</w:t>
      </w:r>
    </w:p>
    <w:p w14:paraId="539C008C" w14:textId="210B8E06" w:rsidR="00041286" w:rsidRPr="007A779F" w:rsidRDefault="00B628F8">
      <w:p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①比选申请人需提供</w:t>
      </w:r>
      <w:bookmarkStart w:id="3" w:name="OLE_LINK3"/>
      <w:bookmarkStart w:id="4" w:name="OLE_LINK4"/>
      <w:r>
        <w:rPr>
          <w:rFonts w:ascii="黑体" w:eastAsia="黑体" w:hAnsi="黑体" w:cs="仿宋_GB2312" w:hint="eastAsia"/>
          <w:sz w:val="28"/>
          <w:szCs w:val="28"/>
        </w:rPr>
        <w:t>营业执照</w:t>
      </w:r>
      <w:bookmarkEnd w:id="3"/>
      <w:bookmarkEnd w:id="4"/>
      <w:r>
        <w:rPr>
          <w:rFonts w:ascii="黑体" w:eastAsia="黑体" w:hAnsi="黑体" w:cs="仿宋_GB2312" w:hint="eastAsia"/>
          <w:sz w:val="28"/>
          <w:szCs w:val="28"/>
        </w:rPr>
        <w:t>。</w:t>
      </w:r>
    </w:p>
    <w:p w14:paraId="54DDC833" w14:textId="77777777" w:rsidR="00041286" w:rsidRDefault="00B628F8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9.</w:t>
      </w:r>
      <w:r>
        <w:rPr>
          <w:rFonts w:ascii="黑体" w:eastAsia="黑体" w:hAnsi="黑体" w:cs="Times New Roman" w:hint="eastAsia"/>
          <w:sz w:val="28"/>
          <w:szCs w:val="28"/>
        </w:rPr>
        <w:t>比选时不保证最低价中选，但充分注意合理的最低报价。</w:t>
      </w:r>
    </w:p>
    <w:p w14:paraId="2DA682CF" w14:textId="77777777" w:rsidR="00041286" w:rsidRDefault="00B628F8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10.验收方式：</w:t>
      </w:r>
    </w:p>
    <w:p w14:paraId="799BB05B" w14:textId="77777777" w:rsidR="00041286" w:rsidRDefault="00B628F8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①</w:t>
      </w:r>
      <w:r>
        <w:rPr>
          <w:rFonts w:ascii="黑体" w:eastAsia="黑体" w:hAnsi="黑体" w:cs="宋体" w:hint="eastAsia"/>
          <w:kern w:val="0"/>
          <w:sz w:val="28"/>
          <w:szCs w:val="28"/>
        </w:rPr>
        <w:t>比选人按比选文件或合同约定对标的物外观质量、规格型号、数量、品牌等</w:t>
      </w:r>
      <w:r>
        <w:rPr>
          <w:rFonts w:ascii="黑体" w:eastAsia="黑体" w:hAnsi="黑体" w:cs="Times New Roman" w:hint="eastAsia"/>
          <w:sz w:val="28"/>
          <w:szCs w:val="28"/>
        </w:rPr>
        <w:t>进行入库验收。</w:t>
      </w:r>
    </w:p>
    <w:p w14:paraId="56674FAE" w14:textId="77777777" w:rsidR="00041286" w:rsidRDefault="00B628F8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11.交送报价文件前，供应商方可自愿前来我公司进行实地考查、技术交流或咨询。</w:t>
      </w:r>
    </w:p>
    <w:p w14:paraId="440F1485" w14:textId="77777777" w:rsidR="00041286" w:rsidRDefault="00B628F8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联系人：曾伟13890211318</w:t>
      </w:r>
    </w:p>
    <w:p w14:paraId="19C5993D" w14:textId="3E319F23" w:rsidR="00391FAE" w:rsidRDefault="00391FAE" w:rsidP="00391FAE">
      <w:pPr>
        <w:spacing w:line="420" w:lineRule="exact"/>
        <w:ind w:firstLineChars="400" w:firstLine="1120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/>
          <w:kern w:val="0"/>
          <w:sz w:val="28"/>
          <w:szCs w:val="28"/>
        </w:rPr>
        <w:t>廖楷</w:t>
      </w:r>
      <w:r>
        <w:rPr>
          <w:rFonts w:ascii="黑体" w:eastAsia="黑体" w:hAnsi="黑体" w:cs="宋体" w:hint="eastAsia"/>
          <w:kern w:val="0"/>
          <w:sz w:val="28"/>
          <w:szCs w:val="28"/>
        </w:rPr>
        <w:t>1</w:t>
      </w:r>
      <w:r>
        <w:rPr>
          <w:rFonts w:ascii="黑体" w:eastAsia="黑体" w:hAnsi="黑体" w:cs="宋体"/>
          <w:kern w:val="0"/>
          <w:sz w:val="28"/>
          <w:szCs w:val="28"/>
        </w:rPr>
        <w:t>3795902257</w:t>
      </w:r>
    </w:p>
    <w:p w14:paraId="446C7FA9" w14:textId="77777777" w:rsidR="00041286" w:rsidRDefault="00B628F8">
      <w:pPr>
        <w:adjustRightInd w:val="0"/>
        <w:spacing w:line="420" w:lineRule="exact"/>
        <w:jc w:val="lef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 xml:space="preserve">地 址：四川省德阳市什邡市洛水镇                   </w:t>
      </w:r>
    </w:p>
    <w:p w14:paraId="0BEE090F" w14:textId="77777777" w:rsidR="00041286" w:rsidRDefault="00041286">
      <w:pPr>
        <w:pStyle w:val="a4"/>
        <w:ind w:firstLineChars="0" w:firstLine="0"/>
        <w:rPr>
          <w:rFonts w:ascii="黑体" w:eastAsia="黑体" w:hAnsi="黑体" w:cs="宋体"/>
          <w:kern w:val="0"/>
          <w:sz w:val="28"/>
          <w:szCs w:val="28"/>
        </w:rPr>
      </w:pPr>
    </w:p>
    <w:p w14:paraId="6ED43AE4" w14:textId="77777777" w:rsidR="00041286" w:rsidRDefault="00041286">
      <w:pPr>
        <w:rPr>
          <w:rFonts w:ascii="黑体" w:eastAsia="黑体" w:hAnsi="黑体" w:cs="宋体"/>
          <w:kern w:val="0"/>
          <w:sz w:val="28"/>
          <w:szCs w:val="28"/>
        </w:rPr>
      </w:pPr>
    </w:p>
    <w:p w14:paraId="20636B28" w14:textId="77777777" w:rsidR="00041286" w:rsidRDefault="00041286">
      <w:pPr>
        <w:pStyle w:val="a4"/>
      </w:pPr>
    </w:p>
    <w:p w14:paraId="7F1145CE" w14:textId="77777777" w:rsidR="00041286" w:rsidRDefault="00B628F8">
      <w:pPr>
        <w:adjustRightInd w:val="0"/>
        <w:spacing w:line="420" w:lineRule="exact"/>
        <w:ind w:firstLineChars="1950" w:firstLine="5460"/>
        <w:jc w:val="lef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四川宏达股份有限公司</w:t>
      </w:r>
    </w:p>
    <w:p w14:paraId="2A7A58D4" w14:textId="79799EB1" w:rsidR="00041286" w:rsidRDefault="00B628F8">
      <w:pPr>
        <w:spacing w:line="420" w:lineRule="exact"/>
        <w:ind w:firstLineChars="2100" w:firstLine="5880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2025年</w:t>
      </w:r>
      <w:r w:rsidR="007A779F">
        <w:rPr>
          <w:rFonts w:ascii="黑体" w:eastAsia="黑体" w:hAnsi="黑体" w:cs="宋体"/>
          <w:kern w:val="0"/>
          <w:sz w:val="28"/>
          <w:szCs w:val="28"/>
        </w:rPr>
        <w:t>8</w:t>
      </w:r>
      <w:r>
        <w:rPr>
          <w:rFonts w:ascii="黑体" w:eastAsia="黑体" w:hAnsi="黑体" w:cs="宋体" w:hint="eastAsia"/>
          <w:kern w:val="0"/>
          <w:sz w:val="28"/>
          <w:szCs w:val="28"/>
        </w:rPr>
        <w:t>月</w:t>
      </w:r>
      <w:r w:rsidR="00871606">
        <w:rPr>
          <w:rFonts w:ascii="黑体" w:eastAsia="黑体" w:hAnsi="黑体" w:cs="宋体"/>
          <w:kern w:val="0"/>
          <w:sz w:val="28"/>
          <w:szCs w:val="28"/>
        </w:rPr>
        <w:t>21</w:t>
      </w:r>
      <w:r>
        <w:rPr>
          <w:rFonts w:ascii="黑体" w:eastAsia="黑体" w:hAnsi="黑体" w:cs="宋体" w:hint="eastAsia"/>
          <w:kern w:val="0"/>
          <w:sz w:val="28"/>
          <w:szCs w:val="28"/>
        </w:rPr>
        <w:t>日</w:t>
      </w:r>
    </w:p>
    <w:p w14:paraId="104BB685" w14:textId="77777777" w:rsidR="00041286" w:rsidRDefault="00041286">
      <w:pPr>
        <w:spacing w:line="42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0A9B5430" w14:textId="77777777" w:rsidR="00041286" w:rsidRDefault="00041286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12331C79" w14:textId="77777777" w:rsidR="00041286" w:rsidRDefault="00041286">
      <w:pPr>
        <w:pStyle w:val="BodyText1"/>
      </w:pPr>
    </w:p>
    <w:p w14:paraId="77262E01" w14:textId="77777777" w:rsidR="00041286" w:rsidRDefault="00041286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4E4B15C3" w14:textId="77777777" w:rsidR="00041286" w:rsidRDefault="00041286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37EDF4DE" w14:textId="77777777" w:rsidR="00041286" w:rsidRDefault="00041286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17071F13" w14:textId="77777777" w:rsidR="00041286" w:rsidRDefault="00041286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5B31E754" w14:textId="77777777" w:rsidR="00041286" w:rsidRDefault="00041286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0BCCF26D" w14:textId="77777777" w:rsidR="00041286" w:rsidRDefault="00041286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3A832450" w14:textId="77777777" w:rsidR="00041286" w:rsidRDefault="00041286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703C72C9" w14:textId="77777777" w:rsidR="00041286" w:rsidRDefault="00041286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221A30C2" w14:textId="77777777" w:rsidR="00041286" w:rsidRDefault="00041286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18BECEEB" w14:textId="77777777" w:rsidR="00041286" w:rsidRDefault="00041286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64D69BBB" w14:textId="77777777" w:rsidR="007A779F" w:rsidRDefault="007A779F">
      <w:pPr>
        <w:ind w:firstLineChars="1200" w:firstLine="4337"/>
        <w:rPr>
          <w:rFonts w:ascii="宋体" w:hAnsi="宋体"/>
          <w:b/>
          <w:bCs/>
          <w:sz w:val="36"/>
          <w:szCs w:val="36"/>
        </w:rPr>
      </w:pPr>
      <w:bookmarkStart w:id="5" w:name="_Hlk155791057"/>
      <w:bookmarkStart w:id="6" w:name="_Toc275019836"/>
      <w:bookmarkStart w:id="7" w:name="_Toc275019684"/>
      <w:bookmarkStart w:id="8" w:name="_Toc274596702"/>
      <w:bookmarkStart w:id="9" w:name="_Toc275019290"/>
      <w:bookmarkStart w:id="10" w:name="_Toc268793030"/>
      <w:bookmarkStart w:id="11" w:name="_Toc318986166"/>
      <w:bookmarkStart w:id="12" w:name="_Toc269113527"/>
      <w:bookmarkStart w:id="13" w:name="_Toc238552273"/>
      <w:bookmarkStart w:id="14" w:name="_Toc274236999"/>
      <w:bookmarkStart w:id="15" w:name="_Toc16684"/>
      <w:bookmarkStart w:id="16" w:name="_Toc238797630"/>
      <w:bookmarkStart w:id="17" w:name="_Toc303149804"/>
      <w:bookmarkStart w:id="18" w:name="_Toc275014947"/>
    </w:p>
    <w:p w14:paraId="1821434E" w14:textId="77777777" w:rsidR="007A779F" w:rsidRDefault="007A779F">
      <w:pPr>
        <w:ind w:firstLineChars="1200" w:firstLine="4337"/>
        <w:rPr>
          <w:rFonts w:ascii="宋体" w:hAnsi="宋体"/>
          <w:b/>
          <w:bCs/>
          <w:sz w:val="36"/>
          <w:szCs w:val="36"/>
        </w:rPr>
      </w:pPr>
    </w:p>
    <w:p w14:paraId="1B0FBBCF" w14:textId="77777777" w:rsidR="00041286" w:rsidRDefault="00B628F8">
      <w:pPr>
        <w:ind w:firstLineChars="1200" w:firstLine="4337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第二章 </w:t>
      </w:r>
    </w:p>
    <w:p w14:paraId="151C3386" w14:textId="77777777" w:rsidR="00041286" w:rsidRDefault="00B628F8">
      <w:pPr>
        <w:jc w:val="center"/>
        <w:rPr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合同条款及格式</w:t>
      </w:r>
    </w:p>
    <w:bookmarkEnd w:id="5"/>
    <w:p w14:paraId="232F0286" w14:textId="77777777" w:rsidR="00041286" w:rsidRDefault="00B628F8">
      <w:pPr>
        <w:spacing w:line="400" w:lineRule="exac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购销合同</w:t>
      </w:r>
    </w:p>
    <w:p w14:paraId="5D80878C" w14:textId="77777777" w:rsidR="00041286" w:rsidRDefault="00041286">
      <w:pPr>
        <w:spacing w:line="400" w:lineRule="exact"/>
        <w:jc w:val="center"/>
        <w:rPr>
          <w:rFonts w:ascii="黑体" w:eastAsia="黑体" w:hAnsi="黑体"/>
          <w:bCs/>
          <w:sz w:val="36"/>
          <w:szCs w:val="36"/>
        </w:rPr>
      </w:pPr>
    </w:p>
    <w:p w14:paraId="26DD00E5" w14:textId="77777777" w:rsidR="00041286" w:rsidRDefault="00B628F8">
      <w:pPr>
        <w:spacing w:line="400" w:lineRule="exact"/>
        <w:ind w:right="750"/>
        <w:jc w:val="right"/>
        <w:rPr>
          <w:rFonts w:ascii="黑体" w:eastAsia="黑体" w:hAnsi="黑体" w:cs="黑体"/>
          <w:sz w:val="28"/>
          <w:szCs w:val="28"/>
          <w:u w:val="single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合同编号：GY-2025-</w:t>
      </w:r>
    </w:p>
    <w:p w14:paraId="07780E69" w14:textId="77777777" w:rsidR="00041286" w:rsidRDefault="00B628F8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买方：四川宏达股份有限公司</w:t>
      </w:r>
    </w:p>
    <w:p w14:paraId="23CD94FC" w14:textId="77777777" w:rsidR="00041286" w:rsidRDefault="00B628F8">
      <w:pPr>
        <w:spacing w:line="400" w:lineRule="exact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卖方：</w:t>
      </w:r>
    </w:p>
    <w:p w14:paraId="20D93BED" w14:textId="77777777" w:rsidR="00041286" w:rsidRDefault="00B628F8">
      <w:pPr>
        <w:spacing w:line="40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根据《中华人民共和国民法典》及相关法律法规的规定，本着平等互利、诚实守信的原则，经买卖双方协商一致，就买方向卖方购买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</w:t>
      </w:r>
      <w:r>
        <w:rPr>
          <w:rFonts w:ascii="黑体" w:eastAsia="黑体" w:hAnsi="黑体" w:cs="黑体" w:hint="eastAsia"/>
          <w:sz w:val="28"/>
          <w:szCs w:val="28"/>
        </w:rPr>
        <w:t>事宜达成本合同，具体内容如下：</w:t>
      </w:r>
    </w:p>
    <w:p w14:paraId="48DCA54D" w14:textId="77777777" w:rsidR="00041286" w:rsidRDefault="00B628F8">
      <w:pPr>
        <w:pStyle w:val="af5"/>
        <w:numPr>
          <w:ilvl w:val="0"/>
          <w:numId w:val="4"/>
        </w:numPr>
        <w:spacing w:line="400" w:lineRule="exact"/>
        <w:ind w:firstLineChars="0"/>
        <w:jc w:val="left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标的物基本信息</w:t>
      </w:r>
    </w:p>
    <w:tbl>
      <w:tblPr>
        <w:tblStyle w:val="a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85"/>
        <w:gridCol w:w="1210"/>
        <w:gridCol w:w="993"/>
        <w:gridCol w:w="850"/>
        <w:gridCol w:w="1277"/>
        <w:gridCol w:w="851"/>
        <w:gridCol w:w="850"/>
        <w:gridCol w:w="2549"/>
      </w:tblGrid>
      <w:tr w:rsidR="00041286" w14:paraId="56D1F934" w14:textId="77777777">
        <w:trPr>
          <w:trHeight w:val="791"/>
        </w:trPr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BE4946" w14:textId="77777777" w:rsidR="00041286" w:rsidRDefault="00B628F8">
            <w:pPr>
              <w:pStyle w:val="af5"/>
              <w:spacing w:line="400" w:lineRule="exact"/>
              <w:ind w:firstLineChars="0" w:firstLine="0"/>
              <w:jc w:val="center"/>
              <w:rPr>
                <w:rFonts w:ascii="黑体" w:eastAsia="黑体" w:hAnsi="黑体" w:cs="黑体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zCs w:val="21"/>
              </w:rPr>
              <w:t>产品名称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0DD527" w14:textId="77777777" w:rsidR="00041286" w:rsidRDefault="00B628F8">
            <w:pPr>
              <w:pStyle w:val="af5"/>
              <w:spacing w:line="400" w:lineRule="exact"/>
              <w:ind w:firstLineChars="0" w:firstLine="0"/>
              <w:jc w:val="center"/>
              <w:rPr>
                <w:rFonts w:ascii="黑体" w:eastAsia="黑体" w:hAnsi="黑体" w:cs="黑体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zCs w:val="21"/>
              </w:rPr>
              <w:t>品种规格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B70107" w14:textId="77777777" w:rsidR="00041286" w:rsidRDefault="00B628F8">
            <w:pPr>
              <w:pStyle w:val="af5"/>
              <w:spacing w:line="400" w:lineRule="exact"/>
              <w:ind w:firstLineChars="0" w:firstLine="0"/>
              <w:jc w:val="center"/>
              <w:rPr>
                <w:rFonts w:ascii="黑体" w:eastAsia="黑体" w:hAnsi="黑体" w:cs="黑体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zCs w:val="21"/>
              </w:rPr>
              <w:t>计量</w:t>
            </w:r>
          </w:p>
          <w:p w14:paraId="56AF2470" w14:textId="77777777" w:rsidR="00041286" w:rsidRDefault="00B628F8">
            <w:pPr>
              <w:pStyle w:val="af5"/>
              <w:spacing w:line="400" w:lineRule="exact"/>
              <w:ind w:firstLineChars="0" w:firstLine="0"/>
              <w:jc w:val="center"/>
              <w:rPr>
                <w:rFonts w:ascii="黑体" w:eastAsia="黑体" w:hAnsi="黑体" w:cs="黑体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zCs w:val="21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15ADB0" w14:textId="77777777" w:rsidR="00041286" w:rsidRDefault="00B628F8">
            <w:pPr>
              <w:pStyle w:val="af5"/>
              <w:spacing w:line="400" w:lineRule="exact"/>
              <w:ind w:firstLineChars="0" w:firstLine="0"/>
              <w:jc w:val="center"/>
              <w:rPr>
                <w:rFonts w:ascii="黑体" w:eastAsia="黑体" w:hAnsi="黑体" w:cs="黑体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zCs w:val="21"/>
              </w:rPr>
              <w:t>数量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B4F9FA" w14:textId="77777777" w:rsidR="00041286" w:rsidRDefault="00B628F8">
            <w:pPr>
              <w:pStyle w:val="af5"/>
              <w:spacing w:line="400" w:lineRule="exact"/>
              <w:ind w:firstLineChars="0" w:firstLine="0"/>
              <w:jc w:val="center"/>
              <w:rPr>
                <w:rFonts w:ascii="黑体" w:eastAsia="黑体" w:hAnsi="黑体" w:cs="黑体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zCs w:val="21"/>
              </w:rPr>
              <w:t>到厂含税单价（元）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E6B8C6" w14:textId="77777777" w:rsidR="00041286" w:rsidRDefault="00B628F8">
            <w:pPr>
              <w:pStyle w:val="af5"/>
              <w:spacing w:line="400" w:lineRule="exact"/>
              <w:ind w:firstLineChars="0" w:firstLine="0"/>
              <w:jc w:val="center"/>
              <w:rPr>
                <w:rFonts w:ascii="黑体" w:eastAsia="黑体" w:hAnsi="黑体" w:cs="黑体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zCs w:val="21"/>
              </w:rPr>
              <w:t>税率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54B4C50" w14:textId="77777777" w:rsidR="00041286" w:rsidRDefault="00B628F8">
            <w:pPr>
              <w:pStyle w:val="af5"/>
              <w:spacing w:line="400" w:lineRule="exact"/>
              <w:ind w:firstLineChars="0" w:firstLine="0"/>
              <w:jc w:val="center"/>
              <w:rPr>
                <w:rFonts w:ascii="黑体" w:eastAsia="黑体" w:hAnsi="黑体" w:cs="黑体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zCs w:val="21"/>
              </w:rPr>
              <w:t>税额（元）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203D07" w14:textId="77777777" w:rsidR="00041286" w:rsidRDefault="00B628F8">
            <w:pPr>
              <w:pStyle w:val="af5"/>
              <w:spacing w:line="400" w:lineRule="exact"/>
              <w:ind w:firstLineChars="0" w:firstLine="0"/>
              <w:jc w:val="center"/>
              <w:rPr>
                <w:rFonts w:ascii="黑体" w:eastAsia="黑体" w:hAnsi="黑体" w:cs="黑体"/>
                <w:b/>
                <w:szCs w:val="21"/>
              </w:rPr>
            </w:pPr>
            <w:r>
              <w:rPr>
                <w:rFonts w:ascii="黑体" w:eastAsia="黑体" w:hAnsi="黑体" w:cs="黑体"/>
                <w:b/>
                <w:szCs w:val="21"/>
              </w:rPr>
              <w:t>不含税单价（元）</w:t>
            </w:r>
          </w:p>
        </w:tc>
      </w:tr>
      <w:tr w:rsidR="00041286" w14:paraId="3A36B637" w14:textId="77777777">
        <w:trPr>
          <w:trHeight w:val="820"/>
        </w:trPr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521A8E" w14:textId="77777777" w:rsidR="00041286" w:rsidRDefault="00041286">
            <w:pPr>
              <w:pStyle w:val="af5"/>
              <w:spacing w:line="400" w:lineRule="exact"/>
              <w:ind w:firstLineChars="0" w:firstLine="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D18B2E" w14:textId="77777777" w:rsidR="00041286" w:rsidRDefault="00041286">
            <w:pPr>
              <w:pStyle w:val="af5"/>
              <w:spacing w:line="400" w:lineRule="exact"/>
              <w:ind w:firstLineChars="0" w:firstLine="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D55C7F" w14:textId="77777777" w:rsidR="00041286" w:rsidRDefault="00041286">
            <w:pPr>
              <w:pStyle w:val="af5"/>
              <w:spacing w:line="400" w:lineRule="exact"/>
              <w:ind w:firstLineChars="0" w:firstLine="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4A467C" w14:textId="77777777" w:rsidR="00041286" w:rsidRDefault="00041286">
            <w:pPr>
              <w:pStyle w:val="af5"/>
              <w:spacing w:line="400" w:lineRule="exact"/>
              <w:ind w:firstLineChars="0" w:firstLine="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7ECE6D" w14:textId="77777777" w:rsidR="00041286" w:rsidRDefault="00041286">
            <w:pPr>
              <w:pStyle w:val="af5"/>
              <w:spacing w:line="400" w:lineRule="exact"/>
              <w:ind w:firstLineChars="0" w:firstLine="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C1FB19" w14:textId="77777777" w:rsidR="00041286" w:rsidRDefault="00041286">
            <w:pPr>
              <w:pStyle w:val="af5"/>
              <w:spacing w:line="400" w:lineRule="exact"/>
              <w:ind w:firstLineChars="0" w:firstLine="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4CABD34" w14:textId="77777777" w:rsidR="00041286" w:rsidRDefault="00041286">
            <w:pPr>
              <w:pStyle w:val="af5"/>
              <w:spacing w:line="400" w:lineRule="exact"/>
              <w:ind w:firstLineChars="0" w:firstLine="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639ACE" w14:textId="77777777" w:rsidR="00041286" w:rsidRDefault="00041286">
            <w:pPr>
              <w:pStyle w:val="af5"/>
              <w:spacing w:line="400" w:lineRule="exact"/>
              <w:ind w:firstLineChars="0" w:firstLine="0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041286" w14:paraId="7530FADD" w14:textId="77777777">
        <w:trPr>
          <w:trHeight w:val="546"/>
        </w:trPr>
        <w:tc>
          <w:tcPr>
            <w:tcW w:w="1006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92C9A" w14:textId="77777777" w:rsidR="00041286" w:rsidRDefault="00B628F8">
            <w:pPr>
              <w:pStyle w:val="af5"/>
              <w:spacing w:line="400" w:lineRule="exact"/>
              <w:ind w:firstLineChars="0" w:firstLine="0"/>
              <w:rPr>
                <w:rFonts w:ascii="黑体" w:eastAsia="黑体" w:hAnsi="黑体" w:cs="黑体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zCs w:val="21"/>
              </w:rPr>
              <w:t>该价款为一次性包干总价，系卖方履行本合同项下的所有内容而能获得的全部价款，包括但不限于材料费、包装费、装车费、运费、保险费、税金等。除此之外，不做任何调整，如有遗漏，均视为卖方的自愿让利行为。</w:t>
            </w:r>
          </w:p>
        </w:tc>
      </w:tr>
    </w:tbl>
    <w:p w14:paraId="487E5471" w14:textId="77777777" w:rsidR="00041286" w:rsidRDefault="00B628F8">
      <w:pPr>
        <w:spacing w:line="3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第二条 质量标准及要求</w:t>
      </w:r>
      <w:r>
        <w:rPr>
          <w:rFonts w:ascii="黑体" w:eastAsia="黑体" w:hAnsi="黑体" w:cs="黑体" w:hint="eastAsia"/>
          <w:sz w:val="28"/>
          <w:szCs w:val="28"/>
        </w:rPr>
        <w:br/>
        <w:t>1</w:t>
      </w:r>
      <w:r>
        <w:rPr>
          <w:rFonts w:ascii="黑体" w:eastAsia="黑体" w:hAnsi="黑体" w:cs="黑体"/>
          <w:sz w:val="28"/>
          <w:szCs w:val="28"/>
        </w:rPr>
        <w:t>.</w:t>
      </w:r>
      <w:r>
        <w:rPr>
          <w:rFonts w:ascii="黑体" w:eastAsia="黑体" w:hAnsi="黑体" w:cs="黑体" w:hint="eastAsia"/>
          <w:sz w:val="28"/>
          <w:szCs w:val="28"/>
        </w:rPr>
        <w:t>质量标准：</w:t>
      </w:r>
      <w:bookmarkStart w:id="19" w:name="OLE_LINK14"/>
      <w:bookmarkStart w:id="20" w:name="OLE_LINK15"/>
    </w:p>
    <w:bookmarkEnd w:id="19"/>
    <w:bookmarkEnd w:id="20"/>
    <w:p w14:paraId="0682CFEA" w14:textId="77777777" w:rsidR="00041286" w:rsidRDefault="00B628F8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2</w:t>
      </w:r>
      <w:r>
        <w:rPr>
          <w:rFonts w:ascii="黑体" w:eastAsia="黑体" w:hAnsi="黑体" w:cs="黑体"/>
          <w:sz w:val="28"/>
          <w:szCs w:val="28"/>
        </w:rPr>
        <w:t>.</w:t>
      </w:r>
      <w:r>
        <w:rPr>
          <w:rFonts w:ascii="黑体" w:eastAsia="黑体" w:hAnsi="黑体" w:cs="黑体" w:hint="eastAsia"/>
          <w:sz w:val="28"/>
          <w:szCs w:val="28"/>
        </w:rPr>
        <w:t>质保期：</w:t>
      </w:r>
    </w:p>
    <w:p w14:paraId="763CD0F4" w14:textId="0B7A930D" w:rsidR="00041286" w:rsidRPr="00565B37" w:rsidRDefault="00B628F8" w:rsidP="00565B37">
      <w:pPr>
        <w:pStyle w:val="HTML7"/>
        <w:shd w:val="clear" w:color="auto" w:fill="FFFFFF"/>
        <w:rPr>
          <w:rFonts w:ascii="inherit" w:eastAsia="宋体" w:hAnsi="inherit" w:cs="宋体" w:hint="eastAsia"/>
          <w:color w:val="333333"/>
          <w:kern w:val="0"/>
          <w:szCs w:val="21"/>
        </w:rPr>
      </w:pPr>
      <w:r>
        <w:rPr>
          <w:rFonts w:ascii="黑体" w:eastAsia="黑体" w:hAnsi="黑体" w:cs="黑体" w:hint="eastAsia"/>
          <w:sz w:val="28"/>
          <w:szCs w:val="28"/>
        </w:rPr>
        <w:t>第三条 交货地点、交货方式及交货时间</w:t>
      </w:r>
      <w:r>
        <w:rPr>
          <w:rFonts w:ascii="黑体" w:eastAsia="黑体" w:hAnsi="黑体" w:cs="黑体" w:hint="eastAsia"/>
          <w:sz w:val="28"/>
          <w:szCs w:val="28"/>
        </w:rPr>
        <w:br/>
        <w:t>1.交货地点：</w:t>
      </w:r>
      <w:r>
        <w:rPr>
          <w:rFonts w:ascii="黑体" w:eastAsia="黑体" w:hAnsi="黑体" w:cs="Segoe UI" w:hint="eastAsia"/>
          <w:sz w:val="28"/>
          <w:szCs w:val="28"/>
        </w:rPr>
        <w:t>四川宏达股份有限公司什邡磷化工分公司（四川德阳市什邡市洛水镇）。</w:t>
      </w:r>
      <w:r>
        <w:rPr>
          <w:rFonts w:ascii="黑体" w:eastAsia="黑体" w:hAnsi="黑体" w:cs="黑体" w:hint="eastAsia"/>
          <w:sz w:val="28"/>
          <w:szCs w:val="28"/>
        </w:rPr>
        <w:br/>
        <w:t>2.交货方式：卖方负责送货到交货地点。</w:t>
      </w:r>
      <w:r>
        <w:rPr>
          <w:rFonts w:ascii="黑体" w:eastAsia="黑体" w:hAnsi="黑体" w:cs="黑体" w:hint="eastAsia"/>
          <w:sz w:val="28"/>
          <w:szCs w:val="28"/>
        </w:rPr>
        <w:br/>
        <w:t>3.交货时间</w:t>
      </w:r>
      <w:r w:rsidR="007A779F">
        <w:rPr>
          <w:rFonts w:ascii="黑体" w:eastAsia="黑体" w:hAnsi="黑体" w:cs="黑体" w:hint="eastAsia"/>
          <w:sz w:val="28"/>
          <w:szCs w:val="28"/>
        </w:rPr>
        <w:t>：卖方收到买方预付款后3</w:t>
      </w:r>
      <w:r w:rsidR="007A779F">
        <w:rPr>
          <w:rFonts w:ascii="黑体" w:eastAsia="黑体" w:hAnsi="黑体" w:cs="黑体"/>
          <w:sz w:val="28"/>
          <w:szCs w:val="28"/>
        </w:rPr>
        <w:t>0个自然日内。</w:t>
      </w:r>
      <w:r>
        <w:rPr>
          <w:rFonts w:ascii="黑体" w:eastAsia="黑体" w:hAnsi="黑体" w:cs="黑体" w:hint="eastAsia"/>
          <w:sz w:val="28"/>
          <w:szCs w:val="28"/>
        </w:rPr>
        <w:br/>
        <w:t>第四条 运输方式、包装要求、费用承担</w:t>
      </w:r>
      <w:r>
        <w:rPr>
          <w:rFonts w:ascii="黑体" w:eastAsia="黑体" w:hAnsi="黑体" w:cs="黑体" w:hint="eastAsia"/>
          <w:sz w:val="28"/>
          <w:szCs w:val="28"/>
        </w:rPr>
        <w:br/>
        <w:t>1.运输方式：汽车运输。</w:t>
      </w:r>
      <w:r>
        <w:rPr>
          <w:rFonts w:ascii="黑体" w:eastAsia="黑体" w:hAnsi="黑体" w:cs="黑体" w:hint="eastAsia"/>
          <w:sz w:val="28"/>
          <w:szCs w:val="28"/>
        </w:rPr>
        <w:br/>
      </w:r>
      <w:r>
        <w:rPr>
          <w:rFonts w:ascii="黑体" w:eastAsia="黑体" w:hAnsi="黑体" w:cs="黑体" w:hint="eastAsia"/>
          <w:sz w:val="28"/>
          <w:szCs w:val="28"/>
        </w:rPr>
        <w:lastRenderedPageBreak/>
        <w:t>2.包装要求：以生产厂家的包装为准，以保证货物不受损坏，包装物不回收，不计价。</w:t>
      </w:r>
      <w:r>
        <w:rPr>
          <w:rFonts w:ascii="黑体" w:eastAsia="黑体" w:hAnsi="黑体" w:cs="黑体" w:hint="eastAsia"/>
          <w:sz w:val="28"/>
          <w:szCs w:val="28"/>
        </w:rPr>
        <w:br/>
        <w:t>3.风险及费用承担：标的物运输过程中的一切货损风险和交付买方之前的运费、保险费、装卸费、杂费等相关费用均由卖方承担。</w:t>
      </w:r>
      <w:r>
        <w:rPr>
          <w:rFonts w:ascii="黑体" w:eastAsia="黑体" w:hAnsi="黑体" w:cs="黑体" w:hint="eastAsia"/>
          <w:sz w:val="28"/>
          <w:szCs w:val="28"/>
        </w:rPr>
        <w:br/>
        <w:t>第五条 标的物验收及异议处理</w:t>
      </w:r>
      <w:r>
        <w:rPr>
          <w:rFonts w:ascii="黑体" w:eastAsia="黑体" w:hAnsi="黑体" w:cs="黑体" w:hint="eastAsia"/>
          <w:sz w:val="28"/>
          <w:szCs w:val="28"/>
        </w:rPr>
        <w:br/>
        <w:t>1.标的物验收标准按本合同第二条要求执行，标的物的数量、质量、型号规格、外观等一切货物指标以买方的验收结果为准。</w:t>
      </w:r>
      <w:r>
        <w:rPr>
          <w:rFonts w:ascii="黑体" w:eastAsia="黑体" w:hAnsi="黑体" w:cs="黑体" w:hint="eastAsia"/>
          <w:sz w:val="28"/>
          <w:szCs w:val="28"/>
        </w:rPr>
        <w:br/>
        <w:t>2.如标的物的数量、质量、型号规格、外观等一切货物指标不符合合同约定或未通过买方验收的，买方有权不予收货；卖方应按买方要求退货或换货，并承担由此产生的所有费用。</w:t>
      </w:r>
      <w:r>
        <w:rPr>
          <w:rFonts w:ascii="黑体" w:eastAsia="黑体" w:hAnsi="黑体" w:cs="黑体" w:hint="eastAsia"/>
          <w:sz w:val="28"/>
          <w:szCs w:val="28"/>
        </w:rPr>
        <w:br/>
        <w:t>3.卖方异议处置：如卖方对买方验收结果有异议，应于收到买方通知之日起</w:t>
      </w:r>
      <w:r>
        <w:rPr>
          <w:rFonts w:ascii="黑体" w:eastAsia="黑体" w:hAnsi="黑体" w:cs="黑体"/>
          <w:sz w:val="28"/>
          <w:szCs w:val="28"/>
        </w:rPr>
        <w:t>3</w:t>
      </w:r>
      <w:r>
        <w:rPr>
          <w:rFonts w:ascii="黑体" w:eastAsia="黑体" w:hAnsi="黑体" w:cs="黑体" w:hint="eastAsia"/>
          <w:sz w:val="28"/>
          <w:szCs w:val="28"/>
        </w:rPr>
        <w:t>个工作日内提出书面异议，异议提出后，双方协商处理，协商不成的可提交有资质的第三方机构检测，费用由责任方承担。卖方逾期未提出异议的，视为认同买方验收结果。</w:t>
      </w:r>
      <w:r>
        <w:rPr>
          <w:rFonts w:ascii="黑体" w:eastAsia="黑体" w:hAnsi="黑体" w:cs="黑体" w:hint="eastAsia"/>
          <w:sz w:val="28"/>
          <w:szCs w:val="28"/>
        </w:rPr>
        <w:br/>
        <w:t>第六条 付款方式及发票</w:t>
      </w:r>
      <w:r>
        <w:rPr>
          <w:rFonts w:ascii="黑体" w:eastAsia="黑体" w:hAnsi="黑体" w:cs="黑体" w:hint="eastAsia"/>
          <w:sz w:val="28"/>
          <w:szCs w:val="28"/>
        </w:rPr>
        <w:br/>
        <w:t>1.</w:t>
      </w:r>
      <w:r w:rsidR="00F764D0">
        <w:rPr>
          <w:rFonts w:ascii="黑体" w:eastAsia="黑体" w:hAnsi="黑体" w:cs="黑体" w:hint="eastAsia"/>
          <w:sz w:val="28"/>
          <w:szCs w:val="28"/>
        </w:rPr>
        <w:t>付款方式：</w:t>
      </w:r>
      <w:r w:rsidR="007A779F" w:rsidRPr="00565B37">
        <w:rPr>
          <w:rFonts w:ascii="黑体" w:eastAsia="黑体" w:hAnsi="黑体" w:cs="黑体"/>
          <w:sz w:val="28"/>
          <w:szCs w:val="28"/>
        </w:rPr>
        <w:t>合同生效后买方向卖方预付</w:t>
      </w:r>
      <w:r w:rsidR="00565B37" w:rsidRPr="00565B37">
        <w:rPr>
          <w:rFonts w:ascii="黑体" w:eastAsia="黑体" w:hAnsi="黑体" w:cs="黑体"/>
          <w:sz w:val="28"/>
          <w:szCs w:val="28"/>
        </w:rPr>
        <w:t xml:space="preserve">   元</w:t>
      </w:r>
      <w:r w:rsidR="007A779F" w:rsidRPr="00565B37">
        <w:rPr>
          <w:rFonts w:ascii="黑体" w:eastAsia="黑体" w:hAnsi="黑体" w:cs="黑体"/>
          <w:sz w:val="28"/>
          <w:szCs w:val="28"/>
        </w:rPr>
        <w:t>作为定金；货到验收合格后，买方在收到卖方开具</w:t>
      </w:r>
      <w:r w:rsidR="007A779F" w:rsidRPr="007A779F">
        <w:rPr>
          <w:rFonts w:ascii="黑体" w:eastAsia="黑体" w:hAnsi="黑体" w:cs="黑体"/>
          <w:sz w:val="28"/>
          <w:szCs w:val="28"/>
        </w:rPr>
        <w:t>的全额增值税发票后，15个工作日内支付合同余款</w:t>
      </w:r>
      <w:r w:rsidR="00565B37" w:rsidRPr="00565B37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565B37" w:rsidRPr="00565B37">
        <w:rPr>
          <w:rFonts w:ascii="黑体" w:eastAsia="黑体" w:hAnsi="黑体" w:cs="黑体"/>
          <w:sz w:val="28"/>
          <w:szCs w:val="28"/>
        </w:rPr>
        <w:t xml:space="preserve">   </w:t>
      </w:r>
      <w:r w:rsidR="007A779F" w:rsidRPr="007A779F">
        <w:rPr>
          <w:rFonts w:ascii="黑体" w:eastAsia="黑体" w:hAnsi="黑体" w:cs="黑体"/>
          <w:sz w:val="28"/>
          <w:szCs w:val="28"/>
        </w:rPr>
        <w:t>元（大写：</w:t>
      </w:r>
      <w:r w:rsidR="00565B37" w:rsidRPr="00565B37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565B37" w:rsidRPr="00565B37">
        <w:rPr>
          <w:rFonts w:ascii="黑体" w:eastAsia="黑体" w:hAnsi="黑体" w:cs="黑体"/>
          <w:sz w:val="28"/>
          <w:szCs w:val="28"/>
        </w:rPr>
        <w:t xml:space="preserve">    </w:t>
      </w:r>
      <w:r w:rsidR="007A779F" w:rsidRPr="007A779F">
        <w:rPr>
          <w:rFonts w:ascii="黑体" w:eastAsia="黑体" w:hAnsi="黑体" w:cs="黑体"/>
          <w:sz w:val="28"/>
          <w:szCs w:val="28"/>
        </w:rPr>
        <w:t>元整），银行现汇或银行电子承兑支付</w:t>
      </w:r>
      <w:r>
        <w:rPr>
          <w:rFonts w:ascii="黑体" w:eastAsia="黑体" w:hAnsi="黑体" w:cs="黑体" w:hint="eastAsia"/>
          <w:sz w:val="28"/>
          <w:szCs w:val="28"/>
        </w:rPr>
        <w:br/>
        <w:t>2.发票：一票制，卖方开具全额增值税专用发票（税率</w:t>
      </w:r>
      <w:r w:rsidR="007A779F">
        <w:rPr>
          <w:rFonts w:ascii="黑体" w:eastAsia="黑体" w:hAnsi="黑体" w:cs="黑体" w:hint="eastAsia"/>
          <w:sz w:val="28"/>
          <w:szCs w:val="28"/>
        </w:rPr>
        <w:t>1</w:t>
      </w:r>
      <w:r w:rsidR="007A779F">
        <w:rPr>
          <w:rFonts w:ascii="黑体" w:eastAsia="黑体" w:hAnsi="黑体" w:cs="黑体"/>
          <w:sz w:val="28"/>
          <w:szCs w:val="28"/>
        </w:rPr>
        <w:t>3</w:t>
      </w:r>
      <w:r>
        <w:rPr>
          <w:rFonts w:ascii="黑体" w:eastAsia="黑体" w:hAnsi="黑体" w:cs="黑体" w:hint="eastAsia"/>
          <w:sz w:val="28"/>
          <w:szCs w:val="28"/>
        </w:rPr>
        <w:t xml:space="preserve"> %）。</w:t>
      </w:r>
      <w:r>
        <w:rPr>
          <w:rFonts w:ascii="黑体" w:eastAsia="黑体" w:hAnsi="黑体" w:cs="黑体" w:hint="eastAsia"/>
          <w:sz w:val="28"/>
          <w:szCs w:val="28"/>
        </w:rPr>
        <w:br/>
        <w:t>第七条 违约责任</w:t>
      </w:r>
      <w:r>
        <w:rPr>
          <w:rFonts w:ascii="黑体" w:eastAsia="黑体" w:hAnsi="黑体" w:cs="黑体" w:hint="eastAsia"/>
          <w:sz w:val="28"/>
          <w:szCs w:val="28"/>
        </w:rPr>
        <w:br/>
        <w:t>1.卖方应具备合法的经营资质，并向买方主动提供相应证件。如因弄虚作假造成的一切法律责任和经济纠纷由卖方承担。</w:t>
      </w:r>
      <w:r>
        <w:rPr>
          <w:rFonts w:ascii="黑体" w:eastAsia="黑体" w:hAnsi="黑体" w:cs="黑体" w:hint="eastAsia"/>
          <w:sz w:val="28"/>
          <w:szCs w:val="28"/>
        </w:rPr>
        <w:br/>
      </w:r>
      <w:r>
        <w:rPr>
          <w:rFonts w:ascii="黑体" w:eastAsia="黑体" w:hAnsi="黑体" w:cs="黑体" w:hint="eastAsia"/>
          <w:sz w:val="28"/>
          <w:szCs w:val="28"/>
        </w:rPr>
        <w:lastRenderedPageBreak/>
        <w:t>2.卖方必须保证所供货物的质量及数量，如卖方弄虚作假，买方不予结算。给买方造成损失的，卖方承担相应的经济责任与法律责任。</w:t>
      </w:r>
      <w:r>
        <w:rPr>
          <w:rFonts w:ascii="黑体" w:eastAsia="黑体" w:hAnsi="黑体" w:cs="黑体" w:hint="eastAsia"/>
          <w:sz w:val="28"/>
          <w:szCs w:val="28"/>
        </w:rPr>
        <w:br/>
        <w:t>3.卖方必须按合同约定，提前或按时交付标的物。否则，每逾期一天，卖方按合同总金额的</w:t>
      </w:r>
      <w:r w:rsidR="00565B37">
        <w:rPr>
          <w:rFonts w:ascii="黑体" w:eastAsia="黑体" w:hAnsi="黑体" w:cs="黑体"/>
          <w:sz w:val="28"/>
          <w:szCs w:val="28"/>
        </w:rPr>
        <w:t xml:space="preserve">  </w:t>
      </w:r>
      <w:r>
        <w:rPr>
          <w:rFonts w:ascii="黑体" w:eastAsia="黑体" w:hAnsi="黑体" w:cs="黑体"/>
          <w:sz w:val="28"/>
          <w:szCs w:val="28"/>
        </w:rPr>
        <w:t>％</w:t>
      </w:r>
      <w:r>
        <w:rPr>
          <w:rFonts w:ascii="黑体" w:eastAsia="黑体" w:hAnsi="黑体" w:cs="黑体" w:hint="eastAsia"/>
          <w:sz w:val="28"/>
          <w:szCs w:val="28"/>
        </w:rPr>
        <w:t>向买方支付违约金。若逾期时间超过20个自然日，买方有权提前终止/解除合同，卖方应在合同终止之日起5个工作日内全额退还买方已支付的全部款项，并按合同总金额的20%向买方支付违约金，给买方造成损失的，还应赔偿。</w:t>
      </w:r>
      <w:r>
        <w:rPr>
          <w:rFonts w:ascii="黑体" w:eastAsia="黑体" w:hAnsi="黑体" w:cs="黑体" w:hint="eastAsia"/>
          <w:sz w:val="28"/>
          <w:szCs w:val="28"/>
        </w:rPr>
        <w:br/>
        <w:t>4.卖方拒绝退、换货或是退、换货之后标的物的数量、质量、型号规格、外观等一切货物指标仍不符合合同约定或未通过买方验收的，买方有权解除本合同，未付价款将不再支付，卖方应退还买方已付货款并按合同总金额20%的标准向买方承担违约责任，给买方造成损失的，还应赔偿。</w:t>
      </w:r>
      <w:r>
        <w:rPr>
          <w:rFonts w:ascii="黑体" w:eastAsia="黑体" w:hAnsi="黑体" w:cs="黑体" w:hint="eastAsia"/>
          <w:sz w:val="28"/>
          <w:szCs w:val="28"/>
        </w:rPr>
        <w:br/>
        <w:t>第八条 争议解决方式</w:t>
      </w:r>
      <w:r>
        <w:rPr>
          <w:rFonts w:ascii="黑体" w:eastAsia="黑体" w:hAnsi="黑体" w:cs="黑体" w:hint="eastAsia"/>
          <w:sz w:val="28"/>
          <w:szCs w:val="28"/>
        </w:rPr>
        <w:br/>
        <w:t>因履行本合同而产生争议或纠纷，买卖双方应尽量协商解决，协商不成的，应向买方住所地有管辖权的人民法院提起诉讼。</w:t>
      </w:r>
      <w:r>
        <w:rPr>
          <w:rFonts w:ascii="黑体" w:eastAsia="黑体" w:hAnsi="黑体" w:cs="黑体" w:hint="eastAsia"/>
          <w:sz w:val="28"/>
          <w:szCs w:val="28"/>
        </w:rPr>
        <w:br/>
        <w:t>第九条 合同有效期限</w:t>
      </w:r>
      <w:r>
        <w:rPr>
          <w:rFonts w:ascii="黑体" w:eastAsia="黑体" w:hAnsi="黑体" w:cs="黑体" w:hint="eastAsia"/>
          <w:sz w:val="28"/>
          <w:szCs w:val="28"/>
        </w:rPr>
        <w:br/>
        <w:t>本合同有效期自2025年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</w:t>
      </w:r>
      <w:r>
        <w:rPr>
          <w:rFonts w:ascii="黑体" w:eastAsia="黑体" w:hAnsi="黑体" w:cs="黑体" w:hint="eastAsia"/>
          <w:sz w:val="28"/>
          <w:szCs w:val="28"/>
        </w:rPr>
        <w:t>月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</w:t>
      </w:r>
      <w:r>
        <w:rPr>
          <w:rFonts w:ascii="黑体" w:eastAsia="黑体" w:hAnsi="黑体" w:cs="黑体" w:hint="eastAsia"/>
          <w:sz w:val="28"/>
          <w:szCs w:val="28"/>
        </w:rPr>
        <w:t>日起至2026年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</w:t>
      </w:r>
      <w:r>
        <w:rPr>
          <w:rFonts w:ascii="黑体" w:eastAsia="黑体" w:hAnsi="黑体" w:cs="黑体" w:hint="eastAsia"/>
          <w:sz w:val="28"/>
          <w:szCs w:val="28"/>
        </w:rPr>
        <w:t>月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</w:t>
      </w:r>
      <w:r>
        <w:rPr>
          <w:rFonts w:ascii="黑体" w:eastAsia="黑体" w:hAnsi="黑体" w:cs="黑体" w:hint="eastAsia"/>
          <w:sz w:val="28"/>
          <w:szCs w:val="28"/>
        </w:rPr>
        <w:t>日结束。合同有效期限届满本合同自动终止，若双方有意向继续合作的，由双方协商一致另行签订书面合同。</w:t>
      </w:r>
      <w:r>
        <w:rPr>
          <w:rFonts w:ascii="黑体" w:eastAsia="黑体" w:hAnsi="黑体" w:cs="黑体" w:hint="eastAsia"/>
          <w:sz w:val="28"/>
          <w:szCs w:val="28"/>
        </w:rPr>
        <w:br/>
        <w:t>第十条 合同生效及份数</w:t>
      </w:r>
      <w:r>
        <w:rPr>
          <w:rFonts w:ascii="Calibri" w:eastAsia="黑体" w:hAnsi="Calibri" w:cs="Calibri"/>
          <w:sz w:val="28"/>
          <w:szCs w:val="28"/>
        </w:rPr>
        <w:t>                 </w:t>
      </w:r>
      <w:r>
        <w:rPr>
          <w:rFonts w:ascii="黑体" w:eastAsia="黑体" w:hAnsi="黑体" w:cs="黑体" w:hint="eastAsia"/>
          <w:sz w:val="28"/>
          <w:szCs w:val="28"/>
        </w:rPr>
        <w:br/>
        <w:t>本合同自买卖双方盖章后生效。本合同一式肆份，买卖双方各执贰份，具有同等法律效力。</w:t>
      </w:r>
      <w:r>
        <w:rPr>
          <w:rFonts w:ascii="黑体" w:eastAsia="黑体" w:hAnsi="黑体" w:cs="黑体" w:hint="eastAsia"/>
          <w:sz w:val="28"/>
          <w:szCs w:val="28"/>
        </w:rPr>
        <w:br/>
        <w:t>第十一条其它约定事项</w:t>
      </w:r>
      <w:r>
        <w:rPr>
          <w:rFonts w:ascii="黑体" w:eastAsia="黑体" w:hAnsi="黑体" w:cs="黑体" w:hint="eastAsia"/>
          <w:sz w:val="28"/>
          <w:szCs w:val="28"/>
        </w:rPr>
        <w:br/>
      </w:r>
      <w:r>
        <w:rPr>
          <w:rFonts w:ascii="黑体" w:eastAsia="黑体" w:hAnsi="黑体" w:cs="黑体" w:hint="eastAsia"/>
          <w:sz w:val="28"/>
          <w:szCs w:val="28"/>
        </w:rPr>
        <w:lastRenderedPageBreak/>
        <w:t>1.买方一切行为和意思表示以买方的公章或合同专用章为准，其他印章或者员工私人行为不视为买方的行为或意思表示，对买方不具有约束力。若由此给卖方造成损失的，买方不承担任何责任。</w:t>
      </w:r>
      <w:r>
        <w:rPr>
          <w:rFonts w:ascii="黑体" w:eastAsia="黑体" w:hAnsi="黑体" w:cs="黑体" w:hint="eastAsia"/>
          <w:sz w:val="28"/>
          <w:szCs w:val="28"/>
        </w:rPr>
        <w:br/>
        <w:t>2.</w:t>
      </w:r>
      <w:r w:rsidR="00565B37">
        <w:rPr>
          <w:rFonts w:ascii="黑体" w:eastAsia="黑体" w:hAnsi="黑体" w:cs="黑体" w:hint="eastAsia"/>
          <w:sz w:val="28"/>
          <w:szCs w:val="28"/>
        </w:rPr>
        <w:t>卖方随货提供所供的标的</w:t>
      </w:r>
      <w:r>
        <w:rPr>
          <w:rFonts w:ascii="黑体" w:eastAsia="黑体" w:hAnsi="黑体" w:cs="黑体" w:hint="eastAsia"/>
          <w:sz w:val="28"/>
          <w:szCs w:val="28"/>
        </w:rPr>
        <w:t>产品合格证</w:t>
      </w:r>
      <w:r w:rsidR="00565B37">
        <w:rPr>
          <w:rFonts w:ascii="黑体" w:eastAsia="黑体" w:hAnsi="黑体" w:cs="黑体" w:hint="eastAsia"/>
          <w:sz w:val="28"/>
          <w:szCs w:val="28"/>
        </w:rPr>
        <w:t>和相关文件，若卖方向买方供应的标的物有破损和配置达不到要求</w:t>
      </w:r>
      <w:r>
        <w:rPr>
          <w:rFonts w:ascii="黑体" w:eastAsia="黑体" w:hAnsi="黑体" w:cs="黑体" w:hint="eastAsia"/>
          <w:sz w:val="28"/>
          <w:szCs w:val="28"/>
        </w:rPr>
        <w:t>等情况的，卖方无条件退货或换货，并承担由此产生的所有费用。</w:t>
      </w:r>
    </w:p>
    <w:p w14:paraId="16290A38" w14:textId="77777777" w:rsidR="00041286" w:rsidRDefault="00B628F8">
      <w:pPr>
        <w:pStyle w:val="ab"/>
        <w:spacing w:before="0" w:beforeAutospacing="0" w:after="0" w:afterAutospacing="0" w:line="4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3.双方以本合同载明的通讯联络方式作为通知的依据，前述通讯方式变更的，应提前三天书面通知对方，否则按原通讯方式送达仍视为有效送达。</w:t>
      </w:r>
      <w:r>
        <w:rPr>
          <w:rFonts w:ascii="黑体" w:eastAsia="黑体" w:hAnsi="黑体" w:cs="黑体" w:hint="eastAsia"/>
          <w:sz w:val="28"/>
          <w:szCs w:val="28"/>
        </w:rPr>
        <w:br/>
        <w:t>（以下无正文）</w:t>
      </w: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4"/>
        <w:gridCol w:w="4820"/>
      </w:tblGrid>
      <w:tr w:rsidR="00041286" w14:paraId="22EB6C7A" w14:textId="7777777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B746" w14:textId="77777777" w:rsidR="00041286" w:rsidRDefault="00B628F8">
            <w:pPr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买方（盖章）：四川宏达股份有限公司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8C35C" w14:textId="77777777" w:rsidR="00041286" w:rsidRDefault="00B628F8">
            <w:pPr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卖方（盖章）：</w:t>
            </w:r>
          </w:p>
        </w:tc>
      </w:tr>
      <w:tr w:rsidR="00041286" w14:paraId="06AA519B" w14:textId="77777777">
        <w:trPr>
          <w:trHeight w:val="59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45CF" w14:textId="77777777" w:rsidR="00041286" w:rsidRDefault="00B628F8">
            <w:pPr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法定代表人或委托代理人（签字）：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BE699" w14:textId="77777777" w:rsidR="00041286" w:rsidRDefault="00B628F8">
            <w:pPr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法定代表人或委托代理人（签字）：</w:t>
            </w:r>
          </w:p>
        </w:tc>
      </w:tr>
      <w:tr w:rsidR="00041286" w14:paraId="5A0D4C5E" w14:textId="77777777">
        <w:trPr>
          <w:trHeight w:val="41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4880" w14:textId="77777777" w:rsidR="00041286" w:rsidRDefault="00B628F8">
            <w:pPr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联系电话：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F4240" w14:textId="77777777" w:rsidR="00041286" w:rsidRDefault="00B628F8">
            <w:pPr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联系电话：</w:t>
            </w:r>
          </w:p>
        </w:tc>
      </w:tr>
      <w:tr w:rsidR="00041286" w14:paraId="23D6D7EB" w14:textId="77777777">
        <w:trPr>
          <w:trHeight w:val="41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980D" w14:textId="77777777" w:rsidR="00041286" w:rsidRDefault="00B628F8">
            <w:pPr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通讯地址：四川省什邡市师古镇九里埂村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105C3" w14:textId="77777777" w:rsidR="00041286" w:rsidRDefault="00B628F8">
            <w:pPr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通讯地址：</w:t>
            </w:r>
          </w:p>
        </w:tc>
      </w:tr>
      <w:tr w:rsidR="00041286" w14:paraId="35DC6E2A" w14:textId="77777777">
        <w:trPr>
          <w:trHeight w:val="41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1031" w14:textId="77777777" w:rsidR="00041286" w:rsidRDefault="00B628F8">
            <w:pPr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开户行：中国银行什邡支行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7D5A8" w14:textId="77777777" w:rsidR="00041286" w:rsidRDefault="00B628F8">
            <w:pPr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开户行：</w:t>
            </w:r>
          </w:p>
        </w:tc>
      </w:tr>
      <w:tr w:rsidR="00041286" w14:paraId="3A78CBFD" w14:textId="77777777">
        <w:trPr>
          <w:trHeight w:val="41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1CD1" w14:textId="77777777" w:rsidR="00041286" w:rsidRDefault="00B628F8">
            <w:pPr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帐号：121203636202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D7CC7" w14:textId="77777777" w:rsidR="00041286" w:rsidRDefault="00B628F8">
            <w:pPr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帐号：</w:t>
            </w:r>
          </w:p>
        </w:tc>
      </w:tr>
      <w:tr w:rsidR="00041286" w14:paraId="10686A00" w14:textId="77777777">
        <w:trPr>
          <w:trHeight w:val="41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7FC0" w14:textId="77777777" w:rsidR="00041286" w:rsidRDefault="00B628F8">
            <w:pPr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税号：91510600205363163Y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FD699" w14:textId="77777777" w:rsidR="00041286" w:rsidRDefault="00B628F8">
            <w:pPr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税号:</w:t>
            </w:r>
          </w:p>
        </w:tc>
      </w:tr>
      <w:tr w:rsidR="00041286" w14:paraId="215D8C80" w14:textId="77777777">
        <w:trPr>
          <w:trHeight w:val="41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413E" w14:textId="77777777" w:rsidR="00041286" w:rsidRDefault="00B628F8">
            <w:pPr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签订地点：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EA6B0" w14:textId="77777777" w:rsidR="00041286" w:rsidRDefault="00B628F8">
            <w:pPr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签订日期：</w:t>
            </w:r>
          </w:p>
        </w:tc>
      </w:tr>
    </w:tbl>
    <w:p w14:paraId="5EE89FF4" w14:textId="77777777" w:rsidR="00041286" w:rsidRDefault="00B628F8">
      <w:pPr>
        <w:widowControl/>
        <w:jc w:val="left"/>
        <w:rPr>
          <w:rFonts w:ascii="宋体" w:hAnsi="宋体" w:cs="仿宋"/>
          <w:szCs w:val="21"/>
        </w:rPr>
      </w:pPr>
      <w:r>
        <w:rPr>
          <w:rFonts w:ascii="宋体" w:hAnsi="宋体" w:hint="eastAsia"/>
          <w:kern w:val="0"/>
          <w:szCs w:val="21"/>
        </w:rPr>
        <w:br w:type="page"/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>
        <w:rPr>
          <w:rFonts w:ascii="宋体" w:hAnsi="宋体" w:hint="eastAsia"/>
          <w:kern w:val="0"/>
          <w:szCs w:val="21"/>
        </w:rPr>
        <w:lastRenderedPageBreak/>
        <w:t xml:space="preserve"> </w:t>
      </w:r>
    </w:p>
    <w:p w14:paraId="16DFE2E5" w14:textId="77777777" w:rsidR="00041286" w:rsidRDefault="00B628F8">
      <w:pPr>
        <w:ind w:firstLineChars="200" w:firstLine="640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 xml:space="preserve"> 第三章 </w:t>
      </w:r>
    </w:p>
    <w:p w14:paraId="711C438E" w14:textId="77777777" w:rsidR="00041286" w:rsidRDefault="00B628F8">
      <w:pPr>
        <w:ind w:firstLineChars="200" w:firstLine="640"/>
        <w:jc w:val="center"/>
        <w:rPr>
          <w:rFonts w:ascii="黑体" w:eastAsia="黑体" w:hAnsi="宋体"/>
          <w:sz w:val="32"/>
          <w:szCs w:val="32"/>
          <w:lang w:val="zh-CN"/>
        </w:rPr>
      </w:pPr>
      <w:r>
        <w:rPr>
          <w:rFonts w:ascii="黑体" w:eastAsia="黑体" w:hAnsi="宋体" w:hint="eastAsia"/>
          <w:sz w:val="32"/>
          <w:szCs w:val="32"/>
        </w:rPr>
        <w:t>报价</w:t>
      </w:r>
      <w:r>
        <w:rPr>
          <w:rFonts w:ascii="黑体" w:eastAsia="黑体" w:hAnsi="宋体" w:hint="eastAsia"/>
          <w:sz w:val="32"/>
          <w:szCs w:val="32"/>
          <w:lang w:val="zh-CN"/>
        </w:rPr>
        <w:t>文件格式</w:t>
      </w:r>
    </w:p>
    <w:p w14:paraId="6EBD788B" w14:textId="77777777" w:rsidR="00041286" w:rsidRDefault="00041286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880"/>
        <w:jc w:val="left"/>
        <w:textAlignment w:val="bottom"/>
        <w:rPr>
          <w:rFonts w:ascii="黑体" w:eastAsia="黑体" w:hAnsi="黑体" w:cs="宋体"/>
          <w:sz w:val="44"/>
          <w:szCs w:val="44"/>
          <w:u w:val="single"/>
        </w:rPr>
      </w:pPr>
    </w:p>
    <w:p w14:paraId="7CCB02D5" w14:textId="48C099DD" w:rsidR="00041286" w:rsidRDefault="009E3D07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800"/>
        <w:jc w:val="center"/>
        <w:textAlignment w:val="bottom"/>
        <w:rPr>
          <w:rFonts w:ascii="黑体" w:eastAsia="黑体" w:hAnsi="黑体" w:cs="宋体"/>
          <w:sz w:val="40"/>
          <w:szCs w:val="40"/>
        </w:rPr>
      </w:pPr>
      <w:r>
        <w:rPr>
          <w:rFonts w:ascii="黑体" w:eastAsia="黑体" w:hAnsi="黑体" w:cs="宋体" w:hint="eastAsia"/>
          <w:sz w:val="40"/>
          <w:szCs w:val="40"/>
        </w:rPr>
        <w:t>3</w:t>
      </w:r>
      <w:r>
        <w:rPr>
          <w:rFonts w:ascii="黑体" w:eastAsia="黑体" w:hAnsi="黑体" w:cs="宋体"/>
          <w:sz w:val="40"/>
          <w:szCs w:val="40"/>
        </w:rPr>
        <w:t>.5吨内燃叉车</w:t>
      </w:r>
      <w:r w:rsidR="00B628F8">
        <w:rPr>
          <w:rFonts w:ascii="黑体" w:eastAsia="黑体" w:hAnsi="黑体" w:cs="宋体" w:hint="eastAsia"/>
          <w:sz w:val="40"/>
          <w:szCs w:val="40"/>
        </w:rPr>
        <w:t>采购</w:t>
      </w:r>
    </w:p>
    <w:p w14:paraId="11375BDB" w14:textId="77777777" w:rsidR="00041286" w:rsidRDefault="00041286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880"/>
        <w:jc w:val="center"/>
        <w:textAlignment w:val="bottom"/>
        <w:rPr>
          <w:rFonts w:ascii="黑体" w:eastAsia="黑体" w:hAnsi="黑体" w:cs="宋体"/>
          <w:sz w:val="44"/>
          <w:szCs w:val="44"/>
        </w:rPr>
      </w:pPr>
    </w:p>
    <w:p w14:paraId="038AF0B6" w14:textId="77777777" w:rsidR="00041286" w:rsidRDefault="00041286">
      <w:pPr>
        <w:ind w:firstLineChars="200" w:firstLine="1680"/>
        <w:jc w:val="center"/>
        <w:rPr>
          <w:rFonts w:ascii="黑体" w:eastAsia="黑体"/>
          <w:sz w:val="84"/>
          <w:szCs w:val="84"/>
        </w:rPr>
      </w:pPr>
    </w:p>
    <w:p w14:paraId="65B7478D" w14:textId="77777777" w:rsidR="00041286" w:rsidRDefault="00041286">
      <w:pPr>
        <w:ind w:firstLineChars="200" w:firstLine="1680"/>
        <w:jc w:val="center"/>
        <w:rPr>
          <w:rFonts w:ascii="黑体" w:eastAsia="黑体"/>
          <w:sz w:val="84"/>
          <w:szCs w:val="84"/>
        </w:rPr>
      </w:pPr>
    </w:p>
    <w:p w14:paraId="20F6E255" w14:textId="77777777" w:rsidR="00041286" w:rsidRDefault="00B628F8">
      <w:pPr>
        <w:jc w:val="center"/>
        <w:rPr>
          <w:rFonts w:ascii="楷体_GB2312" w:eastAsia="楷体_GB2312"/>
          <w:sz w:val="72"/>
          <w:szCs w:val="72"/>
        </w:rPr>
      </w:pPr>
      <w:r>
        <w:rPr>
          <w:rFonts w:ascii="楷体_GB2312" w:eastAsia="楷体_GB2312" w:hint="eastAsia"/>
          <w:sz w:val="72"/>
          <w:szCs w:val="72"/>
        </w:rPr>
        <w:t>响应性文件</w:t>
      </w:r>
    </w:p>
    <w:p w14:paraId="63281EB3" w14:textId="77777777" w:rsidR="00041286" w:rsidRDefault="00041286">
      <w:pPr>
        <w:ind w:firstLineChars="200" w:firstLine="720"/>
        <w:jc w:val="center"/>
        <w:rPr>
          <w:rFonts w:ascii="黑体" w:eastAsia="黑体" w:hAnsi="宋体"/>
          <w:sz w:val="36"/>
          <w:szCs w:val="36"/>
        </w:rPr>
      </w:pPr>
    </w:p>
    <w:p w14:paraId="53C30D38" w14:textId="77777777" w:rsidR="00041286" w:rsidRDefault="00041286">
      <w:pPr>
        <w:ind w:firstLineChars="200" w:firstLine="720"/>
        <w:rPr>
          <w:rFonts w:ascii="黑体" w:eastAsia="黑体" w:hAnsi="宋体"/>
          <w:sz w:val="36"/>
          <w:szCs w:val="36"/>
        </w:rPr>
      </w:pPr>
    </w:p>
    <w:p w14:paraId="6EE9AD25" w14:textId="77777777" w:rsidR="00041286" w:rsidRDefault="00041286">
      <w:pPr>
        <w:ind w:firstLineChars="200" w:firstLine="720"/>
        <w:rPr>
          <w:rFonts w:ascii="黑体" w:eastAsia="黑体" w:hAnsi="宋体"/>
          <w:sz w:val="36"/>
          <w:szCs w:val="36"/>
        </w:rPr>
      </w:pPr>
    </w:p>
    <w:p w14:paraId="1BA4ADEE" w14:textId="77777777" w:rsidR="00041286" w:rsidRDefault="00041286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14:paraId="1B578B9A" w14:textId="77777777" w:rsidR="00041286" w:rsidRDefault="00041286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14:paraId="2C8BC3D3" w14:textId="77777777" w:rsidR="00041286" w:rsidRDefault="00041286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14:paraId="513F1F8D" w14:textId="77777777" w:rsidR="00041286" w:rsidRDefault="00B628F8">
      <w:pPr>
        <w:spacing w:line="440" w:lineRule="exact"/>
        <w:ind w:firstLineChars="400" w:firstLine="1440"/>
        <w:jc w:val="left"/>
        <w:rPr>
          <w:rFonts w:ascii="楷体_GB2312" w:eastAsia="楷体_GB2312" w:hAnsi="宋体"/>
          <w:sz w:val="36"/>
          <w:szCs w:val="36"/>
        </w:rPr>
      </w:pPr>
      <w:r>
        <w:rPr>
          <w:rFonts w:ascii="楷体_GB2312" w:eastAsia="楷体_GB2312" w:hAnsi="宋体" w:hint="eastAsia"/>
          <w:sz w:val="36"/>
          <w:szCs w:val="36"/>
        </w:rPr>
        <w:t>供应商名称：</w:t>
      </w:r>
      <w:r>
        <w:rPr>
          <w:rFonts w:ascii="楷体_GB2312" w:eastAsia="楷体_GB2312" w:hAnsi="宋体" w:hint="eastAsia"/>
          <w:sz w:val="36"/>
          <w:szCs w:val="36"/>
          <w:u w:val="single"/>
        </w:rPr>
        <w:t xml:space="preserve">                    </w:t>
      </w:r>
      <w:r>
        <w:rPr>
          <w:rFonts w:ascii="楷体_GB2312" w:eastAsia="楷体_GB2312" w:hAnsi="宋体" w:hint="eastAsia"/>
          <w:sz w:val="36"/>
          <w:szCs w:val="36"/>
        </w:rPr>
        <w:t>（盖单位章）</w:t>
      </w:r>
    </w:p>
    <w:p w14:paraId="4C40C091" w14:textId="77777777" w:rsidR="00041286" w:rsidRDefault="00041286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14:paraId="0091A756" w14:textId="77777777" w:rsidR="00041286" w:rsidRDefault="00041286">
      <w:pPr>
        <w:ind w:firstLineChars="400" w:firstLine="1285"/>
        <w:rPr>
          <w:rFonts w:ascii="新宋体" w:eastAsia="楷体_GB2312" w:hAnsi="新宋体" w:cs="新宋体"/>
          <w:b/>
          <w:sz w:val="32"/>
          <w:u w:val="single"/>
        </w:rPr>
      </w:pPr>
    </w:p>
    <w:p w14:paraId="25B4D473" w14:textId="77777777" w:rsidR="00041286" w:rsidRDefault="00041286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14:paraId="7FF0CDEC" w14:textId="77777777" w:rsidR="00041286" w:rsidRDefault="00B628F8">
      <w:pPr>
        <w:spacing w:line="560" w:lineRule="exact"/>
        <w:ind w:firstLineChars="200" w:firstLine="562"/>
        <w:rPr>
          <w:rFonts w:asciiTheme="minorEastAsia" w:hAnsiTheme="minorEastAsia"/>
          <w:szCs w:val="21"/>
        </w:rPr>
      </w:pPr>
      <w:r>
        <w:rPr>
          <w:rFonts w:ascii="宋体" w:hAnsi="宋体" w:cs="宋体" w:hint="eastAsia"/>
          <w:b/>
          <w:bCs/>
          <w:sz w:val="28"/>
          <w:szCs w:val="28"/>
        </w:rPr>
        <w:br w:type="page"/>
      </w:r>
    </w:p>
    <w:p w14:paraId="01C32111" w14:textId="77777777" w:rsidR="00041286" w:rsidRDefault="00041286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078365C6" w14:textId="0E7C7287" w:rsidR="00041286" w:rsidRDefault="00B628F8">
      <w:pPr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</w:t>
      </w:r>
      <w:r w:rsidR="009E3D07">
        <w:rPr>
          <w:rFonts w:ascii="宋体" w:hAnsi="宋体" w:cs="宋体" w:hint="eastAsia"/>
          <w:b/>
          <w:bCs/>
          <w:sz w:val="28"/>
          <w:szCs w:val="28"/>
        </w:rPr>
        <w:t>、营业执照和特种设备生产许可证</w:t>
      </w:r>
    </w:p>
    <w:p w14:paraId="178998BF" w14:textId="77777777" w:rsidR="00041286" w:rsidRDefault="00041286">
      <w:pPr>
        <w:widowControl/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14:paraId="3B8ED064" w14:textId="410CE444" w:rsidR="00041286" w:rsidRDefault="00B628F8">
      <w:pPr>
        <w:widowControl/>
        <w:spacing w:line="360" w:lineRule="auto"/>
        <w:ind w:firstLineChars="200" w:firstLine="480"/>
        <w:rPr>
          <w:rFonts w:ascii="宋体" w:hAnsi="宋体" w:cs="宋体"/>
          <w:sz w:val="24"/>
        </w:rPr>
        <w:sectPr w:rsidR="00041286">
          <w:footerReference w:type="even" r:id="rId11"/>
          <w:footerReference w:type="default" r:id="rId12"/>
          <w:pgSz w:w="11906" w:h="16838"/>
          <w:pgMar w:top="1440" w:right="1191" w:bottom="1440" w:left="1191" w:header="851" w:footer="992" w:gutter="0"/>
          <w:pgNumType w:start="0"/>
          <w:cols w:space="720"/>
          <w:titlePg/>
          <w:docGrid w:type="lines" w:linePitch="312"/>
        </w:sectPr>
      </w:pPr>
      <w:r>
        <w:rPr>
          <w:rFonts w:ascii="宋体" w:hAnsi="宋体" w:cs="宋体" w:hint="eastAsia"/>
          <w:sz w:val="24"/>
        </w:rPr>
        <w:t>。</w:t>
      </w:r>
    </w:p>
    <w:p w14:paraId="7C6ABE72" w14:textId="77777777" w:rsidR="00041286" w:rsidRDefault="00041286">
      <w:pPr>
        <w:rPr>
          <w:rFonts w:ascii="宋体" w:eastAsia="宋体" w:hAnsi="宋体"/>
          <w:b/>
        </w:rPr>
      </w:pPr>
    </w:p>
    <w:p w14:paraId="79E6E945" w14:textId="77777777" w:rsidR="00041286" w:rsidRDefault="00B628F8">
      <w:pPr>
        <w:pStyle w:val="378020"/>
        <w:spacing w:line="360" w:lineRule="auto"/>
        <w:ind w:firstLineChars="200" w:firstLine="48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二、报价表</w:t>
      </w:r>
    </w:p>
    <w:p w14:paraId="15414075" w14:textId="77777777" w:rsidR="00041286" w:rsidRDefault="00B628F8">
      <w:pPr>
        <w:pStyle w:val="a4"/>
        <w:ind w:firstLineChars="0" w:firstLine="0"/>
        <w:jc w:val="left"/>
        <w:rPr>
          <w:kern w:val="0"/>
        </w:rPr>
      </w:pPr>
      <w:r>
        <w:rPr>
          <w:rFonts w:hint="eastAsia"/>
          <w:sz w:val="20"/>
          <w:szCs w:val="20"/>
        </w:rPr>
        <w:t xml:space="preserve">          </w:t>
      </w:r>
      <w:r>
        <w:rPr>
          <w:rFonts w:hint="eastAsia"/>
        </w:rPr>
        <w:t xml:space="preserve">                                               </w:t>
      </w:r>
    </w:p>
    <w:tbl>
      <w:tblPr>
        <w:tblW w:w="132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447"/>
        <w:gridCol w:w="3103"/>
        <w:gridCol w:w="1701"/>
        <w:gridCol w:w="1985"/>
        <w:gridCol w:w="1984"/>
        <w:gridCol w:w="2374"/>
      </w:tblGrid>
      <w:tr w:rsidR="00917397" w14:paraId="2D03133F" w14:textId="77777777" w:rsidTr="00660C02">
        <w:trPr>
          <w:trHeight w:val="666"/>
          <w:tblHeader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 w14:textId="77777777" w:rsidR="00917397" w:rsidRDefault="009173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编号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 w14:textId="77777777" w:rsidR="00917397" w:rsidRDefault="009173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材料名称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 w14:textId="77777777" w:rsidR="00917397" w:rsidRDefault="009173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 w14:textId="4D0844CE" w:rsidR="00917397" w:rsidRDefault="009173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单</w:t>
            </w:r>
            <w:r w:rsidR="00AC1D7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73D25" w14:textId="51446F39" w:rsidR="00917397" w:rsidRDefault="009173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数</w:t>
            </w:r>
            <w:r w:rsidR="00AC1D7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9F41FB" w14:textId="496BB61F" w:rsidR="00917397" w:rsidRDefault="009173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品</w:t>
            </w:r>
            <w:r w:rsidR="00AC1D78">
              <w:rPr>
                <w:rFonts w:ascii="宋体" w:eastAsia="宋体" w:hAnsi="宋体" w:cs="宋体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8452A3" w14:textId="12C27DD1" w:rsidR="00917397" w:rsidRDefault="009173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含税单价（元）</w:t>
            </w:r>
          </w:p>
        </w:tc>
      </w:tr>
      <w:tr w:rsidR="00917397" w14:paraId="38783DCB" w14:textId="77777777" w:rsidTr="00660C02">
        <w:trPr>
          <w:trHeight w:val="654"/>
        </w:trPr>
        <w:tc>
          <w:tcPr>
            <w:tcW w:w="7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 w14:textId="77777777" w:rsidR="00917397" w:rsidRPr="0026069F" w:rsidRDefault="0091739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 w:rsidRPr="0026069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 w14:textId="414CC9FC" w:rsidR="00917397" w:rsidRPr="0026069F" w:rsidRDefault="00917397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 w:rsidRPr="0026069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内燃叉车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E28C" w14:textId="55A0F317" w:rsidR="00917397" w:rsidRPr="0026069F" w:rsidRDefault="00917397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 w:rsidRPr="0026069F"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3.5吨</w:t>
            </w:r>
            <w:r w:rsidR="003D17E4"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（请填写合格证上的型号）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5F2DA" w14:textId="33E8F740" w:rsidR="00917397" w:rsidRPr="0026069F" w:rsidRDefault="00917397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 w:rsidRPr="0026069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2C1D8" w14:textId="67D26462" w:rsidR="00917397" w:rsidRPr="0026069F" w:rsidRDefault="00917397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 w:rsidRPr="0026069F"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FA1E19" w14:textId="0D61F040" w:rsidR="00917397" w:rsidRDefault="00917397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CBA7A0" w14:textId="77777777" w:rsidR="00917397" w:rsidRDefault="00917397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041286" w14:paraId="0FED62D3" w14:textId="77777777">
        <w:trPr>
          <w:trHeight w:val="759"/>
        </w:trPr>
        <w:tc>
          <w:tcPr>
            <w:tcW w:w="13299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E5512F" w14:textId="4F0A8E02" w:rsidR="00041286" w:rsidRDefault="00B628F8">
            <w:pPr>
              <w:ind w:firstLineChars="100" w:firstLine="24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发票：开具增值税</w:t>
            </w:r>
            <w:r w:rsidR="005175E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专用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发票，（税率</w:t>
            </w:r>
            <w:r w:rsidR="005175E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 xml:space="preserve">13 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%）</w:t>
            </w:r>
          </w:p>
        </w:tc>
      </w:tr>
    </w:tbl>
    <w:p w14:paraId="6D5AF54D" w14:textId="77777777" w:rsidR="00041286" w:rsidRDefault="00B628F8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供应商名称（加盖单位公章）：  </w:t>
      </w:r>
    </w:p>
    <w:p w14:paraId="44EEBB7C" w14:textId="2D7B6DAB" w:rsidR="00205374" w:rsidRDefault="00205374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联系人及方式：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                                   </w:t>
      </w:r>
    </w:p>
    <w:p w14:paraId="0BB93AE4" w14:textId="77777777" w:rsidR="00205374" w:rsidRDefault="00205374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</w:p>
    <w:p w14:paraId="48FD1DBF" w14:textId="77777777" w:rsidR="00041286" w:rsidRDefault="00B628F8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</w:t>
      </w:r>
    </w:p>
    <w:p w14:paraId="6CC58E74" w14:textId="77777777" w:rsidR="00041286" w:rsidRDefault="00B628F8">
      <w:pPr>
        <w:rPr>
          <w:rFonts w:ascii="宋体" w:hAnsi="宋体"/>
          <w:szCs w:val="21"/>
        </w:rPr>
        <w:sectPr w:rsidR="00041286">
          <w:pgSz w:w="16838" w:h="11906" w:orient="landscape"/>
          <w:pgMar w:top="1191" w:right="1440" w:bottom="1191" w:left="1440" w:header="851" w:footer="992" w:gutter="0"/>
          <w:pgNumType w:start="0"/>
          <w:cols w:space="720"/>
          <w:titlePg/>
          <w:docGrid w:type="lines" w:linePitch="312"/>
        </w:sectPr>
      </w:pPr>
      <w:r>
        <w:rPr>
          <w:rFonts w:ascii="宋体" w:hAnsi="宋体" w:hint="eastAsia"/>
          <w:szCs w:val="21"/>
        </w:rPr>
        <w:br w:type="page"/>
      </w:r>
    </w:p>
    <w:p w14:paraId="0AD431EA" w14:textId="77777777" w:rsidR="00041286" w:rsidRDefault="00041286">
      <w:pPr>
        <w:rPr>
          <w:rFonts w:ascii="宋体" w:hAnsi="宋体"/>
          <w:szCs w:val="21"/>
        </w:rPr>
      </w:pPr>
    </w:p>
    <w:p w14:paraId="303BD212" w14:textId="77777777" w:rsidR="00041286" w:rsidRDefault="00B628F8" w:rsidP="00702A18">
      <w:pPr>
        <w:pStyle w:val="p0"/>
        <w:spacing w:before="120" w:line="500" w:lineRule="exact"/>
        <w:ind w:firstLineChars="100" w:firstLine="210"/>
        <w:rPr>
          <w:rFonts w:eastAsiaTheme="minorEastAsia" w:cstheme="minorBidi"/>
          <w:kern w:val="2"/>
          <w:sz w:val="21"/>
          <w:szCs w:val="21"/>
        </w:rPr>
      </w:pPr>
      <w:r>
        <w:rPr>
          <w:rFonts w:eastAsiaTheme="minorEastAsia" w:cstheme="minorBidi" w:hint="eastAsia"/>
          <w:kern w:val="2"/>
          <w:sz w:val="21"/>
          <w:szCs w:val="21"/>
        </w:rPr>
        <w:t>付款方式：</w:t>
      </w:r>
      <w:r>
        <w:rPr>
          <w:rFonts w:eastAsiaTheme="minorEastAsia" w:cstheme="minorBidi" w:hint="eastAsia"/>
          <w:kern w:val="2"/>
          <w:sz w:val="21"/>
          <w:szCs w:val="21"/>
          <w:u w:val="single"/>
        </w:rPr>
        <w:t xml:space="preserve">                                              </w:t>
      </w:r>
      <w:r>
        <w:rPr>
          <w:rFonts w:eastAsiaTheme="minorEastAsia" w:cstheme="minorBidi" w:hint="eastAsia"/>
          <w:kern w:val="2"/>
          <w:sz w:val="21"/>
          <w:szCs w:val="21"/>
        </w:rPr>
        <w:t xml:space="preserve">  </w:t>
      </w:r>
    </w:p>
    <w:p w14:paraId="11A5ACF6" w14:textId="77777777" w:rsidR="00041286" w:rsidRDefault="00B628F8" w:rsidP="00702A18">
      <w:pPr>
        <w:pStyle w:val="p0"/>
        <w:spacing w:before="120" w:line="500" w:lineRule="exact"/>
        <w:ind w:firstLineChars="100" w:firstLine="210"/>
        <w:rPr>
          <w:rFonts w:eastAsiaTheme="minorEastAsia" w:cstheme="minorBidi"/>
          <w:kern w:val="2"/>
          <w:sz w:val="21"/>
          <w:szCs w:val="21"/>
        </w:rPr>
      </w:pPr>
      <w:r>
        <w:rPr>
          <w:rFonts w:eastAsiaTheme="minorEastAsia" w:cstheme="minorBidi" w:hint="eastAsia"/>
          <w:kern w:val="2"/>
          <w:sz w:val="21"/>
          <w:szCs w:val="21"/>
        </w:rPr>
        <w:t xml:space="preserve">交货期： </w:t>
      </w:r>
      <w:r>
        <w:rPr>
          <w:rFonts w:eastAsiaTheme="minorEastAsia" w:cstheme="minorBidi" w:hint="eastAsia"/>
          <w:kern w:val="2"/>
          <w:sz w:val="21"/>
          <w:szCs w:val="21"/>
          <w:u w:val="single"/>
        </w:rPr>
        <w:t xml:space="preserve">                                                </w:t>
      </w:r>
      <w:r>
        <w:rPr>
          <w:rFonts w:eastAsiaTheme="minorEastAsia" w:cstheme="minorBidi" w:hint="eastAsia"/>
          <w:kern w:val="2"/>
          <w:sz w:val="21"/>
          <w:szCs w:val="21"/>
        </w:rPr>
        <w:t xml:space="preserve">                                                                                                  </w:t>
      </w:r>
    </w:p>
    <w:p w14:paraId="170BF42B" w14:textId="77777777" w:rsidR="00041286" w:rsidRDefault="00B628F8" w:rsidP="00702A18">
      <w:pPr>
        <w:pStyle w:val="p0"/>
        <w:spacing w:before="120" w:line="480" w:lineRule="exact"/>
        <w:ind w:firstLineChars="100" w:firstLine="210"/>
        <w:rPr>
          <w:rFonts w:eastAsiaTheme="minorEastAsia" w:cstheme="minorBidi"/>
          <w:kern w:val="2"/>
          <w:sz w:val="21"/>
          <w:szCs w:val="21"/>
          <w:u w:val="single"/>
        </w:rPr>
      </w:pPr>
      <w:r>
        <w:rPr>
          <w:rFonts w:eastAsiaTheme="minorEastAsia" w:cstheme="minorBidi" w:hint="eastAsia"/>
          <w:kern w:val="2"/>
          <w:sz w:val="21"/>
          <w:szCs w:val="21"/>
        </w:rPr>
        <w:t>备注：</w:t>
      </w:r>
      <w:r>
        <w:rPr>
          <w:rFonts w:eastAsiaTheme="minorEastAsia" w:cstheme="minorBidi" w:hint="eastAsia"/>
          <w:kern w:val="2"/>
          <w:sz w:val="21"/>
          <w:szCs w:val="21"/>
          <w:u w:val="single"/>
        </w:rPr>
        <w:t xml:space="preserve">                                                </w:t>
      </w:r>
    </w:p>
    <w:p w14:paraId="3E454479" w14:textId="77777777" w:rsidR="00041286" w:rsidRDefault="00B628F8">
      <w:pPr>
        <w:pStyle w:val="p0"/>
        <w:spacing w:before="120" w:line="480" w:lineRule="exact"/>
        <w:sectPr w:rsidR="00041286">
          <w:pgSz w:w="11906" w:h="16838"/>
          <w:pgMar w:top="1440" w:right="1191" w:bottom="1440" w:left="1191" w:header="851" w:footer="992" w:gutter="0"/>
          <w:pgNumType w:start="0"/>
          <w:cols w:space="720"/>
          <w:titlePg/>
          <w:docGrid w:type="lines" w:linePitch="312"/>
        </w:sectPr>
      </w:pPr>
      <w:r>
        <w:rPr>
          <w:rFonts w:eastAsiaTheme="minorEastAsia" w:cstheme="minorBidi" w:hint="eastAsia"/>
          <w:kern w:val="2"/>
          <w:sz w:val="21"/>
          <w:szCs w:val="21"/>
        </w:rPr>
        <w:t>报价包含但不限于材料费、包装费、装车费、运费、保险费、税金等。</w:t>
      </w:r>
      <w:r>
        <w:rPr>
          <w:rFonts w:hint="eastAsia"/>
        </w:rPr>
        <w:t xml:space="preserve">                                                      </w:t>
      </w:r>
    </w:p>
    <w:p w14:paraId="69780875" w14:textId="77777777" w:rsidR="00041286" w:rsidRDefault="00B628F8">
      <w:pPr>
        <w:tabs>
          <w:tab w:val="center" w:pos="4212"/>
          <w:tab w:val="left" w:pos="5173"/>
        </w:tabs>
        <w:jc w:val="left"/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ab/>
      </w:r>
    </w:p>
    <w:p w14:paraId="55F3F5AD" w14:textId="77777777" w:rsidR="00041286" w:rsidRDefault="00B628F8">
      <w:pPr>
        <w:spacing w:line="360" w:lineRule="auto"/>
        <w:ind w:firstLineChars="200" w:firstLine="562"/>
        <w:jc w:val="center"/>
        <w:rPr>
          <w:rFonts w:ascii="宋体" w:hAnsi="宋体"/>
          <w:b/>
          <w:sz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三、</w:t>
      </w:r>
      <w:r>
        <w:rPr>
          <w:rFonts w:ascii="宋体" w:hAnsi="宋体" w:hint="eastAsia"/>
          <w:b/>
          <w:sz w:val="28"/>
        </w:rPr>
        <w:t>承 诺</w:t>
      </w:r>
    </w:p>
    <w:p w14:paraId="4FF69AE3" w14:textId="77777777" w:rsidR="00041286" w:rsidRDefault="00B628F8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致：</w:t>
      </w:r>
    </w:p>
    <w:p w14:paraId="19BD65C6" w14:textId="1A889255" w:rsidR="00041286" w:rsidRDefault="00B628F8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我公司自愿参与</w:t>
      </w:r>
      <w:r>
        <w:rPr>
          <w:rFonts w:ascii="宋体" w:hAnsi="宋体" w:hint="eastAsia"/>
          <w:u w:val="single"/>
        </w:rPr>
        <w:t xml:space="preserve"> 四川 宏达股份有限公司 的 </w:t>
      </w:r>
      <w:r w:rsidR="00B75258">
        <w:rPr>
          <w:rFonts w:ascii="宋体" w:hAnsi="宋体" w:hint="eastAsia"/>
          <w:u w:val="single"/>
        </w:rPr>
        <w:t>内燃叉车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 w:hint="eastAsia"/>
        </w:rPr>
        <w:t>的投标，现郑重作出以下承诺：</w:t>
      </w:r>
    </w:p>
    <w:p w14:paraId="78979909" w14:textId="77777777" w:rsidR="00041286" w:rsidRDefault="00B628F8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⑴我公司提供的物资质量、环保、安全符合国家要求；</w:t>
      </w:r>
    </w:p>
    <w:p w14:paraId="08E6C21A" w14:textId="77777777" w:rsidR="00041286" w:rsidRDefault="00B628F8">
      <w:pPr>
        <w:spacing w:line="360" w:lineRule="auto"/>
        <w:ind w:leftChars="200" w:left="420"/>
        <w:rPr>
          <w:rFonts w:ascii="宋体" w:hAnsi="宋体"/>
        </w:rPr>
      </w:pPr>
      <w:r>
        <w:rPr>
          <w:rFonts w:ascii="宋体" w:hAnsi="宋体" w:hint="eastAsia"/>
        </w:rPr>
        <w:t>⑵我公司具有良好的信誉、企业处于正常生产经营状态；</w:t>
      </w:r>
    </w:p>
    <w:p w14:paraId="1D9D61FC" w14:textId="77777777" w:rsidR="00041286" w:rsidRDefault="00B628F8">
      <w:pPr>
        <w:spacing w:line="360" w:lineRule="auto"/>
        <w:ind w:leftChars="200" w:left="420"/>
        <w:rPr>
          <w:rFonts w:ascii="宋体" w:hAnsi="宋体"/>
        </w:rPr>
      </w:pPr>
      <w:r>
        <w:rPr>
          <w:rFonts w:ascii="宋体" w:hAnsi="宋体" w:hint="eastAsia"/>
        </w:rPr>
        <w:t>⑶我公司完全按报价文件严格执行。</w:t>
      </w:r>
    </w:p>
    <w:p w14:paraId="6F2BCF8F" w14:textId="77777777" w:rsidR="00041286" w:rsidRDefault="00B628F8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⑷我公司将严格遵守投标的各项法律法规和程序，若有违规行为，愿意承担相应法律责任。</w:t>
      </w:r>
    </w:p>
    <w:p w14:paraId="3CDF342D" w14:textId="77777777" w:rsidR="00041286" w:rsidRDefault="00B628F8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⑸若中标，我公司将按照合同约定的时间、地点和方式交付物资，确保项目顺利推进。</w:t>
      </w:r>
    </w:p>
    <w:p w14:paraId="14E4E47A" w14:textId="77777777" w:rsidR="00041286" w:rsidRDefault="00B628F8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673ECDF3" w14:textId="77777777" w:rsidR="00041286" w:rsidRDefault="00041286">
      <w:pPr>
        <w:spacing w:line="360" w:lineRule="auto"/>
        <w:ind w:firstLineChars="200" w:firstLine="420"/>
        <w:rPr>
          <w:rFonts w:ascii="宋体" w:hAnsi="宋体"/>
        </w:rPr>
      </w:pPr>
    </w:p>
    <w:p w14:paraId="693B3106" w14:textId="77777777" w:rsidR="00041286" w:rsidRDefault="00041286">
      <w:pPr>
        <w:spacing w:line="360" w:lineRule="auto"/>
        <w:ind w:leftChars="200" w:left="420"/>
        <w:rPr>
          <w:rFonts w:ascii="宋体" w:hAnsi="宋体"/>
        </w:rPr>
      </w:pPr>
    </w:p>
    <w:p w14:paraId="1B7420F3" w14:textId="77777777" w:rsidR="00041286" w:rsidRDefault="00B628F8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 </w:t>
      </w:r>
      <w:r>
        <w:rPr>
          <w:rFonts w:ascii="宋体" w:hAnsi="宋体" w:hint="eastAsia"/>
          <w:szCs w:val="21"/>
        </w:rPr>
        <w:t>供应商</w:t>
      </w:r>
      <w:r>
        <w:rPr>
          <w:rFonts w:ascii="宋体" w:hAnsi="宋体" w:hint="eastAsia"/>
        </w:rPr>
        <w:t>名称：</w:t>
      </w:r>
      <w:r>
        <w:rPr>
          <w:rFonts w:ascii="宋体" w:hAnsi="宋体" w:hint="eastAsia"/>
          <w:u w:val="single"/>
        </w:rPr>
        <w:t xml:space="preserve">              </w:t>
      </w:r>
      <w:r>
        <w:rPr>
          <w:rFonts w:ascii="宋体" w:hAnsi="宋体" w:hint="eastAsia"/>
        </w:rPr>
        <w:t>（盖单位章）</w:t>
      </w:r>
    </w:p>
    <w:p w14:paraId="1D6B210D" w14:textId="77777777" w:rsidR="00041286" w:rsidRDefault="00B628F8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</w:t>
      </w:r>
    </w:p>
    <w:p w14:paraId="20DB0404" w14:textId="77777777" w:rsidR="00041286" w:rsidRDefault="00B628F8">
      <w:pPr>
        <w:spacing w:line="360" w:lineRule="auto"/>
        <w:ind w:firstLineChars="2000" w:firstLine="4200"/>
        <w:rPr>
          <w:rFonts w:hAnsi="宋体" w:cs="宋体"/>
        </w:rPr>
      </w:pPr>
      <w:r>
        <w:rPr>
          <w:rFonts w:ascii="宋体" w:hAnsi="宋体" w:hint="eastAsia"/>
        </w:rPr>
        <w:t xml:space="preserve">       日  期：</w:t>
      </w:r>
      <w:r>
        <w:rPr>
          <w:rFonts w:ascii="宋体" w:hAnsi="宋体" w:hint="eastAsia"/>
          <w:u w:val="single"/>
        </w:rPr>
        <w:t xml:space="preserve">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</w:t>
      </w:r>
      <w:r>
        <w:rPr>
          <w:rFonts w:ascii="宋体" w:hAnsi="宋体" w:hint="eastAsia"/>
        </w:rPr>
        <w:t>日</w:t>
      </w:r>
    </w:p>
    <w:p w14:paraId="3D019534" w14:textId="77777777" w:rsidR="00041286" w:rsidRDefault="00041286">
      <w:pPr>
        <w:ind w:firstLineChars="200" w:firstLine="562"/>
        <w:rPr>
          <w:rFonts w:ascii="宋体" w:hAnsi="宋体" w:cs="宋体"/>
          <w:b/>
          <w:bCs/>
          <w:sz w:val="28"/>
          <w:szCs w:val="28"/>
        </w:rPr>
      </w:pPr>
    </w:p>
    <w:p w14:paraId="3D6A57E0" w14:textId="77777777" w:rsidR="00041286" w:rsidRDefault="00041286">
      <w:pPr>
        <w:pStyle w:val="a4"/>
        <w:ind w:firstLine="562"/>
        <w:rPr>
          <w:b/>
          <w:bCs/>
          <w:sz w:val="28"/>
          <w:szCs w:val="28"/>
        </w:rPr>
      </w:pPr>
    </w:p>
    <w:p w14:paraId="5EAC2CBF" w14:textId="77777777" w:rsidR="00041286" w:rsidRDefault="00041286">
      <w:pPr>
        <w:pStyle w:val="aa"/>
        <w:ind w:firstLineChars="200" w:firstLine="562"/>
        <w:rPr>
          <w:rFonts w:ascii="宋体" w:hAnsi="宋体" w:cs="宋体"/>
          <w:b/>
          <w:bCs/>
          <w:sz w:val="28"/>
          <w:szCs w:val="28"/>
        </w:rPr>
      </w:pPr>
    </w:p>
    <w:p w14:paraId="35735EAF" w14:textId="77777777" w:rsidR="00041286" w:rsidRDefault="00041286">
      <w:pPr>
        <w:ind w:firstLineChars="200" w:firstLine="420"/>
      </w:pPr>
    </w:p>
    <w:p w14:paraId="23E5136A" w14:textId="77777777" w:rsidR="00041286" w:rsidRDefault="00041286">
      <w:pPr>
        <w:snapToGrid w:val="0"/>
        <w:spacing w:line="360" w:lineRule="auto"/>
        <w:ind w:firstLineChars="200" w:firstLine="482"/>
        <w:jc w:val="left"/>
        <w:rPr>
          <w:rFonts w:hAnsi="宋体" w:cs="宋体"/>
          <w:b/>
          <w:sz w:val="24"/>
        </w:rPr>
      </w:pPr>
    </w:p>
    <w:p w14:paraId="2775FEFD" w14:textId="77777777" w:rsidR="00041286" w:rsidRDefault="00041286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071078EC" w14:textId="77777777" w:rsidR="00041286" w:rsidRDefault="00041286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445E8863" w14:textId="77777777" w:rsidR="00041286" w:rsidRDefault="00041286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26F89609" w14:textId="77777777" w:rsidR="00041286" w:rsidRDefault="00041286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2316C6D9" w14:textId="77777777" w:rsidR="00041286" w:rsidRDefault="00041286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sectPr w:rsidR="00041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665502" w14:textId="77777777" w:rsidR="00C12374" w:rsidRDefault="00C12374">
      <w:r>
        <w:separator/>
      </w:r>
    </w:p>
  </w:endnote>
  <w:endnote w:type="continuationSeparator" w:id="0">
    <w:p w14:paraId="38266B36" w14:textId="77777777" w:rsidR="00C12374" w:rsidRDefault="00C12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金山简魏碑">
    <w:altName w:val="宋体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charset w:val="00"/>
    <w:family w:val="auto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3C64F" w14:textId="77777777" w:rsidR="00041286" w:rsidRDefault="00041286">
    <w:pPr>
      <w:pStyle w:val="a8"/>
      <w:tabs>
        <w:tab w:val="clear" w:pos="4153"/>
        <w:tab w:val="clear" w:pos="8306"/>
        <w:tab w:val="left" w:pos="645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8F215" w14:textId="77777777" w:rsidR="00041286" w:rsidRDefault="00B628F8">
    <w:pPr>
      <w:pStyle w:val="a8"/>
      <w:ind w:right="360"/>
      <w:jc w:val="center"/>
    </w:pPr>
    <w:r>
      <w:fldChar w:fldCharType="begin"/>
    </w:r>
    <w:r>
      <w:rPr>
        <w:rStyle w:val="af0"/>
      </w:rPr>
      <w:instrText xml:space="preserve"> PAGE </w:instrText>
    </w:r>
    <w:r>
      <w:fldChar w:fldCharType="separate"/>
    </w:r>
    <w:r w:rsidR="009176C5">
      <w:rPr>
        <w:rStyle w:val="af0"/>
        <w:noProof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4B883" w14:textId="77777777" w:rsidR="00041286" w:rsidRDefault="00B628F8">
    <w:pPr>
      <w:pStyle w:val="a8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end"/>
    </w:r>
  </w:p>
  <w:p w14:paraId="4F0F150C" w14:textId="77777777" w:rsidR="00041286" w:rsidRDefault="00041286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3EC11" w14:textId="77777777" w:rsidR="00041286" w:rsidRDefault="00B628F8">
    <w:pPr>
      <w:pStyle w:val="a8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separate"/>
    </w:r>
    <w:r w:rsidR="009176C5">
      <w:rPr>
        <w:rStyle w:val="af0"/>
        <w:noProof/>
      </w:rPr>
      <w:t>1</w:t>
    </w:r>
    <w:r>
      <w:fldChar w:fldCharType="end"/>
    </w:r>
  </w:p>
  <w:p w14:paraId="7BADD2CA" w14:textId="77777777" w:rsidR="00041286" w:rsidRDefault="0004128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F1CDDE" w14:textId="77777777" w:rsidR="00C12374" w:rsidRDefault="00C12374">
      <w:r>
        <w:separator/>
      </w:r>
    </w:p>
  </w:footnote>
  <w:footnote w:type="continuationSeparator" w:id="0">
    <w:p w14:paraId="47310074" w14:textId="77777777" w:rsidR="00C12374" w:rsidRDefault="00C12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520CD" w14:textId="77777777" w:rsidR="00041286" w:rsidRDefault="00041286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761641E"/>
    <w:multiLevelType w:val="singleLevel"/>
    <w:tmpl w:val="E761641E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EFFB4DD"/>
    <w:multiLevelType w:val="singleLevel"/>
    <w:tmpl w:val="3EFFB4DD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5612F23"/>
    <w:multiLevelType w:val="singleLevel"/>
    <w:tmpl w:val="45612F2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DAA3BA2"/>
    <w:multiLevelType w:val="multilevel"/>
    <w:tmpl w:val="4DAA3BA2"/>
    <w:lvl w:ilvl="0">
      <w:start w:val="1"/>
      <w:numFmt w:val="japaneseCounting"/>
      <w:lvlText w:val="第%1条"/>
      <w:lvlJc w:val="left"/>
      <w:pPr>
        <w:ind w:left="960" w:hanging="9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128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05374"/>
    <w:rsid w:val="00214289"/>
    <w:rsid w:val="002203ED"/>
    <w:rsid w:val="0026069F"/>
    <w:rsid w:val="00262E43"/>
    <w:rsid w:val="00270166"/>
    <w:rsid w:val="0027355F"/>
    <w:rsid w:val="0029244A"/>
    <w:rsid w:val="00295E7C"/>
    <w:rsid w:val="002A2975"/>
    <w:rsid w:val="002A5F54"/>
    <w:rsid w:val="002B37D6"/>
    <w:rsid w:val="002C0F82"/>
    <w:rsid w:val="002C4DAC"/>
    <w:rsid w:val="002C77FB"/>
    <w:rsid w:val="002D02EB"/>
    <w:rsid w:val="002D0865"/>
    <w:rsid w:val="002D190E"/>
    <w:rsid w:val="002E7A79"/>
    <w:rsid w:val="00301EF7"/>
    <w:rsid w:val="0031109D"/>
    <w:rsid w:val="00312836"/>
    <w:rsid w:val="00323DA0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1FAE"/>
    <w:rsid w:val="00393C4C"/>
    <w:rsid w:val="003A30DB"/>
    <w:rsid w:val="003A6BF8"/>
    <w:rsid w:val="003B6A59"/>
    <w:rsid w:val="003C0DF1"/>
    <w:rsid w:val="003D17E4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175E3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65B37"/>
    <w:rsid w:val="00573D09"/>
    <w:rsid w:val="00584F41"/>
    <w:rsid w:val="00585356"/>
    <w:rsid w:val="00593595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5DF2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60C02"/>
    <w:rsid w:val="0067099D"/>
    <w:rsid w:val="00674861"/>
    <w:rsid w:val="00683C35"/>
    <w:rsid w:val="00686705"/>
    <w:rsid w:val="006947BA"/>
    <w:rsid w:val="006B0C12"/>
    <w:rsid w:val="006D68F2"/>
    <w:rsid w:val="006E2ACF"/>
    <w:rsid w:val="006E42DF"/>
    <w:rsid w:val="006E6AAA"/>
    <w:rsid w:val="006F5241"/>
    <w:rsid w:val="007007B8"/>
    <w:rsid w:val="00702A1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A779F"/>
    <w:rsid w:val="007C17B7"/>
    <w:rsid w:val="007C3F2D"/>
    <w:rsid w:val="007D29EB"/>
    <w:rsid w:val="007F1FA0"/>
    <w:rsid w:val="007F2EA0"/>
    <w:rsid w:val="007F53CF"/>
    <w:rsid w:val="00805453"/>
    <w:rsid w:val="00805D41"/>
    <w:rsid w:val="008105C3"/>
    <w:rsid w:val="00812E44"/>
    <w:rsid w:val="008336F8"/>
    <w:rsid w:val="00833A22"/>
    <w:rsid w:val="00841F48"/>
    <w:rsid w:val="00871447"/>
    <w:rsid w:val="00871606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16D0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17397"/>
    <w:rsid w:val="009176C5"/>
    <w:rsid w:val="009208C0"/>
    <w:rsid w:val="0092587A"/>
    <w:rsid w:val="00925DF5"/>
    <w:rsid w:val="0095108C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07"/>
    <w:rsid w:val="009E3DF6"/>
    <w:rsid w:val="009E61FF"/>
    <w:rsid w:val="009E7305"/>
    <w:rsid w:val="009F2FCD"/>
    <w:rsid w:val="009F4EB2"/>
    <w:rsid w:val="00A01C7B"/>
    <w:rsid w:val="00A20F8B"/>
    <w:rsid w:val="00A2500C"/>
    <w:rsid w:val="00A30F6D"/>
    <w:rsid w:val="00A44276"/>
    <w:rsid w:val="00A52FB5"/>
    <w:rsid w:val="00A663C5"/>
    <w:rsid w:val="00A70652"/>
    <w:rsid w:val="00A82099"/>
    <w:rsid w:val="00A90207"/>
    <w:rsid w:val="00A945A7"/>
    <w:rsid w:val="00A9571D"/>
    <w:rsid w:val="00AA2C4C"/>
    <w:rsid w:val="00AB5F82"/>
    <w:rsid w:val="00AC1D78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31DB6"/>
    <w:rsid w:val="00B55EA0"/>
    <w:rsid w:val="00B628F8"/>
    <w:rsid w:val="00B64EA1"/>
    <w:rsid w:val="00B65751"/>
    <w:rsid w:val="00B66EE0"/>
    <w:rsid w:val="00B67E27"/>
    <w:rsid w:val="00B7470B"/>
    <w:rsid w:val="00B75258"/>
    <w:rsid w:val="00B82DBD"/>
    <w:rsid w:val="00B835BF"/>
    <w:rsid w:val="00B83D0F"/>
    <w:rsid w:val="00B9054E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37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38B0"/>
    <w:rsid w:val="00CC4E32"/>
    <w:rsid w:val="00CC559B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60B8"/>
    <w:rsid w:val="00D3746D"/>
    <w:rsid w:val="00D42E99"/>
    <w:rsid w:val="00D4404E"/>
    <w:rsid w:val="00D54B54"/>
    <w:rsid w:val="00D65E00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764D0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C1030"/>
    <w:rsid w:val="041E3808"/>
    <w:rsid w:val="043B2184"/>
    <w:rsid w:val="047542D8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153A96"/>
    <w:rsid w:val="07501427"/>
    <w:rsid w:val="076636BD"/>
    <w:rsid w:val="08084777"/>
    <w:rsid w:val="094A00EB"/>
    <w:rsid w:val="094D7C7A"/>
    <w:rsid w:val="097507C7"/>
    <w:rsid w:val="097D22E2"/>
    <w:rsid w:val="098967ED"/>
    <w:rsid w:val="09AD2157"/>
    <w:rsid w:val="0A3C4D43"/>
    <w:rsid w:val="0B6C6FDB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5916DD0"/>
    <w:rsid w:val="16413351"/>
    <w:rsid w:val="164E090F"/>
    <w:rsid w:val="16937390"/>
    <w:rsid w:val="16D0758F"/>
    <w:rsid w:val="172F5937"/>
    <w:rsid w:val="17660053"/>
    <w:rsid w:val="177C482D"/>
    <w:rsid w:val="190E59FE"/>
    <w:rsid w:val="19393A07"/>
    <w:rsid w:val="1A294B27"/>
    <w:rsid w:val="1A683441"/>
    <w:rsid w:val="1C4C57FF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BD0469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2A735AF"/>
    <w:rsid w:val="33980AB1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7F56BA7"/>
    <w:rsid w:val="388861A3"/>
    <w:rsid w:val="38DC340E"/>
    <w:rsid w:val="39426BDA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EC22693"/>
    <w:rsid w:val="3F213F33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3B236C4"/>
    <w:rsid w:val="44A00219"/>
    <w:rsid w:val="45367494"/>
    <w:rsid w:val="45877724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EA7BD9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B32014C"/>
    <w:rsid w:val="5C8C341B"/>
    <w:rsid w:val="5D2F2B1E"/>
    <w:rsid w:val="5DEF5A0F"/>
    <w:rsid w:val="5DF72B16"/>
    <w:rsid w:val="5E7E0C7E"/>
    <w:rsid w:val="5ECA3D86"/>
    <w:rsid w:val="5F4D50E3"/>
    <w:rsid w:val="5FC5111D"/>
    <w:rsid w:val="60303C60"/>
    <w:rsid w:val="60320809"/>
    <w:rsid w:val="61E15FB7"/>
    <w:rsid w:val="626B0ACC"/>
    <w:rsid w:val="626F728B"/>
    <w:rsid w:val="62A42563"/>
    <w:rsid w:val="63210307"/>
    <w:rsid w:val="633B16F7"/>
    <w:rsid w:val="63613BBD"/>
    <w:rsid w:val="64132ACB"/>
    <w:rsid w:val="644F1AB3"/>
    <w:rsid w:val="64712CA8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1710FBA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89E730E"/>
    <w:rsid w:val="79042BD4"/>
    <w:rsid w:val="7963467E"/>
    <w:rsid w:val="7A450456"/>
    <w:rsid w:val="7AC516D6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4FB0D0-8E91-4104-A66F-81A5FACD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2" w:qFormat="1"/>
    <w:lsdException w:name="heading 3" w:uiPriority="2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2"/>
    <w:qFormat/>
    <w:pPr>
      <w:keepNext/>
      <w:keepLines/>
      <w:spacing w:line="412" w:lineRule="auto"/>
      <w:outlineLvl w:val="1"/>
    </w:pPr>
    <w:rPr>
      <w:rFonts w:ascii="Arial" w:eastAsia="宋体" w:hAnsi="Arial" w:cs="Arial"/>
      <w:b/>
      <w:bCs/>
      <w:sz w:val="24"/>
      <w:szCs w:val="32"/>
    </w:rPr>
  </w:style>
  <w:style w:type="paragraph" w:styleId="3">
    <w:name w:val="heading 3"/>
    <w:basedOn w:val="a"/>
    <w:next w:val="a"/>
    <w:uiPriority w:val="2"/>
    <w:qFormat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next w:val="a"/>
    <w:qFormat/>
    <w:pPr>
      <w:spacing w:line="360" w:lineRule="auto"/>
      <w:ind w:firstLineChars="200" w:firstLine="480"/>
    </w:pPr>
    <w:rPr>
      <w:rFonts w:ascii="Times New Roman" w:hAnsi="Times New Roman" w:cs="Times New Roman"/>
      <w:sz w:val="24"/>
      <w:szCs w:val="24"/>
    </w:rPr>
  </w:style>
  <w:style w:type="paragraph" w:styleId="a5">
    <w:name w:val="Body Text Indent"/>
    <w:basedOn w:val="a"/>
    <w:next w:val="a4"/>
    <w:qFormat/>
    <w:pPr>
      <w:ind w:leftChars="200" w:left="420"/>
    </w:pPr>
  </w:style>
  <w:style w:type="paragraph" w:styleId="a6">
    <w:name w:val="Plain Text"/>
    <w:basedOn w:val="a"/>
    <w:qFormat/>
    <w:rPr>
      <w:rFonts w:ascii="宋体" w:hAnsi="Courier New" w:cs="金山简魏碑"/>
      <w:szCs w:val="21"/>
    </w:rPr>
  </w:style>
  <w:style w:type="paragraph" w:styleId="a7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next w:val="a"/>
    <w:qFormat/>
    <w:pPr>
      <w:wordWrap w:val="0"/>
      <w:spacing w:after="60"/>
      <w:jc w:val="center"/>
    </w:pPr>
    <w:rPr>
      <w:sz w:val="24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qFormat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eastAsia="宋体" w:hAnsi="Arial" w:cs="Times New Roman"/>
      <w:b/>
      <w:kern w:val="0"/>
      <w:sz w:val="32"/>
      <w:szCs w:val="20"/>
    </w:rPr>
  </w:style>
  <w:style w:type="paragraph" w:styleId="ad">
    <w:name w:val="Body Text First Indent"/>
    <w:basedOn w:val="a4"/>
    <w:uiPriority w:val="99"/>
    <w:unhideWhenUsed/>
    <w:qFormat/>
    <w:pPr>
      <w:spacing w:after="120" w:line="240" w:lineRule="auto"/>
      <w:ind w:firstLineChars="100" w:firstLine="420"/>
    </w:pPr>
    <w:rPr>
      <w:rFonts w:ascii="Arial" w:hAnsi="Arial"/>
      <w:sz w:val="20"/>
      <w:szCs w:val="20"/>
    </w:rPr>
  </w:style>
  <w:style w:type="paragraph" w:styleId="20">
    <w:name w:val="Body Text First Indent 2"/>
    <w:basedOn w:val="a5"/>
    <w:next w:val="ad"/>
    <w:qFormat/>
    <w:pPr>
      <w:spacing w:line="360" w:lineRule="auto"/>
      <w:ind w:firstLineChars="200" w:firstLine="420"/>
    </w:pPr>
    <w:rPr>
      <w:sz w:val="24"/>
    </w:rPr>
  </w:style>
  <w:style w:type="table" w:styleId="ae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page number"/>
    <w:basedOn w:val="a0"/>
    <w:qFormat/>
  </w:style>
  <w:style w:type="character" w:styleId="af1">
    <w:name w:val="FollowedHyperlink"/>
    <w:basedOn w:val="a0"/>
    <w:uiPriority w:val="99"/>
    <w:semiHidden/>
    <w:unhideWhenUsed/>
    <w:qFormat/>
    <w:rPr>
      <w:color w:val="5C5C5C"/>
      <w:u w:val="none"/>
    </w:rPr>
  </w:style>
  <w:style w:type="character" w:styleId="af2">
    <w:name w:val="Emphasis"/>
    <w:basedOn w:val="a0"/>
    <w:uiPriority w:val="20"/>
    <w:qFormat/>
    <w:rPr>
      <w:b/>
      <w:bCs/>
    </w:rPr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Typewriter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semiHidden/>
    <w:unhideWhenUsed/>
    <w:qFormat/>
  </w:style>
  <w:style w:type="character" w:styleId="HTML2">
    <w:name w:val="HTML Variable"/>
    <w:basedOn w:val="a0"/>
    <w:uiPriority w:val="99"/>
    <w:semiHidden/>
    <w:unhideWhenUsed/>
    <w:qFormat/>
  </w:style>
  <w:style w:type="character" w:styleId="af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HTML3">
    <w:name w:val="HTML Code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af4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4">
    <w:name w:val="HTML Cite"/>
    <w:basedOn w:val="a0"/>
    <w:uiPriority w:val="99"/>
    <w:semiHidden/>
    <w:unhideWhenUsed/>
    <w:qFormat/>
    <w:rPr>
      <w:vanish/>
      <w:color w:val="FFFFFF"/>
      <w:sz w:val="18"/>
      <w:szCs w:val="18"/>
      <w:shd w:val="clear" w:color="auto" w:fill="7CBCF3"/>
    </w:rPr>
  </w:style>
  <w:style w:type="character" w:styleId="HTML5">
    <w:name w:val="HTML Keyboard"/>
    <w:basedOn w:val="a0"/>
    <w:uiPriority w:val="99"/>
    <w:semiHidden/>
    <w:unhideWhenUsed/>
    <w:qFormat/>
    <w:rPr>
      <w:rFonts w:ascii="monospace" w:eastAsia="monospace" w:hAnsi="monospace" w:cs="monospace"/>
      <w:sz w:val="16"/>
      <w:szCs w:val="16"/>
    </w:rPr>
  </w:style>
  <w:style w:type="character" w:styleId="HTML6">
    <w:name w:val="HTML Sample"/>
    <w:basedOn w:val="a0"/>
    <w:uiPriority w:val="99"/>
    <w:semiHidden/>
    <w:unhideWhenUsed/>
    <w:qFormat/>
    <w:rPr>
      <w:rFonts w:ascii="monospace" w:eastAsia="monospace" w:hAnsi="monospace" w:cs="monospace" w:hint="default"/>
    </w:rPr>
  </w:style>
  <w:style w:type="paragraph" w:customStyle="1" w:styleId="1">
    <w:name w:val="普通(网站)1"/>
    <w:basedOn w:val="a"/>
    <w:qFormat/>
    <w:pPr>
      <w:widowControl/>
      <w:spacing w:before="100" w:beforeAutospacing="1" w:after="100" w:afterAutospacing="1" w:line="257" w:lineRule="auto"/>
    </w:pPr>
    <w:rPr>
      <w:rFonts w:ascii="Arial Unicode MS" w:eastAsia="Arial Unicode MS" w:hAnsi="Arial Unicode MS" w:cs="Arial Unicode MS"/>
      <w:color w:val="000000"/>
      <w:sz w:val="24"/>
    </w:rPr>
  </w:style>
  <w:style w:type="paragraph" w:customStyle="1" w:styleId="15">
    <w:name w:val="样式 小四 行距: 1.5 倍行距"/>
    <w:basedOn w:val="a"/>
    <w:qFormat/>
    <w:pPr>
      <w:ind w:firstLineChars="200" w:firstLine="480"/>
    </w:pPr>
    <w:rPr>
      <w:rFonts w:cs="宋体"/>
    </w:rPr>
  </w:style>
  <w:style w:type="paragraph" w:customStyle="1" w:styleId="p0">
    <w:name w:val="p0"/>
    <w:basedOn w:val="a"/>
    <w:qFormat/>
    <w:pPr>
      <w:widowControl/>
      <w:snapToGrid w:val="0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1">
    <w:name w:val="页眉 Char"/>
    <w:basedOn w:val="a0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">
    <w:name w:val="hover"/>
    <w:basedOn w:val="a0"/>
    <w:qFormat/>
    <w:rPr>
      <w:shd w:val="clear" w:color="auto" w:fill="E9F4FD"/>
    </w:rPr>
  </w:style>
  <w:style w:type="character" w:customStyle="1" w:styleId="hover1">
    <w:name w:val="hover1"/>
    <w:basedOn w:val="a0"/>
    <w:qFormat/>
    <w:rPr>
      <w:color w:val="2590EB"/>
    </w:rPr>
  </w:style>
  <w:style w:type="character" w:customStyle="1" w:styleId="hover2">
    <w:name w:val="hover2"/>
    <w:basedOn w:val="a0"/>
    <w:qFormat/>
    <w:rPr>
      <w:color w:val="2590EB"/>
      <w:shd w:val="clear" w:color="auto" w:fill="E9F4FD"/>
    </w:rPr>
  </w:style>
  <w:style w:type="character" w:customStyle="1" w:styleId="hover3">
    <w:name w:val="hover3"/>
    <w:basedOn w:val="a0"/>
    <w:qFormat/>
    <w:rPr>
      <w:color w:val="2590EB"/>
    </w:rPr>
  </w:style>
  <w:style w:type="character" w:customStyle="1" w:styleId="laydate-disabled">
    <w:name w:val="laydate-disabled"/>
    <w:basedOn w:val="a0"/>
    <w:qFormat/>
    <w:rPr>
      <w:color w:val="2590EB"/>
    </w:rPr>
  </w:style>
  <w:style w:type="character" w:customStyle="1" w:styleId="status">
    <w:name w:val="status"/>
    <w:basedOn w:val="a0"/>
    <w:qFormat/>
    <w:rPr>
      <w:color w:val="0776DD"/>
    </w:rPr>
  </w:style>
  <w:style w:type="character" w:customStyle="1" w:styleId="time">
    <w:name w:val="time"/>
    <w:basedOn w:val="a0"/>
    <w:qFormat/>
  </w:style>
  <w:style w:type="paragraph" w:styleId="af5">
    <w:name w:val="List Paragraph"/>
    <w:basedOn w:val="a"/>
    <w:uiPriority w:val="34"/>
    <w:qFormat/>
    <w:pPr>
      <w:ind w:firstLineChars="200" w:firstLine="420"/>
    </w:pPr>
    <w:rPr>
      <w:rFonts w:cs="Times New Roman"/>
    </w:rPr>
  </w:style>
  <w:style w:type="paragraph" w:customStyle="1" w:styleId="BodyText1">
    <w:name w:val="Body Text1"/>
    <w:basedOn w:val="a"/>
    <w:qFormat/>
    <w:pPr>
      <w:tabs>
        <w:tab w:val="right" w:leader="dot" w:pos="9009"/>
      </w:tabs>
    </w:pPr>
    <w:rPr>
      <w:rFonts w:ascii="Arial" w:eastAsia="宋体" w:hAnsi="Arial" w:cs="Times New Roman"/>
      <w:sz w:val="28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0">
    <w:name w:val="列表段落1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styleId="HTML7">
    <w:name w:val="HTML Preformatted"/>
    <w:basedOn w:val="a"/>
    <w:link w:val="HTMLChar"/>
    <w:uiPriority w:val="99"/>
    <w:unhideWhenUsed/>
    <w:rsid w:val="007A779F"/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7"/>
    <w:uiPriority w:val="99"/>
    <w:rsid w:val="007A779F"/>
    <w:rPr>
      <w:rFonts w:ascii="Courier New" w:eastAsiaTheme="minorEastAsia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0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14F7-AAEE-4F01-875D-1CB5192B4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12</Pages>
  <Words>647</Words>
  <Characters>3690</Characters>
  <Application>Microsoft Office Word</Application>
  <DocSecurity>0</DocSecurity>
  <Lines>30</Lines>
  <Paragraphs>8</Paragraphs>
  <ScaleCrop>false</ScaleCrop>
  <Company>Microsoft</Company>
  <LinksUpToDate>false</LinksUpToDate>
  <CharactersWithSpaces>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姚洪兵</dc:creator>
  <cp:lastModifiedBy>zengwei</cp:lastModifiedBy>
  <cp:revision>48</cp:revision>
  <dcterms:created xsi:type="dcterms:W3CDTF">2025-05-14T07:31:00Z</dcterms:created>
  <dcterms:modified xsi:type="dcterms:W3CDTF">2025-08-26T06:53:00Z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eyJoZGlkIjoiMzEwNTM5NzYwMDRjMzkwZTVkZjY2ODkwMGIxNGU0OTUiLCJ1c2VySWQiOiI1NzU3NTk1NDcifQ==</vt:lpwstr>
  </property>
  <property fmtid="{D5CDD505-2E9C-101B-9397-08002B2CF9AE}" pid="3" name="KSOProductBuildVer">
    <vt:lpwstr>2052-12.1.0.21541</vt:lpwstr>
  </property>
  <property fmtid="{D5CDD505-2E9C-101B-9397-08002B2CF9AE}" pid="4" name="ICV">
    <vt:lpwstr>638278A91B6247A3A14F33886A0DB3EB_13</vt:lpwstr>
  </property>
</Properties>
</file>