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5DBCA">
      <w:pPr>
        <w:bidi w:val="0"/>
        <w:ind w:left="0" w:leftChars="0" w:right="0" w:rightChars="0" w:firstLine="0" w:firstLineChars="0"/>
        <w:jc w:val="center"/>
        <w:rPr>
          <w:rFonts w:hint="default" w:ascii="Times New Roman" w:hAnsi="Times New Roman" w:cs="Times New Roman"/>
          <w:sz w:val="52"/>
          <w:szCs w:val="56"/>
          <w:lang w:val="en-US" w:eastAsia="zh-CN"/>
        </w:rPr>
      </w:pPr>
    </w:p>
    <w:p w14:paraId="681ED7F4">
      <w:pPr>
        <w:bidi w:val="0"/>
        <w:ind w:left="0" w:leftChars="0" w:right="0" w:rightChars="0" w:firstLine="0" w:firstLineChars="0"/>
        <w:jc w:val="center"/>
        <w:rPr>
          <w:rFonts w:hint="default" w:ascii="Times New Roman" w:hAnsi="Times New Roman" w:cs="Times New Roman"/>
          <w:sz w:val="52"/>
          <w:szCs w:val="56"/>
          <w:lang w:val="en-US" w:eastAsia="zh-CN"/>
        </w:rPr>
      </w:pPr>
    </w:p>
    <w:p w14:paraId="01EF9407">
      <w:pPr>
        <w:bidi w:val="0"/>
        <w:ind w:left="0" w:leftChars="0" w:right="0" w:rightChars="0" w:firstLine="0" w:firstLineChars="0"/>
        <w:jc w:val="center"/>
        <w:rPr>
          <w:rFonts w:hint="default" w:ascii="Times New Roman" w:hAnsi="Times New Roman" w:cs="Times New Roman"/>
          <w:sz w:val="52"/>
          <w:szCs w:val="56"/>
          <w:lang w:val="en-US" w:eastAsia="zh-CN"/>
        </w:rPr>
      </w:pPr>
      <w:r>
        <w:rPr>
          <w:rFonts w:hint="default" w:ascii="Times New Roman" w:hAnsi="Times New Roman" w:cs="Times New Roman"/>
          <w:sz w:val="52"/>
          <w:szCs w:val="56"/>
          <w:lang w:val="en-US" w:eastAsia="zh-CN"/>
        </w:rPr>
        <w:t>四川宏达股份有限公司</w:t>
      </w:r>
    </w:p>
    <w:p w14:paraId="3313D538">
      <w:pPr>
        <w:bidi w:val="0"/>
        <w:ind w:left="0" w:leftChars="0" w:right="0" w:rightChars="0" w:firstLine="0" w:firstLineChars="0"/>
        <w:jc w:val="center"/>
        <w:rPr>
          <w:rFonts w:hint="default" w:ascii="Times New Roman" w:hAnsi="Times New Roman" w:cs="Times New Roman"/>
          <w:sz w:val="52"/>
          <w:szCs w:val="56"/>
          <w:lang w:val="en-US" w:eastAsia="zh-CN"/>
        </w:rPr>
      </w:pPr>
      <w:r>
        <w:rPr>
          <w:rFonts w:hint="default" w:ascii="Times New Roman" w:hAnsi="Times New Roman" w:cs="Times New Roman"/>
          <w:sz w:val="52"/>
          <w:szCs w:val="56"/>
          <w:lang w:val="en-US" w:eastAsia="zh-CN"/>
        </w:rPr>
        <w:t>参与某公司境外股权投资</w:t>
      </w:r>
    </w:p>
    <w:p w14:paraId="3E5A19FE">
      <w:pPr>
        <w:bidi w:val="0"/>
        <w:ind w:left="0" w:leftChars="0" w:right="0" w:rightChars="0" w:firstLine="0" w:firstLineChars="0"/>
        <w:jc w:val="center"/>
        <w:rPr>
          <w:rFonts w:hint="default" w:ascii="Times New Roman" w:hAnsi="Times New Roman" w:cs="Times New Roman"/>
          <w:sz w:val="40"/>
          <w:szCs w:val="44"/>
          <w:lang w:val="en-US"/>
        </w:rPr>
      </w:pPr>
      <w:r>
        <w:rPr>
          <w:rFonts w:hint="default" w:ascii="Times New Roman" w:hAnsi="Times New Roman" w:cs="Times New Roman"/>
          <w:sz w:val="52"/>
          <w:szCs w:val="56"/>
          <w:lang w:val="en-US" w:eastAsia="zh-CN"/>
        </w:rPr>
        <w:t>选聘投资咨询机构项目</w:t>
      </w:r>
    </w:p>
    <w:p w14:paraId="1FAE45D5">
      <w:pPr>
        <w:bidi w:val="0"/>
        <w:rPr>
          <w:rFonts w:hint="default" w:ascii="Times New Roman" w:hAnsi="Times New Roman" w:cs="Times New Roman"/>
        </w:rPr>
      </w:pPr>
    </w:p>
    <w:p w14:paraId="538E90AF">
      <w:pPr>
        <w:bidi w:val="0"/>
        <w:rPr>
          <w:rFonts w:hint="default" w:ascii="Times New Roman" w:hAnsi="Times New Roman" w:cs="Times New Roman"/>
        </w:rPr>
      </w:pPr>
    </w:p>
    <w:p w14:paraId="33D068A5">
      <w:pPr>
        <w:bidi w:val="0"/>
        <w:rPr>
          <w:rFonts w:hint="default" w:ascii="Times New Roman" w:hAnsi="Times New Roman" w:cs="Times New Roman"/>
        </w:rPr>
      </w:pPr>
    </w:p>
    <w:p w14:paraId="44917994">
      <w:pPr>
        <w:bidi w:val="0"/>
        <w:rPr>
          <w:rFonts w:hint="default" w:ascii="Times New Roman" w:hAnsi="Times New Roman" w:cs="Times New Roman"/>
        </w:rPr>
      </w:pPr>
    </w:p>
    <w:p w14:paraId="7C29320C">
      <w:pPr>
        <w:bidi w:val="0"/>
        <w:rPr>
          <w:rFonts w:hint="default" w:ascii="Times New Roman" w:hAnsi="Times New Roman" w:cs="Times New Roman"/>
        </w:rPr>
      </w:pPr>
    </w:p>
    <w:p w14:paraId="0C8D9467">
      <w:pPr>
        <w:bidi w:val="0"/>
        <w:ind w:left="0" w:leftChars="0" w:right="0" w:rightChars="0" w:firstLine="0" w:firstLineChars="0"/>
        <w:jc w:val="center"/>
        <w:rPr>
          <w:rFonts w:hint="default" w:ascii="Times New Roman" w:hAnsi="Times New Roman" w:cs="Times New Roman"/>
          <w:sz w:val="60"/>
          <w:szCs w:val="72"/>
        </w:rPr>
      </w:pPr>
    </w:p>
    <w:p w14:paraId="789A982C">
      <w:pPr>
        <w:bidi w:val="0"/>
        <w:ind w:left="0" w:leftChars="0" w:right="0" w:rightChars="0" w:firstLine="0" w:firstLineChars="0"/>
        <w:jc w:val="center"/>
        <w:rPr>
          <w:rFonts w:hint="default" w:ascii="Times New Roman" w:hAnsi="Times New Roman" w:cs="Times New Roman"/>
          <w:sz w:val="60"/>
          <w:szCs w:val="72"/>
        </w:rPr>
      </w:pPr>
      <w:r>
        <w:rPr>
          <w:rFonts w:hint="default" w:ascii="Times New Roman" w:hAnsi="Times New Roman" w:cs="Times New Roman"/>
          <w:sz w:val="60"/>
          <w:szCs w:val="72"/>
        </w:rPr>
        <w:t>比选文件</w:t>
      </w:r>
    </w:p>
    <w:p w14:paraId="4C7901ED">
      <w:pPr>
        <w:bidi w:val="0"/>
        <w:ind w:left="0" w:leftChars="0" w:right="0" w:rightChars="0" w:firstLine="0" w:firstLineChars="0"/>
        <w:jc w:val="center"/>
        <w:rPr>
          <w:rFonts w:hint="default" w:ascii="Times New Roman" w:hAnsi="Times New Roman" w:cs="Times New Roman"/>
          <w:sz w:val="40"/>
          <w:szCs w:val="44"/>
          <w:lang w:val="en-US" w:eastAsia="zh-CN"/>
        </w:rPr>
      </w:pPr>
      <w:r>
        <w:rPr>
          <w:rFonts w:hint="default" w:ascii="Times New Roman" w:hAnsi="Times New Roman" w:cs="Times New Roman"/>
          <w:sz w:val="40"/>
          <w:szCs w:val="44"/>
          <w:lang w:val="en-US" w:eastAsia="zh-CN"/>
        </w:rPr>
        <w:t>编号：HDGF-GKBX-2025-HW09</w:t>
      </w:r>
    </w:p>
    <w:p w14:paraId="28B86A66">
      <w:pPr>
        <w:bidi w:val="0"/>
        <w:rPr>
          <w:rFonts w:hint="default" w:ascii="Times New Roman" w:hAnsi="Times New Roman" w:cs="Times New Roman"/>
          <w:lang w:val="zh-CN"/>
        </w:rPr>
      </w:pPr>
    </w:p>
    <w:p w14:paraId="21DDDD66">
      <w:pPr>
        <w:bidi w:val="0"/>
        <w:rPr>
          <w:rFonts w:hint="default" w:ascii="Times New Roman" w:hAnsi="Times New Roman" w:cs="Times New Roman"/>
          <w:lang w:val="zh-CN"/>
        </w:rPr>
      </w:pPr>
    </w:p>
    <w:p w14:paraId="43784FA0">
      <w:pPr>
        <w:bidi w:val="0"/>
        <w:rPr>
          <w:rFonts w:hint="default" w:ascii="Times New Roman" w:hAnsi="Times New Roman" w:cs="Times New Roman"/>
          <w:lang w:val="zh-CN"/>
        </w:rPr>
      </w:pPr>
    </w:p>
    <w:p w14:paraId="205AB8C1">
      <w:pPr>
        <w:bidi w:val="0"/>
        <w:rPr>
          <w:rFonts w:hint="default" w:ascii="Times New Roman" w:hAnsi="Times New Roman" w:cs="Times New Roman"/>
          <w:lang w:val="zh-CN"/>
        </w:rPr>
      </w:pPr>
    </w:p>
    <w:p w14:paraId="6D5AE92C">
      <w:pPr>
        <w:bidi w:val="0"/>
        <w:rPr>
          <w:rFonts w:hint="default" w:ascii="Times New Roman" w:hAnsi="Times New Roman" w:cs="Times New Roman"/>
          <w:lang w:val="zh-CN"/>
        </w:rPr>
      </w:pPr>
    </w:p>
    <w:p w14:paraId="0AD65B3A">
      <w:pPr>
        <w:bidi w:val="0"/>
        <w:rPr>
          <w:rFonts w:hint="default" w:ascii="Times New Roman" w:hAnsi="Times New Roman" w:cs="Times New Roman"/>
          <w:lang w:val="zh-CN"/>
        </w:rPr>
      </w:pPr>
    </w:p>
    <w:p w14:paraId="40735AE9">
      <w:pPr>
        <w:bidi w:val="0"/>
        <w:rPr>
          <w:rFonts w:hint="default" w:ascii="Times New Roman" w:hAnsi="Times New Roman" w:cs="Times New Roman"/>
          <w:lang w:val="zh-CN"/>
        </w:rPr>
      </w:pPr>
    </w:p>
    <w:p w14:paraId="39575830">
      <w:pPr>
        <w:bidi w:val="0"/>
        <w:rPr>
          <w:rFonts w:hint="default" w:ascii="Times New Roman" w:hAnsi="Times New Roman" w:cs="Times New Roman"/>
          <w:lang w:eastAsia="zh-CN"/>
        </w:rPr>
      </w:pPr>
    </w:p>
    <w:p w14:paraId="72211D16">
      <w:pPr>
        <w:bidi w:val="0"/>
        <w:ind w:left="0" w:leftChars="0" w:right="0" w:rightChars="0" w:firstLine="0" w:firstLineChars="0"/>
        <w:jc w:val="center"/>
        <w:rPr>
          <w:rFonts w:hint="default" w:ascii="Times New Roman" w:hAnsi="Times New Roman" w:cs="Times New Roman"/>
          <w:sz w:val="36"/>
          <w:szCs w:val="40"/>
          <w:lang w:eastAsia="zh-CN"/>
        </w:rPr>
      </w:pPr>
    </w:p>
    <w:p w14:paraId="7A716C7D">
      <w:pPr>
        <w:bidi w:val="0"/>
        <w:ind w:left="0" w:leftChars="0" w:right="0" w:rightChars="0" w:firstLine="0" w:firstLineChars="0"/>
        <w:jc w:val="center"/>
        <w:rPr>
          <w:rFonts w:hint="default" w:ascii="Times New Roman" w:hAnsi="Times New Roman" w:cs="Times New Roman"/>
          <w:sz w:val="36"/>
          <w:szCs w:val="40"/>
          <w:lang w:eastAsia="zh-CN"/>
        </w:rPr>
      </w:pPr>
    </w:p>
    <w:p w14:paraId="709DC411">
      <w:pPr>
        <w:bidi w:val="0"/>
        <w:ind w:left="0" w:leftChars="0" w:right="0" w:rightChars="0" w:firstLine="0" w:firstLineChars="0"/>
        <w:jc w:val="center"/>
        <w:rPr>
          <w:rFonts w:hint="default" w:ascii="Times New Roman" w:hAnsi="Times New Roman" w:cs="Times New Roman"/>
          <w:sz w:val="36"/>
          <w:szCs w:val="40"/>
          <w:lang w:val="en-US" w:eastAsia="zh-CN"/>
        </w:rPr>
      </w:pPr>
      <w:r>
        <w:rPr>
          <w:rFonts w:hint="default" w:ascii="Times New Roman" w:hAnsi="Times New Roman" w:cs="Times New Roman"/>
          <w:sz w:val="36"/>
          <w:szCs w:val="40"/>
          <w:lang w:eastAsia="zh-CN"/>
        </w:rPr>
        <w:t>比选人</w:t>
      </w:r>
      <w:r>
        <w:rPr>
          <w:rFonts w:hint="default" w:ascii="Times New Roman" w:hAnsi="Times New Roman" w:cs="Times New Roman"/>
          <w:sz w:val="36"/>
          <w:szCs w:val="40"/>
        </w:rPr>
        <w:t>：</w:t>
      </w:r>
      <w:r>
        <w:rPr>
          <w:rFonts w:hint="default" w:ascii="Times New Roman" w:hAnsi="Times New Roman" w:cs="Times New Roman"/>
          <w:sz w:val="36"/>
          <w:szCs w:val="40"/>
          <w:lang w:val="en-US" w:eastAsia="zh-CN"/>
        </w:rPr>
        <w:t>四川宏达股份有限公司</w:t>
      </w:r>
    </w:p>
    <w:p w14:paraId="468E1712">
      <w:pPr>
        <w:bidi w:val="0"/>
        <w:ind w:left="0" w:leftChars="0" w:right="0" w:rightChars="0" w:firstLine="0" w:firstLineChars="0"/>
        <w:jc w:val="center"/>
        <w:rPr>
          <w:rFonts w:hint="default" w:ascii="Times New Roman" w:hAnsi="Times New Roman" w:cs="Times New Roman"/>
          <w:sz w:val="36"/>
          <w:szCs w:val="40"/>
          <w:lang w:val="en-US" w:eastAsia="zh-CN"/>
        </w:rPr>
      </w:pPr>
      <w:r>
        <w:rPr>
          <w:rFonts w:hint="default" w:ascii="Times New Roman" w:hAnsi="Times New Roman" w:cs="Times New Roman"/>
          <w:sz w:val="36"/>
          <w:szCs w:val="40"/>
          <w:lang w:val="zh-CN"/>
        </w:rPr>
        <w:t>20</w:t>
      </w:r>
      <w:r>
        <w:rPr>
          <w:rFonts w:hint="default" w:ascii="Times New Roman" w:hAnsi="Times New Roman" w:cs="Times New Roman"/>
          <w:sz w:val="36"/>
          <w:szCs w:val="40"/>
          <w:lang w:val="en-US" w:eastAsia="zh-CN"/>
        </w:rPr>
        <w:t>25</w:t>
      </w:r>
      <w:r>
        <w:rPr>
          <w:rFonts w:hint="default" w:ascii="Times New Roman" w:hAnsi="Times New Roman" w:cs="Times New Roman"/>
          <w:sz w:val="36"/>
          <w:szCs w:val="40"/>
          <w:lang w:val="zh-CN"/>
        </w:rPr>
        <w:t>年</w:t>
      </w:r>
      <w:r>
        <w:rPr>
          <w:rFonts w:hint="eastAsia" w:ascii="Times New Roman" w:hAnsi="Times New Roman" w:cs="Times New Roman"/>
          <w:sz w:val="36"/>
          <w:szCs w:val="40"/>
          <w:lang w:val="en-US" w:eastAsia="zh-CN"/>
        </w:rPr>
        <w:t>8</w:t>
      </w:r>
      <w:r>
        <w:rPr>
          <w:rFonts w:hint="default" w:ascii="Times New Roman" w:hAnsi="Times New Roman" w:cs="Times New Roman"/>
          <w:sz w:val="36"/>
          <w:szCs w:val="40"/>
          <w:lang w:val="en-US" w:eastAsia="zh-CN"/>
        </w:rPr>
        <w:t>月</w:t>
      </w:r>
      <w:r>
        <w:rPr>
          <w:rFonts w:hint="eastAsia" w:ascii="Times New Roman" w:hAnsi="Times New Roman" w:cs="Times New Roman"/>
          <w:sz w:val="36"/>
          <w:szCs w:val="40"/>
          <w:lang w:val="en-US" w:eastAsia="zh-CN"/>
        </w:rPr>
        <w:t>4日</w:t>
      </w:r>
    </w:p>
    <w:p w14:paraId="7D5D3F91">
      <w:pPr>
        <w:pStyle w:val="2"/>
        <w:rPr>
          <w:rFonts w:hint="default" w:ascii="Times New Roman" w:hAnsi="Times New Roman" w:cs="Times New Roman"/>
          <w:sz w:val="36"/>
          <w:szCs w:val="40"/>
          <w:lang w:val="en-US" w:eastAsia="zh-CN"/>
        </w:rPr>
      </w:pPr>
    </w:p>
    <w:p w14:paraId="34B14D6D">
      <w:pPr>
        <w:pStyle w:val="3"/>
        <w:rPr>
          <w:rFonts w:hint="default" w:ascii="Times New Roman" w:hAnsi="Times New Roman" w:cs="Times New Roman"/>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p>
    <w:p w14:paraId="04FD250B">
      <w:pPr>
        <w:widowControl/>
        <w:shd w:val="clear" w:color="auto" w:fill="FFFFFF"/>
        <w:spacing w:line="400" w:lineRule="exact"/>
        <w:ind w:left="0" w:leftChars="0" w:right="0" w:rightChars="0" w:firstLine="0" w:firstLineChars="0"/>
        <w:jc w:val="center"/>
        <w:rPr>
          <w:rFonts w:hint="default" w:ascii="Times New Roman" w:hAnsi="Times New Roman" w:eastAsia="黑体" w:cs="Times New Roman"/>
          <w:b/>
          <w:color w:val="333333"/>
          <w:kern w:val="0"/>
          <w:sz w:val="40"/>
          <w:szCs w:val="40"/>
          <w:lang w:val="en-US" w:eastAsia="zh-CN"/>
        </w:rPr>
      </w:pPr>
    </w:p>
    <w:p w14:paraId="406D44F9">
      <w:pPr>
        <w:widowControl/>
        <w:shd w:val="clear" w:color="auto" w:fill="FFFFFF"/>
        <w:spacing w:line="400" w:lineRule="exact"/>
        <w:ind w:left="0" w:leftChars="0" w:right="0" w:rightChars="0" w:firstLine="0" w:firstLineChars="0"/>
        <w:jc w:val="center"/>
        <w:rPr>
          <w:rFonts w:hint="default" w:ascii="Times New Roman" w:hAnsi="Times New Roman" w:eastAsia="黑体" w:cs="Times New Roman"/>
          <w:b/>
          <w:color w:val="333333"/>
          <w:kern w:val="0"/>
          <w:sz w:val="32"/>
          <w:szCs w:val="32"/>
        </w:rPr>
      </w:pPr>
      <w:r>
        <w:rPr>
          <w:rFonts w:hint="default" w:ascii="Times New Roman" w:hAnsi="Times New Roman" w:eastAsia="黑体" w:cs="Times New Roman"/>
          <w:b/>
          <w:color w:val="333333"/>
          <w:kern w:val="0"/>
          <w:sz w:val="40"/>
          <w:szCs w:val="40"/>
          <w:lang w:val="en-US" w:eastAsia="zh-CN"/>
        </w:rPr>
        <w:t>目  录</w:t>
      </w:r>
      <w:r>
        <w:rPr>
          <w:rFonts w:hint="default" w:ascii="Times New Roman" w:hAnsi="Times New Roman" w:eastAsia="黑体" w:cs="Times New Roman"/>
          <w:b/>
          <w:color w:val="333333"/>
          <w:kern w:val="0"/>
          <w:sz w:val="40"/>
          <w:szCs w:val="40"/>
        </w:rPr>
        <w:br w:type="textWrapping"/>
      </w:r>
    </w:p>
    <w:sdt>
      <w:sdtPr>
        <w:rPr>
          <w:rFonts w:hint="default" w:ascii="Times New Roman" w:hAnsi="Times New Roman" w:eastAsia="宋体" w:cs="Times New Roman"/>
          <w:kern w:val="2"/>
          <w:sz w:val="21"/>
          <w:szCs w:val="22"/>
          <w:lang w:val="en-US" w:eastAsia="zh-CN" w:bidi="ar-SA"/>
        </w:rPr>
        <w:id w:val="147452647"/>
        <w15:color w:val="DBDBDB"/>
        <w:docPartObj>
          <w:docPartGallery w:val="Table of Contents"/>
          <w:docPartUnique/>
        </w:docPartObj>
      </w:sdtPr>
      <w:sdtEndPr>
        <w:rPr>
          <w:rFonts w:hint="default" w:ascii="Times New Roman" w:hAnsi="Times New Roman" w:eastAsia="黑体" w:cs="Times New Roman"/>
          <w:color w:val="333333"/>
          <w:kern w:val="0"/>
          <w:sz w:val="21"/>
          <w:szCs w:val="32"/>
          <w:lang w:val="en-US" w:eastAsia="zh-CN" w:bidi="ar-SA"/>
        </w:rPr>
      </w:sdtEndPr>
      <w:sdtContent>
        <w:p w14:paraId="2B784EB8">
          <w:pPr>
            <w:spacing w:before="0" w:beforeLines="0" w:after="0" w:afterLines="0" w:line="240" w:lineRule="auto"/>
            <w:ind w:left="0" w:leftChars="0" w:right="0" w:rightChars="0" w:firstLine="0" w:firstLineChars="0"/>
            <w:jc w:val="center"/>
            <w:rPr>
              <w:rFonts w:hint="default" w:ascii="Times New Roman" w:hAnsi="Times New Roman" w:cs="Times New Roman"/>
            </w:rPr>
          </w:pPr>
        </w:p>
        <w:p w14:paraId="35D458F4">
          <w:pPr>
            <w:pStyle w:val="14"/>
            <w:tabs>
              <w:tab w:val="right" w:leader="dot" w:pos="9524"/>
            </w:tabs>
            <w:rPr>
              <w:rFonts w:hint="default" w:ascii="Times New Roman" w:hAnsi="Times New Roman" w:cs="Times New Roman"/>
              <w:sz w:val="28"/>
              <w:szCs w:val="32"/>
            </w:rPr>
          </w:pPr>
          <w:r>
            <w:rPr>
              <w:rFonts w:hint="default" w:ascii="Times New Roman" w:hAnsi="Times New Roman" w:eastAsia="黑体" w:cs="Times New Roman"/>
              <w:b/>
              <w:color w:val="333333"/>
              <w:kern w:val="0"/>
              <w:sz w:val="44"/>
              <w:szCs w:val="44"/>
            </w:rPr>
            <w:fldChar w:fldCharType="begin"/>
          </w:r>
          <w:r>
            <w:rPr>
              <w:rFonts w:hint="default" w:ascii="Times New Roman" w:hAnsi="Times New Roman" w:eastAsia="黑体" w:cs="Times New Roman"/>
              <w:b/>
              <w:color w:val="333333"/>
              <w:kern w:val="0"/>
              <w:sz w:val="44"/>
              <w:szCs w:val="44"/>
            </w:rPr>
            <w:instrText xml:space="preserve">TOC \o "1-1" \h \u </w:instrText>
          </w:r>
          <w:r>
            <w:rPr>
              <w:rFonts w:hint="default" w:ascii="Times New Roman" w:hAnsi="Times New Roman" w:eastAsia="黑体" w:cs="Times New Roman"/>
              <w:b/>
              <w:color w:val="333333"/>
              <w:kern w:val="0"/>
              <w:sz w:val="44"/>
              <w:szCs w:val="44"/>
            </w:rPr>
            <w:fldChar w:fldCharType="separate"/>
          </w:r>
          <w:r>
            <w:rPr>
              <w:rFonts w:hint="default" w:ascii="Times New Roman" w:hAnsi="Times New Roman" w:eastAsia="黑体" w:cs="Times New Roman"/>
              <w:color w:val="333333"/>
              <w:kern w:val="0"/>
              <w:sz w:val="28"/>
              <w:szCs w:val="44"/>
            </w:rPr>
            <w:fldChar w:fldCharType="begin"/>
          </w:r>
          <w:r>
            <w:rPr>
              <w:rFonts w:hint="default" w:ascii="Times New Roman" w:hAnsi="Times New Roman" w:eastAsia="黑体" w:cs="Times New Roman"/>
              <w:kern w:val="0"/>
              <w:sz w:val="28"/>
              <w:szCs w:val="44"/>
            </w:rPr>
            <w:instrText xml:space="preserve"> HYPERLINK \l _Toc1383 </w:instrText>
          </w:r>
          <w:r>
            <w:rPr>
              <w:rFonts w:hint="default" w:ascii="Times New Roman" w:hAnsi="Times New Roman" w:eastAsia="黑体" w:cs="Times New Roman"/>
              <w:kern w:val="0"/>
              <w:sz w:val="28"/>
              <w:szCs w:val="44"/>
            </w:rPr>
            <w:fldChar w:fldCharType="separate"/>
          </w:r>
          <w:r>
            <w:rPr>
              <w:rFonts w:hint="default" w:ascii="Times New Roman" w:hAnsi="Times New Roman" w:cs="Times New Roman"/>
              <w:sz w:val="28"/>
              <w:szCs w:val="32"/>
            </w:rPr>
            <w:t>第一章  比选公告</w:t>
          </w:r>
          <w:r>
            <w:rPr>
              <w:rFonts w:hint="default" w:ascii="Times New Roman" w:hAnsi="Times New Roman" w:cs="Times New Roman"/>
              <w:sz w:val="28"/>
              <w:szCs w:val="32"/>
            </w:rPr>
            <w:tab/>
          </w:r>
          <w:r>
            <w:rPr>
              <w:rFonts w:hint="default" w:ascii="Times New Roman" w:hAnsi="Times New Roman" w:cs="Times New Roman"/>
              <w:sz w:val="28"/>
              <w:szCs w:val="32"/>
            </w:rPr>
            <w:fldChar w:fldCharType="begin"/>
          </w:r>
          <w:r>
            <w:rPr>
              <w:rFonts w:hint="default" w:ascii="Times New Roman" w:hAnsi="Times New Roman" w:cs="Times New Roman"/>
              <w:sz w:val="28"/>
              <w:szCs w:val="32"/>
            </w:rPr>
            <w:instrText xml:space="preserve"> PAGEREF _Toc1383 \h </w:instrText>
          </w:r>
          <w:r>
            <w:rPr>
              <w:rFonts w:hint="default" w:ascii="Times New Roman" w:hAnsi="Times New Roman" w:cs="Times New Roman"/>
              <w:sz w:val="28"/>
              <w:szCs w:val="32"/>
            </w:rPr>
            <w:fldChar w:fldCharType="separate"/>
          </w:r>
          <w:r>
            <w:rPr>
              <w:rFonts w:hint="default" w:ascii="Times New Roman" w:hAnsi="Times New Roman" w:cs="Times New Roman"/>
              <w:sz w:val="28"/>
              <w:szCs w:val="32"/>
            </w:rPr>
            <w:t>1</w:t>
          </w:r>
          <w:r>
            <w:rPr>
              <w:rFonts w:hint="default" w:ascii="Times New Roman" w:hAnsi="Times New Roman" w:cs="Times New Roman"/>
              <w:sz w:val="28"/>
              <w:szCs w:val="32"/>
            </w:rPr>
            <w:fldChar w:fldCharType="end"/>
          </w:r>
          <w:r>
            <w:rPr>
              <w:rFonts w:hint="default" w:ascii="Times New Roman" w:hAnsi="Times New Roman" w:eastAsia="黑体" w:cs="Times New Roman"/>
              <w:color w:val="333333"/>
              <w:kern w:val="0"/>
              <w:sz w:val="28"/>
              <w:szCs w:val="44"/>
            </w:rPr>
            <w:fldChar w:fldCharType="end"/>
          </w:r>
        </w:p>
        <w:p w14:paraId="38CAE25B">
          <w:pPr>
            <w:pStyle w:val="14"/>
            <w:tabs>
              <w:tab w:val="right" w:leader="dot" w:pos="9524"/>
            </w:tabs>
            <w:rPr>
              <w:rFonts w:hint="default" w:ascii="Times New Roman" w:hAnsi="Times New Roman" w:cs="Times New Roman"/>
              <w:sz w:val="28"/>
              <w:szCs w:val="32"/>
            </w:rPr>
          </w:pPr>
          <w:r>
            <w:rPr>
              <w:rFonts w:hint="default" w:ascii="Times New Roman" w:hAnsi="Times New Roman" w:eastAsia="黑体" w:cs="Times New Roman"/>
              <w:color w:val="333333"/>
              <w:kern w:val="0"/>
              <w:sz w:val="28"/>
              <w:szCs w:val="44"/>
            </w:rPr>
            <w:fldChar w:fldCharType="begin"/>
          </w:r>
          <w:r>
            <w:rPr>
              <w:rFonts w:hint="default" w:ascii="Times New Roman" w:hAnsi="Times New Roman" w:eastAsia="黑体" w:cs="Times New Roman"/>
              <w:kern w:val="0"/>
              <w:sz w:val="28"/>
              <w:szCs w:val="44"/>
            </w:rPr>
            <w:instrText xml:space="preserve"> HYPERLINK \l _Toc8449 </w:instrText>
          </w:r>
          <w:r>
            <w:rPr>
              <w:rFonts w:hint="default" w:ascii="Times New Roman" w:hAnsi="Times New Roman" w:eastAsia="黑体" w:cs="Times New Roman"/>
              <w:kern w:val="0"/>
              <w:sz w:val="28"/>
              <w:szCs w:val="44"/>
            </w:rPr>
            <w:fldChar w:fldCharType="separate"/>
          </w:r>
          <w:r>
            <w:rPr>
              <w:rFonts w:hint="default" w:ascii="Times New Roman" w:hAnsi="Times New Roman" w:cs="Times New Roman"/>
              <w:sz w:val="28"/>
              <w:szCs w:val="32"/>
            </w:rPr>
            <w:t>第二章  比选申请人须知</w:t>
          </w:r>
          <w:r>
            <w:rPr>
              <w:rFonts w:hint="default" w:ascii="Times New Roman" w:hAnsi="Times New Roman" w:cs="Times New Roman"/>
              <w:sz w:val="28"/>
              <w:szCs w:val="32"/>
            </w:rPr>
            <w:tab/>
          </w:r>
          <w:r>
            <w:rPr>
              <w:rFonts w:hint="default" w:ascii="Times New Roman" w:hAnsi="Times New Roman" w:cs="Times New Roman"/>
              <w:sz w:val="28"/>
              <w:szCs w:val="32"/>
            </w:rPr>
            <w:fldChar w:fldCharType="begin"/>
          </w:r>
          <w:r>
            <w:rPr>
              <w:rFonts w:hint="default" w:ascii="Times New Roman" w:hAnsi="Times New Roman" w:cs="Times New Roman"/>
              <w:sz w:val="28"/>
              <w:szCs w:val="32"/>
            </w:rPr>
            <w:instrText xml:space="preserve"> PAGEREF _Toc8449 \h </w:instrText>
          </w:r>
          <w:r>
            <w:rPr>
              <w:rFonts w:hint="default" w:ascii="Times New Roman" w:hAnsi="Times New Roman" w:cs="Times New Roman"/>
              <w:sz w:val="28"/>
              <w:szCs w:val="32"/>
            </w:rPr>
            <w:fldChar w:fldCharType="separate"/>
          </w:r>
          <w:r>
            <w:rPr>
              <w:rFonts w:hint="default" w:ascii="Times New Roman" w:hAnsi="Times New Roman" w:cs="Times New Roman"/>
              <w:sz w:val="28"/>
              <w:szCs w:val="32"/>
            </w:rPr>
            <w:t>4</w:t>
          </w:r>
          <w:r>
            <w:rPr>
              <w:rFonts w:hint="default" w:ascii="Times New Roman" w:hAnsi="Times New Roman" w:cs="Times New Roman"/>
              <w:sz w:val="28"/>
              <w:szCs w:val="32"/>
            </w:rPr>
            <w:fldChar w:fldCharType="end"/>
          </w:r>
          <w:r>
            <w:rPr>
              <w:rFonts w:hint="default" w:ascii="Times New Roman" w:hAnsi="Times New Roman" w:eastAsia="黑体" w:cs="Times New Roman"/>
              <w:color w:val="333333"/>
              <w:kern w:val="0"/>
              <w:sz w:val="28"/>
              <w:szCs w:val="44"/>
            </w:rPr>
            <w:fldChar w:fldCharType="end"/>
          </w:r>
        </w:p>
        <w:p w14:paraId="52666E1D">
          <w:pPr>
            <w:pStyle w:val="14"/>
            <w:tabs>
              <w:tab w:val="right" w:leader="dot" w:pos="9524"/>
            </w:tabs>
            <w:rPr>
              <w:rFonts w:hint="default" w:ascii="Times New Roman" w:hAnsi="Times New Roman" w:cs="Times New Roman"/>
              <w:sz w:val="28"/>
              <w:szCs w:val="32"/>
            </w:rPr>
          </w:pPr>
          <w:r>
            <w:rPr>
              <w:rFonts w:hint="default" w:ascii="Times New Roman" w:hAnsi="Times New Roman" w:eastAsia="黑体" w:cs="Times New Roman"/>
              <w:color w:val="333333"/>
              <w:kern w:val="0"/>
              <w:sz w:val="28"/>
              <w:szCs w:val="44"/>
            </w:rPr>
            <w:fldChar w:fldCharType="begin"/>
          </w:r>
          <w:r>
            <w:rPr>
              <w:rFonts w:hint="default" w:ascii="Times New Roman" w:hAnsi="Times New Roman" w:eastAsia="黑体" w:cs="Times New Roman"/>
              <w:kern w:val="0"/>
              <w:sz w:val="28"/>
              <w:szCs w:val="44"/>
            </w:rPr>
            <w:instrText xml:space="preserve"> HYPERLINK \l _Toc14708 </w:instrText>
          </w:r>
          <w:r>
            <w:rPr>
              <w:rFonts w:hint="default" w:ascii="Times New Roman" w:hAnsi="Times New Roman" w:eastAsia="黑体" w:cs="Times New Roman"/>
              <w:kern w:val="0"/>
              <w:sz w:val="28"/>
              <w:szCs w:val="44"/>
            </w:rPr>
            <w:fldChar w:fldCharType="separate"/>
          </w:r>
          <w:r>
            <w:rPr>
              <w:rFonts w:hint="default" w:ascii="Times New Roman" w:hAnsi="Times New Roman" w:cs="Times New Roman"/>
              <w:sz w:val="28"/>
              <w:szCs w:val="32"/>
            </w:rPr>
            <w:t>第三章  比选评审办法</w:t>
          </w:r>
          <w:r>
            <w:rPr>
              <w:rFonts w:hint="default" w:ascii="Times New Roman" w:hAnsi="Times New Roman" w:cs="Times New Roman"/>
              <w:sz w:val="28"/>
              <w:szCs w:val="32"/>
            </w:rPr>
            <w:tab/>
          </w:r>
          <w:r>
            <w:rPr>
              <w:rFonts w:hint="default" w:ascii="Times New Roman" w:hAnsi="Times New Roman" w:cs="Times New Roman"/>
              <w:sz w:val="28"/>
              <w:szCs w:val="32"/>
            </w:rPr>
            <w:fldChar w:fldCharType="begin"/>
          </w:r>
          <w:r>
            <w:rPr>
              <w:rFonts w:hint="default" w:ascii="Times New Roman" w:hAnsi="Times New Roman" w:cs="Times New Roman"/>
              <w:sz w:val="28"/>
              <w:szCs w:val="32"/>
            </w:rPr>
            <w:instrText xml:space="preserve"> PAGEREF _Toc14708 \h </w:instrText>
          </w:r>
          <w:r>
            <w:rPr>
              <w:rFonts w:hint="default" w:ascii="Times New Roman" w:hAnsi="Times New Roman" w:cs="Times New Roman"/>
              <w:sz w:val="28"/>
              <w:szCs w:val="32"/>
            </w:rPr>
            <w:fldChar w:fldCharType="separate"/>
          </w:r>
          <w:r>
            <w:rPr>
              <w:rFonts w:hint="default" w:ascii="Times New Roman" w:hAnsi="Times New Roman" w:cs="Times New Roman"/>
              <w:sz w:val="28"/>
              <w:szCs w:val="32"/>
            </w:rPr>
            <w:t>7</w:t>
          </w:r>
          <w:r>
            <w:rPr>
              <w:rFonts w:hint="default" w:ascii="Times New Roman" w:hAnsi="Times New Roman" w:cs="Times New Roman"/>
              <w:sz w:val="28"/>
              <w:szCs w:val="32"/>
            </w:rPr>
            <w:fldChar w:fldCharType="end"/>
          </w:r>
          <w:r>
            <w:rPr>
              <w:rFonts w:hint="default" w:ascii="Times New Roman" w:hAnsi="Times New Roman" w:eastAsia="黑体" w:cs="Times New Roman"/>
              <w:color w:val="333333"/>
              <w:kern w:val="0"/>
              <w:sz w:val="28"/>
              <w:szCs w:val="44"/>
            </w:rPr>
            <w:fldChar w:fldCharType="end"/>
          </w:r>
        </w:p>
        <w:p w14:paraId="709D4010">
          <w:pPr>
            <w:pStyle w:val="14"/>
            <w:tabs>
              <w:tab w:val="right" w:leader="dot" w:pos="9524"/>
            </w:tabs>
            <w:rPr>
              <w:rFonts w:hint="default" w:ascii="Times New Roman" w:hAnsi="Times New Roman" w:cs="Times New Roman"/>
              <w:sz w:val="28"/>
              <w:szCs w:val="32"/>
            </w:rPr>
          </w:pPr>
          <w:r>
            <w:rPr>
              <w:rFonts w:hint="default" w:ascii="Times New Roman" w:hAnsi="Times New Roman" w:eastAsia="黑体" w:cs="Times New Roman"/>
              <w:color w:val="333333"/>
              <w:kern w:val="0"/>
              <w:sz w:val="28"/>
              <w:szCs w:val="44"/>
            </w:rPr>
            <w:fldChar w:fldCharType="begin"/>
          </w:r>
          <w:r>
            <w:rPr>
              <w:rFonts w:hint="default" w:ascii="Times New Roman" w:hAnsi="Times New Roman" w:eastAsia="黑体" w:cs="Times New Roman"/>
              <w:kern w:val="0"/>
              <w:sz w:val="28"/>
              <w:szCs w:val="44"/>
            </w:rPr>
            <w:instrText xml:space="preserve"> HYPERLINK \l _Toc5193 </w:instrText>
          </w:r>
          <w:r>
            <w:rPr>
              <w:rFonts w:hint="default" w:ascii="Times New Roman" w:hAnsi="Times New Roman" w:eastAsia="黑体" w:cs="Times New Roman"/>
              <w:kern w:val="0"/>
              <w:sz w:val="28"/>
              <w:szCs w:val="44"/>
            </w:rPr>
            <w:fldChar w:fldCharType="separate"/>
          </w:r>
          <w:r>
            <w:rPr>
              <w:rFonts w:hint="default" w:ascii="Times New Roman" w:hAnsi="Times New Roman" w:cs="Times New Roman"/>
              <w:sz w:val="28"/>
              <w:szCs w:val="32"/>
            </w:rPr>
            <w:t>第</w:t>
          </w:r>
          <w:r>
            <w:rPr>
              <w:rFonts w:hint="default" w:ascii="Times New Roman" w:hAnsi="Times New Roman" w:cs="Times New Roman"/>
              <w:sz w:val="28"/>
              <w:szCs w:val="32"/>
              <w:lang w:val="en-US" w:eastAsia="zh-CN"/>
            </w:rPr>
            <w:t>四</w:t>
          </w:r>
          <w:r>
            <w:rPr>
              <w:rFonts w:hint="default" w:ascii="Times New Roman" w:hAnsi="Times New Roman" w:cs="Times New Roman"/>
              <w:sz w:val="28"/>
              <w:szCs w:val="32"/>
            </w:rPr>
            <w:t>章  比选申请文件格式</w:t>
          </w:r>
          <w:r>
            <w:rPr>
              <w:rFonts w:hint="default" w:ascii="Times New Roman" w:hAnsi="Times New Roman" w:cs="Times New Roman"/>
              <w:sz w:val="28"/>
              <w:szCs w:val="32"/>
            </w:rPr>
            <w:tab/>
          </w:r>
          <w:r>
            <w:rPr>
              <w:rFonts w:hint="default" w:ascii="Times New Roman" w:hAnsi="Times New Roman" w:cs="Times New Roman"/>
              <w:sz w:val="28"/>
              <w:szCs w:val="32"/>
            </w:rPr>
            <w:fldChar w:fldCharType="begin"/>
          </w:r>
          <w:r>
            <w:rPr>
              <w:rFonts w:hint="default" w:ascii="Times New Roman" w:hAnsi="Times New Roman" w:cs="Times New Roman"/>
              <w:sz w:val="28"/>
              <w:szCs w:val="32"/>
            </w:rPr>
            <w:instrText xml:space="preserve"> PAGEREF _Toc5193 \h </w:instrText>
          </w:r>
          <w:r>
            <w:rPr>
              <w:rFonts w:hint="default" w:ascii="Times New Roman" w:hAnsi="Times New Roman" w:cs="Times New Roman"/>
              <w:sz w:val="28"/>
              <w:szCs w:val="32"/>
            </w:rPr>
            <w:fldChar w:fldCharType="separate"/>
          </w:r>
          <w:r>
            <w:rPr>
              <w:rFonts w:hint="default" w:ascii="Times New Roman" w:hAnsi="Times New Roman" w:cs="Times New Roman"/>
              <w:sz w:val="28"/>
              <w:szCs w:val="32"/>
            </w:rPr>
            <w:t>10</w:t>
          </w:r>
          <w:r>
            <w:rPr>
              <w:rFonts w:hint="default" w:ascii="Times New Roman" w:hAnsi="Times New Roman" w:cs="Times New Roman"/>
              <w:sz w:val="28"/>
              <w:szCs w:val="32"/>
            </w:rPr>
            <w:fldChar w:fldCharType="end"/>
          </w:r>
          <w:r>
            <w:rPr>
              <w:rFonts w:hint="default" w:ascii="Times New Roman" w:hAnsi="Times New Roman" w:eastAsia="黑体" w:cs="Times New Roman"/>
              <w:color w:val="333333"/>
              <w:kern w:val="0"/>
              <w:sz w:val="28"/>
              <w:szCs w:val="44"/>
            </w:rPr>
            <w:fldChar w:fldCharType="end"/>
          </w:r>
        </w:p>
        <w:p w14:paraId="57D5EB02">
          <w:pPr>
            <w:widowControl/>
            <w:shd w:val="clear" w:color="auto" w:fill="FFFFFF"/>
            <w:spacing w:line="400" w:lineRule="exact"/>
            <w:ind w:left="0" w:leftChars="0" w:right="0" w:rightChars="0" w:firstLine="0" w:firstLineChars="0"/>
            <w:jc w:val="center"/>
            <w:rPr>
              <w:rFonts w:hint="default" w:ascii="Times New Roman" w:hAnsi="Times New Roman" w:eastAsia="黑体" w:cs="Times New Roman"/>
              <w:color w:val="333333"/>
              <w:kern w:val="0"/>
              <w:sz w:val="21"/>
              <w:szCs w:val="32"/>
              <w:lang w:val="en-US" w:eastAsia="zh-CN" w:bidi="ar-SA"/>
            </w:rPr>
          </w:pPr>
          <w:r>
            <w:rPr>
              <w:rFonts w:hint="default" w:ascii="Times New Roman" w:hAnsi="Times New Roman" w:eastAsia="黑体" w:cs="Times New Roman"/>
              <w:color w:val="333333"/>
              <w:kern w:val="0"/>
              <w:sz w:val="28"/>
              <w:szCs w:val="44"/>
            </w:rPr>
            <w:fldChar w:fldCharType="end"/>
          </w:r>
        </w:p>
      </w:sdtContent>
    </w:sdt>
    <w:p w14:paraId="69CAA71A">
      <w:pPr>
        <w:pStyle w:val="2"/>
        <w:rPr>
          <w:rFonts w:hint="default" w:ascii="Times New Roman" w:hAnsi="Times New Roman" w:cs="Times New Roman"/>
        </w:rPr>
      </w:pPr>
    </w:p>
    <w:p w14:paraId="2C4FEBF0">
      <w:pPr>
        <w:widowControl/>
        <w:shd w:val="clear" w:color="auto" w:fill="FFFFFF"/>
        <w:spacing w:line="400" w:lineRule="exact"/>
        <w:ind w:firstLine="371"/>
        <w:jc w:val="center"/>
        <w:rPr>
          <w:rFonts w:hint="default" w:ascii="Times New Roman" w:hAnsi="Times New Roman" w:eastAsia="黑体" w:cs="Times New Roman"/>
          <w:b/>
          <w:color w:val="333333"/>
          <w:kern w:val="0"/>
          <w:sz w:val="32"/>
          <w:szCs w:val="32"/>
        </w:rPr>
      </w:pPr>
    </w:p>
    <w:p w14:paraId="0651B21C">
      <w:pPr>
        <w:widowControl/>
        <w:shd w:val="clear" w:color="auto" w:fill="FFFFFF"/>
        <w:spacing w:line="400" w:lineRule="exact"/>
        <w:ind w:firstLine="371"/>
        <w:jc w:val="center"/>
        <w:rPr>
          <w:rFonts w:hint="default" w:ascii="Times New Roman" w:hAnsi="Times New Roman" w:eastAsia="黑体" w:cs="Times New Roman"/>
          <w:b/>
          <w:color w:val="333333"/>
          <w:kern w:val="0"/>
          <w:sz w:val="32"/>
          <w:szCs w:val="32"/>
        </w:rPr>
      </w:pPr>
    </w:p>
    <w:p w14:paraId="5BC46098">
      <w:pPr>
        <w:widowControl/>
        <w:shd w:val="clear" w:color="auto" w:fill="FFFFFF"/>
        <w:spacing w:line="400" w:lineRule="exact"/>
        <w:ind w:firstLine="371"/>
        <w:jc w:val="center"/>
        <w:rPr>
          <w:rFonts w:hint="default" w:ascii="Times New Roman" w:hAnsi="Times New Roman" w:eastAsia="黑体" w:cs="Times New Roman"/>
          <w:b/>
          <w:color w:val="333333"/>
          <w:kern w:val="0"/>
          <w:sz w:val="32"/>
          <w:szCs w:val="32"/>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0CBB1633">
      <w:pPr>
        <w:pStyle w:val="4"/>
        <w:bidi w:val="0"/>
        <w:rPr>
          <w:rFonts w:hint="default" w:ascii="Times New Roman" w:hAnsi="Times New Roman" w:cs="Times New Roman"/>
        </w:rPr>
      </w:pPr>
      <w:bookmarkStart w:id="0" w:name="_Toc172238337"/>
      <w:bookmarkStart w:id="1" w:name="_Toc14503"/>
      <w:bookmarkStart w:id="2" w:name="_Toc21027"/>
      <w:bookmarkStart w:id="3" w:name="_Toc23410"/>
      <w:bookmarkStart w:id="4" w:name="_Toc1383"/>
      <w:bookmarkStart w:id="5" w:name="_Toc25662"/>
      <w:r>
        <w:rPr>
          <w:rFonts w:hint="default" w:ascii="Times New Roman" w:hAnsi="Times New Roman" w:cs="Times New Roman"/>
        </w:rPr>
        <w:t>第一章  比选公告</w:t>
      </w:r>
      <w:bookmarkEnd w:id="0"/>
      <w:bookmarkEnd w:id="1"/>
      <w:bookmarkEnd w:id="2"/>
      <w:bookmarkEnd w:id="3"/>
      <w:bookmarkEnd w:id="4"/>
      <w:bookmarkEnd w:id="5"/>
    </w:p>
    <w:p w14:paraId="1991E101">
      <w:pPr>
        <w:pStyle w:val="56"/>
        <w:snapToGrid w:val="0"/>
        <w:spacing w:line="276" w:lineRule="auto"/>
        <w:jc w:val="center"/>
        <w:rPr>
          <w:rFonts w:hint="default" w:ascii="Times New Roman" w:hAnsi="Times New Roman" w:cs="Times New Roman"/>
          <w:sz w:val="28"/>
          <w:szCs w:val="21"/>
        </w:rPr>
      </w:pPr>
      <w:r>
        <w:rPr>
          <w:rFonts w:hint="default" w:ascii="Times New Roman" w:hAnsi="Times New Roman" w:cs="Times New Roman"/>
          <w:sz w:val="28"/>
          <w:szCs w:val="21"/>
        </w:rPr>
        <w:t>四川宏达股份有限公司</w:t>
      </w:r>
    </w:p>
    <w:p w14:paraId="01D48992">
      <w:pPr>
        <w:pStyle w:val="56"/>
        <w:snapToGrid w:val="0"/>
        <w:spacing w:line="276" w:lineRule="auto"/>
        <w:jc w:val="center"/>
        <w:rPr>
          <w:rFonts w:hint="default" w:ascii="Times New Roman" w:hAnsi="Times New Roman" w:cs="Times New Roman"/>
          <w:sz w:val="28"/>
          <w:szCs w:val="21"/>
        </w:rPr>
      </w:pPr>
      <w:r>
        <w:rPr>
          <w:rFonts w:hint="default" w:ascii="Times New Roman" w:hAnsi="Times New Roman" w:cs="Times New Roman"/>
          <w:sz w:val="28"/>
          <w:szCs w:val="21"/>
        </w:rPr>
        <w:t>参与某公司</w:t>
      </w:r>
      <w:r>
        <w:rPr>
          <w:rFonts w:hint="default" w:ascii="Times New Roman" w:hAnsi="Times New Roman" w:cs="Times New Roman"/>
          <w:sz w:val="28"/>
          <w:szCs w:val="21"/>
          <w:lang w:val="en-US" w:eastAsia="zh-CN"/>
        </w:rPr>
        <w:t>境外</w:t>
      </w:r>
      <w:r>
        <w:rPr>
          <w:rFonts w:hint="default" w:ascii="Times New Roman" w:hAnsi="Times New Roman" w:cs="Times New Roman"/>
          <w:sz w:val="28"/>
          <w:szCs w:val="21"/>
        </w:rPr>
        <w:t>股权投资</w:t>
      </w:r>
    </w:p>
    <w:p w14:paraId="02A86244">
      <w:pPr>
        <w:pStyle w:val="56"/>
        <w:snapToGrid w:val="0"/>
        <w:spacing w:line="276" w:lineRule="auto"/>
        <w:jc w:val="center"/>
        <w:rPr>
          <w:rFonts w:hint="default" w:ascii="Times New Roman" w:hAnsi="Times New Roman" w:cs="Times New Roman"/>
          <w:sz w:val="28"/>
          <w:szCs w:val="21"/>
        </w:rPr>
      </w:pPr>
      <w:r>
        <w:rPr>
          <w:rFonts w:hint="default" w:ascii="Times New Roman" w:hAnsi="Times New Roman" w:cs="Times New Roman"/>
          <w:sz w:val="28"/>
          <w:szCs w:val="21"/>
        </w:rPr>
        <w:t>选聘</w:t>
      </w:r>
      <w:r>
        <w:rPr>
          <w:rFonts w:hint="default" w:ascii="Times New Roman" w:hAnsi="Times New Roman" w:cs="Times New Roman"/>
          <w:sz w:val="28"/>
          <w:szCs w:val="21"/>
          <w:lang w:val="en-US" w:eastAsia="zh-CN"/>
        </w:rPr>
        <w:t>投资咨询</w:t>
      </w:r>
      <w:r>
        <w:rPr>
          <w:rFonts w:hint="default" w:ascii="Times New Roman" w:hAnsi="Times New Roman" w:cs="Times New Roman"/>
          <w:sz w:val="28"/>
          <w:szCs w:val="21"/>
        </w:rPr>
        <w:t>机构项目</w:t>
      </w:r>
    </w:p>
    <w:p w14:paraId="17E8EE3A">
      <w:pPr>
        <w:pStyle w:val="56"/>
        <w:snapToGrid w:val="0"/>
        <w:spacing w:line="276" w:lineRule="auto"/>
        <w:jc w:val="center"/>
        <w:rPr>
          <w:rFonts w:hint="default" w:ascii="Times New Roman" w:hAnsi="Times New Roman" w:cs="Times New Roman"/>
          <w:sz w:val="28"/>
          <w:szCs w:val="21"/>
          <w:lang w:val="en-US" w:eastAsia="zh-CN"/>
        </w:rPr>
      </w:pPr>
      <w:r>
        <w:rPr>
          <w:rFonts w:hint="default" w:ascii="Times New Roman" w:hAnsi="Times New Roman" w:cs="Times New Roman"/>
          <w:sz w:val="28"/>
          <w:szCs w:val="21"/>
          <w:lang w:val="en-US" w:eastAsia="zh-CN"/>
        </w:rPr>
        <w:t>比选公告</w:t>
      </w:r>
    </w:p>
    <w:p w14:paraId="10AE29F2">
      <w:pPr>
        <w:pStyle w:val="56"/>
        <w:snapToGrid w:val="0"/>
        <w:spacing w:line="276" w:lineRule="auto"/>
        <w:jc w:val="center"/>
        <w:rPr>
          <w:rFonts w:hint="default" w:ascii="Times New Roman" w:hAnsi="Times New Roman" w:cs="Times New Roman"/>
          <w:sz w:val="28"/>
          <w:szCs w:val="21"/>
          <w:lang w:val="en-US" w:eastAsia="zh-CN"/>
        </w:rPr>
      </w:pPr>
    </w:p>
    <w:p w14:paraId="5D9A7312">
      <w:pPr>
        <w:pStyle w:val="5"/>
        <w:spacing w:before="312" w:after="312"/>
        <w:ind w:firstLine="482" w:firstLineChars="200"/>
        <w:rPr>
          <w:rFonts w:hint="default" w:ascii="Times New Roman" w:hAnsi="Times New Roman" w:cs="Times New Roman"/>
        </w:rPr>
      </w:pPr>
      <w:bookmarkStart w:id="6" w:name="OLE_LINK1"/>
      <w:r>
        <w:rPr>
          <w:rFonts w:hint="default" w:ascii="Times New Roman" w:hAnsi="Times New Roman" w:cs="Times New Roman"/>
        </w:rPr>
        <w:t>一、项目名称</w:t>
      </w:r>
    </w:p>
    <w:p w14:paraId="2C3A8A94">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rPr>
        <w:t>四川宏达股份有限公司参与某公司</w:t>
      </w:r>
      <w:r>
        <w:rPr>
          <w:rFonts w:hint="default" w:ascii="Times New Roman" w:hAnsi="Times New Roman" w:cs="Times New Roman"/>
          <w:lang w:val="en-US" w:eastAsia="zh-CN"/>
        </w:rPr>
        <w:t>境外</w:t>
      </w:r>
      <w:r>
        <w:rPr>
          <w:rFonts w:hint="default" w:ascii="Times New Roman" w:hAnsi="Times New Roman" w:cs="Times New Roman"/>
        </w:rPr>
        <w:t>股权投资选聘</w:t>
      </w:r>
      <w:r>
        <w:rPr>
          <w:rFonts w:hint="default" w:ascii="Times New Roman" w:hAnsi="Times New Roman" w:cs="Times New Roman"/>
          <w:lang w:val="en-US" w:eastAsia="zh-CN"/>
        </w:rPr>
        <w:t>投资咨询</w:t>
      </w:r>
      <w:r>
        <w:rPr>
          <w:rFonts w:hint="default" w:ascii="Times New Roman" w:hAnsi="Times New Roman" w:cs="Times New Roman"/>
        </w:rPr>
        <w:t>机构项目</w:t>
      </w:r>
      <w:r>
        <w:rPr>
          <w:rFonts w:hint="default" w:ascii="Times New Roman" w:hAnsi="Times New Roman" w:cs="Times New Roman"/>
          <w:lang w:eastAsia="zh-CN"/>
        </w:rPr>
        <w:t>。</w:t>
      </w:r>
    </w:p>
    <w:p w14:paraId="159CA966">
      <w:pPr>
        <w:pStyle w:val="5"/>
        <w:spacing w:before="312" w:after="312"/>
        <w:ind w:firstLine="482" w:firstLineChars="200"/>
        <w:rPr>
          <w:rFonts w:hint="default" w:ascii="Times New Roman" w:hAnsi="Times New Roman" w:cs="Times New Roman"/>
        </w:rPr>
      </w:pPr>
      <w:r>
        <w:rPr>
          <w:rFonts w:hint="default" w:ascii="Times New Roman" w:hAnsi="Times New Roman" w:cs="Times New Roman"/>
        </w:rPr>
        <w:t>二、比选项目简介</w:t>
      </w:r>
    </w:p>
    <w:p w14:paraId="361B6341">
      <w:pPr>
        <w:ind w:firstLine="420" w:firstLineChars="200"/>
        <w:rPr>
          <w:rFonts w:hint="default" w:ascii="Times New Roman" w:hAnsi="Times New Roman" w:cs="Times New Roman"/>
        </w:rPr>
      </w:pPr>
      <w:r>
        <w:rPr>
          <w:rFonts w:hint="default" w:ascii="Times New Roman" w:hAnsi="Times New Roman" w:cs="Times New Roman"/>
        </w:rPr>
        <w:t>四川宏达股份有限公司作为比选人，拟聘</w:t>
      </w:r>
      <w:r>
        <w:rPr>
          <w:rFonts w:hint="default" w:ascii="Times New Roman" w:hAnsi="Times New Roman" w:cs="Times New Roman"/>
          <w:lang w:val="en-US" w:eastAsia="zh-CN"/>
        </w:rPr>
        <w:t>投资咨询机构</w:t>
      </w:r>
      <w:r>
        <w:rPr>
          <w:rFonts w:hint="default" w:ascii="Times New Roman" w:hAnsi="Times New Roman" w:cs="Times New Roman"/>
        </w:rPr>
        <w:t>为</w:t>
      </w:r>
      <w:r>
        <w:rPr>
          <w:rFonts w:hint="default" w:ascii="Times New Roman" w:hAnsi="Times New Roman" w:cs="Times New Roman"/>
          <w:lang w:val="en-US" w:eastAsia="zh-CN"/>
        </w:rPr>
        <w:t>宏达股份</w:t>
      </w:r>
      <w:r>
        <w:rPr>
          <w:rFonts w:hint="default" w:ascii="Times New Roman" w:hAnsi="Times New Roman" w:cs="Times New Roman"/>
        </w:rPr>
        <w:t>就参与某公司</w:t>
      </w:r>
      <w:r>
        <w:rPr>
          <w:rFonts w:hint="default" w:ascii="Times New Roman" w:hAnsi="Times New Roman" w:cs="Times New Roman"/>
          <w:lang w:val="en-US" w:eastAsia="zh-CN"/>
        </w:rPr>
        <w:t>境外</w:t>
      </w:r>
      <w:r>
        <w:rPr>
          <w:rFonts w:hint="default" w:ascii="Times New Roman" w:hAnsi="Times New Roman" w:cs="Times New Roman"/>
        </w:rPr>
        <w:t>股权投资提供</w:t>
      </w:r>
      <w:r>
        <w:rPr>
          <w:rFonts w:hint="default" w:ascii="Times New Roman" w:hAnsi="Times New Roman" w:cs="Times New Roman"/>
          <w:lang w:val="en-US" w:eastAsia="zh-CN"/>
        </w:rPr>
        <w:t>投资咨询服务</w:t>
      </w:r>
      <w:r>
        <w:rPr>
          <w:rFonts w:hint="default" w:ascii="Times New Roman" w:hAnsi="Times New Roman" w:cs="Times New Roman"/>
        </w:rPr>
        <w:t>。本项目共1个包，本项目设置1名中选人。</w:t>
      </w:r>
    </w:p>
    <w:p w14:paraId="53BB8D1A">
      <w:pPr>
        <w:pStyle w:val="5"/>
        <w:spacing w:before="312" w:after="312"/>
        <w:ind w:firstLine="482" w:firstLineChars="200"/>
        <w:rPr>
          <w:rFonts w:hint="default" w:ascii="Times New Roman" w:hAnsi="Times New Roman" w:cs="Times New Roman"/>
        </w:rPr>
      </w:pPr>
      <w:r>
        <w:rPr>
          <w:rFonts w:hint="default" w:ascii="Times New Roman" w:hAnsi="Times New Roman" w:cs="Times New Roman"/>
        </w:rPr>
        <w:t>三、本项目资金情况</w:t>
      </w:r>
    </w:p>
    <w:p w14:paraId="5D210C24">
      <w:pPr>
        <w:ind w:firstLine="420" w:firstLineChars="200"/>
        <w:rPr>
          <w:rFonts w:hint="default" w:ascii="Times New Roman" w:hAnsi="Times New Roman" w:cs="Times New Roman"/>
        </w:rPr>
      </w:pPr>
      <w:r>
        <w:rPr>
          <w:rFonts w:hint="default" w:ascii="Times New Roman" w:hAnsi="Times New Roman" w:cs="Times New Roman"/>
        </w:rPr>
        <w:t>本项目比选预算为不超过人民币</w:t>
      </w:r>
      <w:r>
        <w:rPr>
          <w:rFonts w:hint="eastAsia" w:ascii="Times New Roman" w:hAnsi="Times New Roman" w:cs="Times New Roman"/>
          <w:lang w:val="en-US" w:eastAsia="zh-CN"/>
        </w:rPr>
        <w:t>4.4</w:t>
      </w:r>
      <w:r>
        <w:rPr>
          <w:rFonts w:hint="default" w:ascii="Times New Roman" w:hAnsi="Times New Roman" w:cs="Times New Roman"/>
        </w:rPr>
        <w:t>万元</w:t>
      </w:r>
      <w:r>
        <w:rPr>
          <w:rFonts w:hint="default" w:ascii="Times New Roman" w:hAnsi="Times New Roman" w:cs="Times New Roman"/>
          <w:lang w:eastAsia="zh-CN"/>
        </w:rPr>
        <w:t>（</w:t>
      </w:r>
      <w:r>
        <w:rPr>
          <w:rFonts w:hint="default" w:ascii="Times New Roman" w:hAnsi="Times New Roman" w:cs="Times New Roman"/>
          <w:lang w:val="en-US" w:eastAsia="zh-CN"/>
        </w:rPr>
        <w:t>含税包干</w:t>
      </w:r>
      <w:r>
        <w:rPr>
          <w:rFonts w:hint="default" w:ascii="Times New Roman" w:hAnsi="Times New Roman" w:cs="Times New Roman"/>
          <w:lang w:eastAsia="zh-CN"/>
        </w:rPr>
        <w:t>）</w:t>
      </w:r>
      <w:r>
        <w:rPr>
          <w:rFonts w:hint="default" w:ascii="Times New Roman" w:hAnsi="Times New Roman" w:cs="Times New Roman"/>
        </w:rPr>
        <w:t>。</w:t>
      </w:r>
    </w:p>
    <w:p w14:paraId="57DB97EB">
      <w:pPr>
        <w:pStyle w:val="5"/>
        <w:spacing w:before="312" w:after="312"/>
        <w:ind w:firstLine="482" w:firstLineChars="200"/>
        <w:rPr>
          <w:rFonts w:hint="default" w:ascii="Times New Roman" w:hAnsi="Times New Roman" w:cs="Times New Roman"/>
        </w:rPr>
      </w:pPr>
      <w:r>
        <w:rPr>
          <w:rFonts w:hint="default" w:ascii="Times New Roman" w:hAnsi="Times New Roman" w:cs="Times New Roman"/>
        </w:rPr>
        <w:t>四、资格条件</w:t>
      </w:r>
    </w:p>
    <w:p w14:paraId="1E600038">
      <w:pPr>
        <w:pStyle w:val="6"/>
        <w:spacing w:before="312" w:after="156"/>
        <w:ind w:firstLine="422" w:firstLineChars="200"/>
        <w:rPr>
          <w:rFonts w:hint="default" w:ascii="Times New Roman" w:hAnsi="Times New Roman" w:cs="Times New Roman"/>
        </w:rPr>
      </w:pPr>
      <w:r>
        <w:rPr>
          <w:rFonts w:hint="default" w:ascii="Times New Roman" w:hAnsi="Times New Roman" w:cs="Times New Roman"/>
        </w:rPr>
        <w:t>（一）资质要求</w:t>
      </w:r>
    </w:p>
    <w:p w14:paraId="4E435214">
      <w:pPr>
        <w:ind w:firstLine="420" w:firstLineChars="200"/>
        <w:rPr>
          <w:rFonts w:hint="default" w:ascii="Times New Roman" w:hAnsi="Times New Roman" w:cs="Times New Roman"/>
        </w:rPr>
      </w:pPr>
      <w:r>
        <w:rPr>
          <w:rFonts w:hint="default" w:ascii="Times New Roman" w:hAnsi="Times New Roman" w:cs="Times New Roman"/>
        </w:rPr>
        <w:t>比选申请人为在中国境内依法成立的</w:t>
      </w:r>
      <w:r>
        <w:rPr>
          <w:rFonts w:hint="default" w:ascii="Times New Roman" w:hAnsi="Times New Roman" w:cs="Times New Roman"/>
          <w:lang w:val="en-US" w:eastAsia="zh-CN"/>
        </w:rPr>
        <w:t>证券公司或会计师事务所</w:t>
      </w:r>
      <w:r>
        <w:rPr>
          <w:rFonts w:hint="default" w:ascii="Times New Roman" w:hAnsi="Times New Roman" w:cs="Times New Roman"/>
        </w:rPr>
        <w:t>，具有独立承担民事责任的能力；具有有效的营业执照或国家行业主管部门颁发的有效会计师事务所执业证书；连续执业3年以上；有良好社会信誉，近3年（自2022年1月1日起）提供的中介服务未因重大执业质量等问题受到监管部门、行业协会的严重处罚或四川省国资委通报。</w:t>
      </w:r>
    </w:p>
    <w:p w14:paraId="07B0AECC">
      <w:pPr>
        <w:pStyle w:val="6"/>
        <w:spacing w:before="312" w:after="156"/>
        <w:ind w:firstLine="422" w:firstLineChars="200"/>
        <w:rPr>
          <w:rFonts w:hint="default" w:ascii="Times New Roman" w:hAnsi="Times New Roman" w:cs="Times New Roman"/>
        </w:rPr>
      </w:pPr>
      <w:r>
        <w:rPr>
          <w:rFonts w:hint="default" w:ascii="Times New Roman" w:hAnsi="Times New Roman" w:cs="Times New Roman"/>
        </w:rPr>
        <w:t>（二）业绩要求</w:t>
      </w:r>
    </w:p>
    <w:p w14:paraId="202E804F">
      <w:pPr>
        <w:ind w:firstLine="420" w:firstLineChars="200"/>
        <w:rPr>
          <w:rFonts w:hint="default" w:ascii="Times New Roman" w:hAnsi="Times New Roman" w:cs="Times New Roman"/>
        </w:rPr>
      </w:pPr>
      <w:r>
        <w:rPr>
          <w:rFonts w:hint="default" w:ascii="Times New Roman" w:hAnsi="Times New Roman" w:cs="Times New Roman"/>
        </w:rPr>
        <w:t>比选申请人如为证券公司，自2020年1月1日起具有不少于1个IPO保荐服务或发债承销服务项目业绩；比选申请人如为会计师事务所，自2020年1月1日起具有不少于1个IPO审计服务或发债审计服务或上市公司年度审计服务项目业绩。</w:t>
      </w:r>
    </w:p>
    <w:p w14:paraId="32FD1305">
      <w:pPr>
        <w:pStyle w:val="6"/>
        <w:spacing w:before="312" w:after="156"/>
        <w:ind w:firstLine="422" w:firstLineChars="200"/>
        <w:rPr>
          <w:rFonts w:hint="default" w:ascii="Times New Roman" w:hAnsi="Times New Roman" w:cs="Times New Roman"/>
        </w:rPr>
      </w:pPr>
      <w:r>
        <w:rPr>
          <w:rFonts w:hint="default" w:ascii="Times New Roman" w:hAnsi="Times New Roman" w:cs="Times New Roman"/>
        </w:rPr>
        <w:t>（三）人员要求</w:t>
      </w:r>
    </w:p>
    <w:p w14:paraId="13316B37">
      <w:pPr>
        <w:ind w:firstLine="420" w:firstLineChars="200"/>
        <w:rPr>
          <w:rFonts w:hint="default" w:ascii="Times New Roman" w:hAnsi="Times New Roman" w:cs="Times New Roman"/>
        </w:rPr>
      </w:pPr>
      <w:r>
        <w:rPr>
          <w:rFonts w:hint="default" w:ascii="Times New Roman" w:hAnsi="Times New Roman" w:cs="Times New Roman"/>
        </w:rPr>
        <w:t>项目负责人1名，应取得中国注册会计师（CPA）或国际注册内部审计师（CIA）或国际注册内部控制师（CICS/CICP）或中国（注册）资产评估师或保荐代表人资质，具有3年以上证券从业经历或审计工作经历</w:t>
      </w:r>
      <w:r>
        <w:rPr>
          <w:rFonts w:hint="eastAsia" w:ascii="Times New Roman" w:hAnsi="Times New Roman" w:cs="Times New Roman"/>
          <w:lang w:eastAsia="zh-CN"/>
        </w:rPr>
        <w:t>，</w:t>
      </w:r>
      <w:r>
        <w:rPr>
          <w:rFonts w:hint="eastAsia" w:ascii="Times New Roman" w:hAnsi="Times New Roman" w:cs="Times New Roman"/>
          <w:lang w:val="en-US" w:eastAsia="zh-CN"/>
        </w:rPr>
        <w:t>具有至少1个1个IPO审计服务或IPO保荐服务或发债承销服务或发债审计服务或上市公司年度审计服务业绩</w:t>
      </w:r>
      <w:r>
        <w:rPr>
          <w:rFonts w:hint="default" w:ascii="Times New Roman" w:hAnsi="Times New Roman" w:cs="Times New Roman"/>
        </w:rPr>
        <w:t>。项目团队其他成员合计应不低于2人，均应具有1年以上从业经验。</w:t>
      </w:r>
    </w:p>
    <w:p w14:paraId="3244FE21">
      <w:pPr>
        <w:pStyle w:val="6"/>
        <w:spacing w:before="312" w:after="156"/>
        <w:ind w:firstLine="422" w:firstLineChars="200"/>
        <w:rPr>
          <w:rFonts w:hint="default" w:ascii="Times New Roman" w:hAnsi="Times New Roman" w:cs="Times New Roman"/>
        </w:rPr>
      </w:pPr>
      <w:r>
        <w:rPr>
          <w:rFonts w:hint="default" w:ascii="Times New Roman" w:hAnsi="Times New Roman" w:cs="Times New Roman"/>
        </w:rPr>
        <w:t>（四）信誉要求</w:t>
      </w:r>
    </w:p>
    <w:p w14:paraId="405DCC7C">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（1）在国家企业信用信息公示系统（http//www.gsxt.gov.cn）中未被列入严重违法失信企业名单。</w:t>
      </w:r>
    </w:p>
    <w:p w14:paraId="05EA4B6E">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（2）在“中国执行信息公开网”网站（http://zxgk.court.gov.cn/shixin/）中未被列入失信被执行人名单。</w:t>
      </w:r>
    </w:p>
    <w:p w14:paraId="39C672D0">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（3）公司及法定代表人或负责人、拟委任的项目负责人近3年（2022年1月1日至申请文件递交截止时间前一天，下同）均无行贿犯罪档案记录。</w:t>
      </w:r>
    </w:p>
    <w:p w14:paraId="163FBBEE">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（4）近3年（自2022年1月1日起）未被国资委（国务院国资委和地方国资委）因执业质量问题通报或通告。</w:t>
      </w:r>
    </w:p>
    <w:p w14:paraId="43221C9A">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（5）无分别接受利益相对方委托，就同一事项提供有利益冲突的中介服务的情形。</w:t>
      </w:r>
    </w:p>
    <w:p w14:paraId="34A1B554">
      <w:pPr>
        <w:pStyle w:val="6"/>
        <w:spacing w:before="312" w:after="156"/>
        <w:ind w:firstLine="422" w:firstLineChars="200"/>
        <w:rPr>
          <w:rFonts w:hint="default" w:ascii="Times New Roman" w:hAnsi="Times New Roman" w:cs="Times New Roman"/>
        </w:rPr>
      </w:pPr>
      <w:r>
        <w:rPr>
          <w:rFonts w:hint="default" w:ascii="Times New Roman" w:hAnsi="Times New Roman" w:cs="Times New Roman"/>
        </w:rPr>
        <w:t>（五）本项目</w:t>
      </w:r>
      <w:r>
        <w:rPr>
          <w:rFonts w:hint="default" w:ascii="Times New Roman" w:hAnsi="Times New Roman" w:cs="Times New Roman"/>
          <w:lang w:val="en-US" w:eastAsia="zh-CN"/>
        </w:rPr>
        <w:t>不</w:t>
      </w:r>
      <w:r>
        <w:rPr>
          <w:rFonts w:hint="default" w:ascii="Times New Roman" w:hAnsi="Times New Roman" w:cs="Times New Roman"/>
        </w:rPr>
        <w:t>接受联合体参与</w:t>
      </w:r>
      <w:r>
        <w:rPr>
          <w:rFonts w:hint="eastAsia" w:ascii="Times New Roman" w:hAnsi="Times New Roman" w:cs="Times New Roman"/>
          <w:lang w:eastAsia="zh-CN"/>
        </w:rPr>
        <w:t>比选</w:t>
      </w:r>
      <w:r>
        <w:rPr>
          <w:rFonts w:hint="default" w:ascii="Times New Roman" w:hAnsi="Times New Roman" w:cs="Times New Roman"/>
        </w:rPr>
        <w:t>。</w:t>
      </w:r>
    </w:p>
    <w:p w14:paraId="3AB62824">
      <w:pPr>
        <w:pStyle w:val="6"/>
        <w:spacing w:before="312" w:after="156"/>
        <w:ind w:firstLine="422" w:firstLineChars="200"/>
        <w:rPr>
          <w:rFonts w:hint="default" w:ascii="Times New Roman" w:hAnsi="Times New Roman" w:cs="Times New Roman"/>
        </w:rPr>
      </w:pPr>
      <w:r>
        <w:rPr>
          <w:rFonts w:hint="default" w:ascii="Times New Roman" w:hAnsi="Times New Roman" w:cs="Times New Roman"/>
        </w:rPr>
        <w:t>（六）不允许转包或违法分包。</w:t>
      </w:r>
    </w:p>
    <w:p w14:paraId="792EBD23">
      <w:pPr>
        <w:pStyle w:val="6"/>
        <w:spacing w:before="312" w:after="156"/>
        <w:ind w:firstLine="422" w:firstLineChars="200"/>
        <w:rPr>
          <w:rFonts w:hint="default" w:ascii="Times New Roman" w:hAnsi="Times New Roman" w:cs="Times New Roman"/>
        </w:rPr>
      </w:pPr>
      <w:r>
        <w:rPr>
          <w:rFonts w:hint="default" w:ascii="Times New Roman" w:hAnsi="Times New Roman" w:cs="Times New Roman"/>
        </w:rPr>
        <w:t>（七）无效比选情形</w:t>
      </w:r>
    </w:p>
    <w:p w14:paraId="111AD7F6">
      <w:pPr>
        <w:ind w:firstLine="420" w:firstLineChars="200"/>
        <w:rPr>
          <w:rFonts w:hint="default" w:ascii="Times New Roman" w:hAnsi="Times New Roman" w:cs="Times New Roman"/>
        </w:rPr>
      </w:pPr>
      <w:r>
        <w:rPr>
          <w:rFonts w:hint="default" w:ascii="Times New Roman" w:hAnsi="Times New Roman" w:cs="Times New Roman"/>
        </w:rPr>
        <w:t>比选过程中出现“比选申请人单位负责人为同一人或者存在控股、管理关系的不同单位，同时参加同一项目</w:t>
      </w:r>
      <w:r>
        <w:rPr>
          <w:rFonts w:hint="eastAsia" w:ascii="Times New Roman" w:hAnsi="Times New Roman" w:cs="Times New Roman"/>
          <w:lang w:eastAsia="zh-CN"/>
        </w:rPr>
        <w:t>比选</w:t>
      </w:r>
      <w:r>
        <w:rPr>
          <w:rFonts w:hint="default" w:ascii="Times New Roman" w:hAnsi="Times New Roman" w:cs="Times New Roman"/>
        </w:rPr>
        <w:t>”的情形时，比选无效。</w:t>
      </w:r>
    </w:p>
    <w:p w14:paraId="4DDBAFBD">
      <w:pPr>
        <w:ind w:firstLine="420" w:firstLineChars="200"/>
        <w:rPr>
          <w:rFonts w:hint="default" w:ascii="Times New Roman" w:hAnsi="Times New Roman" w:cs="Times New Roman"/>
        </w:rPr>
      </w:pPr>
      <w:r>
        <w:rPr>
          <w:rFonts w:hint="default" w:ascii="Times New Roman" w:hAnsi="Times New Roman" w:cs="Times New Roman"/>
        </w:rPr>
        <w:t>注：（1）单位负责人，是指单位法定代表人或者法律、行政法规规定代表单位行使职权的主要负责人。（2）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7FF1C869">
      <w:pPr>
        <w:pStyle w:val="5"/>
        <w:spacing w:before="312" w:after="312"/>
        <w:ind w:firstLine="482" w:firstLineChars="200"/>
        <w:rPr>
          <w:rFonts w:hint="default" w:ascii="Times New Roman" w:hAnsi="Times New Roman" w:cs="Times New Roman"/>
        </w:rPr>
      </w:pPr>
      <w:r>
        <w:rPr>
          <w:rFonts w:hint="default" w:ascii="Times New Roman" w:hAnsi="Times New Roman" w:cs="Times New Roman"/>
        </w:rPr>
        <w:t>五、比选文件获取时间、地点</w:t>
      </w:r>
    </w:p>
    <w:p w14:paraId="79A273C7">
      <w:pPr>
        <w:ind w:firstLine="420" w:firstLineChars="200"/>
        <w:rPr>
          <w:rFonts w:hint="default" w:ascii="Times New Roman" w:hAnsi="Times New Roman" w:cs="Times New Roman" w:eastAsiaTheme="minorEastAsia"/>
          <w:lang w:eastAsia="zh-CN"/>
        </w:rPr>
      </w:pPr>
      <w:r>
        <w:rPr>
          <w:rFonts w:hint="default" w:ascii="Times New Roman" w:hAnsi="Times New Roman" w:cs="Times New Roman"/>
        </w:rPr>
        <w:t>比选文件获取方式:</w:t>
      </w:r>
      <w:r>
        <w:rPr>
          <w:rFonts w:hint="eastAsia" w:ascii="Times New Roman" w:hAnsi="Times New Roman" w:cs="Times New Roman"/>
          <w:lang w:val="en-US" w:eastAsia="zh-CN"/>
        </w:rPr>
        <w:t>截</w:t>
      </w:r>
      <w:r>
        <w:rPr>
          <w:rFonts w:hint="default" w:ascii="Times New Roman" w:hAnsi="Times New Roman" w:cs="Times New Roman"/>
        </w:rPr>
        <w:t>至202</w:t>
      </w:r>
      <w:r>
        <w:rPr>
          <w:rFonts w:hint="default" w:ascii="Times New Roman" w:hAnsi="Times New Roman" w:cs="Times New Roman"/>
          <w:lang w:val="en-US" w:eastAsia="zh-CN"/>
        </w:rPr>
        <w:t>5</w:t>
      </w:r>
      <w:r>
        <w:rPr>
          <w:rFonts w:hint="default" w:ascii="Times New Roman" w:hAnsi="Times New Roman" w:cs="Times New Roman"/>
        </w:rPr>
        <w:t>年</w:t>
      </w:r>
      <w:r>
        <w:rPr>
          <w:rFonts w:hint="default" w:ascii="Times New Roman" w:hAnsi="Times New Roman" w:cs="Times New Roman"/>
          <w:lang w:val="en-US" w:eastAsia="zh-CN"/>
        </w:rPr>
        <w:t>8</w:t>
      </w:r>
      <w:r>
        <w:rPr>
          <w:rFonts w:hint="default" w:ascii="Times New Roman" w:hAnsi="Times New Roman" w:cs="Times New Roman"/>
        </w:rPr>
        <w:t>月</w:t>
      </w:r>
      <w:r>
        <w:rPr>
          <w:rFonts w:hint="eastAsia" w:ascii="Times New Roman" w:hAnsi="Times New Roman" w:cs="Times New Roman"/>
          <w:lang w:val="en-US" w:eastAsia="zh-CN"/>
        </w:rPr>
        <w:t>12</w:t>
      </w:r>
      <w:r>
        <w:rPr>
          <w:rFonts w:hint="default" w:ascii="Times New Roman" w:hAnsi="Times New Roman" w:cs="Times New Roman"/>
        </w:rPr>
        <w:t>日</w:t>
      </w:r>
      <w:r>
        <w:rPr>
          <w:rFonts w:hint="eastAsia" w:ascii="Times New Roman" w:hAnsi="Times New Roman" w:cs="Times New Roman"/>
          <w:lang w:val="en-US" w:eastAsia="zh-CN"/>
        </w:rPr>
        <w:t>17</w:t>
      </w:r>
      <w:r>
        <w:rPr>
          <w:rFonts w:hint="default" w:ascii="Times New Roman" w:hAnsi="Times New Roman" w:cs="Times New Roman"/>
        </w:rPr>
        <w:t>时</w:t>
      </w:r>
      <w:r>
        <w:rPr>
          <w:rFonts w:hint="eastAsia" w:ascii="Times New Roman" w:hAnsi="Times New Roman" w:cs="Times New Roman"/>
          <w:lang w:val="en-US" w:eastAsia="zh-CN"/>
        </w:rPr>
        <w:t>00</w:t>
      </w:r>
      <w:r>
        <w:rPr>
          <w:rFonts w:hint="default" w:ascii="Times New Roman" w:hAnsi="Times New Roman" w:cs="Times New Roman"/>
        </w:rPr>
        <w:t>分通过四川宏达股份有限公司集采中心招投标平台</w:t>
      </w:r>
      <w:r>
        <w:rPr>
          <w:rFonts w:hint="default" w:ascii="Times New Roman" w:hAnsi="Times New Roman" w:cs="Times New Roman"/>
          <w:lang w:eastAsia="zh-CN"/>
        </w:rPr>
        <w:t>（</w:t>
      </w:r>
      <w:r>
        <w:rPr>
          <w:rFonts w:hint="default" w:ascii="Times New Roman" w:hAnsi="Times New Roman" w:cs="Times New Roman"/>
        </w:rPr>
        <w:t>以下简称“宏达股份集采平台”）（http://jc.sichuanhongda.com/）进行注册并登录后参与投标并下载比选文件</w:t>
      </w:r>
      <w:r>
        <w:rPr>
          <w:rFonts w:hint="default" w:ascii="Times New Roman" w:hAnsi="Times New Roman" w:cs="Times New Roman"/>
          <w:lang w:eastAsia="zh-CN"/>
        </w:rPr>
        <w:t>。</w:t>
      </w:r>
    </w:p>
    <w:p w14:paraId="1E69D820">
      <w:pPr>
        <w:pStyle w:val="5"/>
        <w:spacing w:before="312" w:after="312"/>
        <w:ind w:firstLine="641"/>
        <w:rPr>
          <w:rFonts w:hint="default" w:ascii="Times New Roman" w:hAnsi="Times New Roman" w:cs="Times New Roman"/>
        </w:rPr>
      </w:pPr>
      <w:r>
        <w:rPr>
          <w:rFonts w:hint="eastAsia" w:ascii="Times New Roman" w:hAnsi="Times New Roman" w:cs="Times New Roman"/>
          <w:lang w:val="en-US" w:eastAsia="zh-CN"/>
        </w:rPr>
        <w:t>六</w:t>
      </w:r>
      <w:r>
        <w:rPr>
          <w:rFonts w:hint="default" w:ascii="Times New Roman" w:hAnsi="Times New Roman" w:cs="Times New Roman"/>
        </w:rPr>
        <w:t>、比选申请文件的递交</w:t>
      </w:r>
    </w:p>
    <w:p w14:paraId="5D95143F">
      <w:pPr>
        <w:ind w:firstLine="420" w:firstLineChars="200"/>
        <w:rPr>
          <w:rFonts w:hint="default" w:ascii="Times New Roman" w:hAnsi="Times New Roman" w:cs="Times New Roman"/>
        </w:rPr>
      </w:pPr>
      <w:r>
        <w:rPr>
          <w:rFonts w:hint="default" w:ascii="Times New Roman" w:hAnsi="Times New Roman" w:cs="Times New Roman"/>
        </w:rPr>
        <w:t>（1）比选申请文件递交截止时间为202</w:t>
      </w:r>
      <w:r>
        <w:rPr>
          <w:rFonts w:hint="default" w:ascii="Times New Roman" w:hAnsi="Times New Roman" w:cs="Times New Roman"/>
          <w:lang w:val="en-US" w:eastAsia="zh-CN"/>
        </w:rPr>
        <w:t>5</w:t>
      </w:r>
      <w:r>
        <w:rPr>
          <w:rFonts w:hint="default" w:ascii="Times New Roman" w:hAnsi="Times New Roman" w:cs="Times New Roman"/>
        </w:rPr>
        <w:t>年</w:t>
      </w:r>
      <w:r>
        <w:rPr>
          <w:rFonts w:hint="default" w:ascii="Times New Roman" w:hAnsi="Times New Roman" w:cs="Times New Roman"/>
          <w:lang w:val="en-US" w:eastAsia="zh-CN"/>
        </w:rPr>
        <w:t>8</w:t>
      </w:r>
      <w:r>
        <w:rPr>
          <w:rFonts w:hint="default" w:ascii="Times New Roman" w:hAnsi="Times New Roman" w:cs="Times New Roman"/>
        </w:rPr>
        <w:t>月</w:t>
      </w:r>
      <w:r>
        <w:rPr>
          <w:rFonts w:hint="eastAsia" w:ascii="Times New Roman" w:hAnsi="Times New Roman" w:cs="Times New Roman"/>
          <w:lang w:val="en-US" w:eastAsia="zh-CN"/>
        </w:rPr>
        <w:t>12</w:t>
      </w:r>
      <w:r>
        <w:rPr>
          <w:rFonts w:hint="default" w:ascii="Times New Roman" w:hAnsi="Times New Roman" w:cs="Times New Roman"/>
        </w:rPr>
        <w:t>日</w:t>
      </w:r>
      <w:r>
        <w:rPr>
          <w:rFonts w:hint="eastAsia" w:ascii="Times New Roman" w:hAnsi="Times New Roman" w:cs="Times New Roman"/>
          <w:lang w:val="en-US" w:eastAsia="zh-CN"/>
        </w:rPr>
        <w:t>17</w:t>
      </w:r>
      <w:r>
        <w:rPr>
          <w:rFonts w:hint="default" w:ascii="Times New Roman" w:hAnsi="Times New Roman" w:cs="Times New Roman"/>
        </w:rPr>
        <w:t>时00分。比选申请人应在比选申请截止时间前，将响应性文件</w:t>
      </w:r>
      <w:r>
        <w:rPr>
          <w:rFonts w:hint="eastAsia" w:ascii="Times New Roman" w:hAnsi="Times New Roman" w:cs="Times New Roman"/>
          <w:lang w:val="en-US" w:eastAsia="zh-CN"/>
        </w:rPr>
        <w:t>签署电子章或者</w:t>
      </w:r>
      <w:r>
        <w:rPr>
          <w:rFonts w:hint="default" w:ascii="Times New Roman" w:hAnsi="Times New Roman" w:cs="Times New Roman"/>
        </w:rPr>
        <w:t>打印盖章后，以电子文件方式（PDF、扫描文件等）上传至宏达股份集采平台。</w:t>
      </w:r>
    </w:p>
    <w:p w14:paraId="3B369FCF">
      <w:pPr>
        <w:ind w:firstLine="420" w:firstLineChars="200"/>
        <w:rPr>
          <w:rFonts w:hint="default" w:ascii="Times New Roman" w:hAnsi="Times New Roman" w:cs="Times New Roman"/>
        </w:rPr>
      </w:pPr>
      <w:r>
        <w:rPr>
          <w:rFonts w:hint="default" w:ascii="Times New Roman" w:hAnsi="Times New Roman" w:cs="Times New Roman"/>
        </w:rPr>
        <w:t>（2）逾期送达的或者未送达指定地点的比选申请文件，比选人不予受理。本次比选不接受邮寄的比选申请文件。</w:t>
      </w:r>
    </w:p>
    <w:p w14:paraId="772E45DE">
      <w:pPr>
        <w:pStyle w:val="5"/>
        <w:spacing w:before="312" w:after="312"/>
        <w:ind w:firstLine="641"/>
        <w:rPr>
          <w:rFonts w:hint="default" w:ascii="Times New Roman" w:hAnsi="Times New Roman" w:cs="Times New Roman"/>
        </w:rPr>
      </w:pPr>
      <w:r>
        <w:rPr>
          <w:rFonts w:hint="eastAsia" w:ascii="Times New Roman" w:hAnsi="Times New Roman" w:cs="Times New Roman"/>
          <w:lang w:val="en-US" w:eastAsia="zh-CN"/>
        </w:rPr>
        <w:t>七</w:t>
      </w:r>
      <w:r>
        <w:rPr>
          <w:rFonts w:hint="default" w:ascii="Times New Roman" w:hAnsi="Times New Roman" w:cs="Times New Roman"/>
        </w:rPr>
        <w:t>、发布公告的媒介</w:t>
      </w:r>
    </w:p>
    <w:p w14:paraId="453B3BC7">
      <w:pPr>
        <w:wordWrap w:val="0"/>
        <w:topLinePunct/>
        <w:ind w:firstLine="420" w:firstLineChars="200"/>
        <w:rPr>
          <w:rFonts w:hint="default" w:ascii="Times New Roman" w:hAnsi="Times New Roman" w:cs="Times New Roman"/>
        </w:rPr>
      </w:pPr>
      <w:r>
        <w:rPr>
          <w:rFonts w:hint="default" w:ascii="Times New Roman" w:hAnsi="Times New Roman" w:cs="Times New Roman"/>
        </w:rPr>
        <w:t>本次比选公告在宏达股份集采平台（http://jc.sichuanhongda.com/）上发布。</w:t>
      </w:r>
    </w:p>
    <w:p w14:paraId="0C710AF3">
      <w:pPr>
        <w:pStyle w:val="5"/>
        <w:spacing w:before="312" w:after="312"/>
        <w:ind w:firstLine="641"/>
        <w:rPr>
          <w:rFonts w:hint="default" w:ascii="Times New Roman" w:hAnsi="Times New Roman" w:cs="Times New Roman"/>
        </w:rPr>
      </w:pPr>
      <w:r>
        <w:rPr>
          <w:rFonts w:hint="eastAsia" w:ascii="Times New Roman" w:hAnsi="Times New Roman" w:cs="Times New Roman"/>
          <w:lang w:val="en-US" w:eastAsia="zh-CN"/>
        </w:rPr>
        <w:t>八</w:t>
      </w:r>
      <w:r>
        <w:rPr>
          <w:rFonts w:hint="default" w:ascii="Times New Roman" w:hAnsi="Times New Roman" w:cs="Times New Roman"/>
        </w:rPr>
        <w:t>、联系方式</w:t>
      </w:r>
    </w:p>
    <w:p w14:paraId="67BDD4F5">
      <w:pPr>
        <w:ind w:firstLine="420" w:firstLineChars="200"/>
        <w:rPr>
          <w:rFonts w:hint="default" w:ascii="Times New Roman" w:hAnsi="Times New Roman" w:cs="Times New Roman" w:eastAsiaTheme="minorEastAsia"/>
          <w:lang w:val="en-US" w:eastAsia="zh-CN"/>
        </w:rPr>
      </w:pPr>
      <w:r>
        <w:rPr>
          <w:rFonts w:hint="default" w:ascii="Times New Roman" w:hAnsi="Times New Roman" w:cs="Times New Roman"/>
        </w:rPr>
        <w:t>比选人：</w:t>
      </w:r>
      <w:r>
        <w:rPr>
          <w:rFonts w:hint="default" w:ascii="Times New Roman" w:hAnsi="Times New Roman" w:cs="Times New Roman"/>
          <w:lang w:val="en-US" w:eastAsia="zh-CN"/>
        </w:rPr>
        <w:t>宏达股份有限公司</w:t>
      </w:r>
    </w:p>
    <w:p w14:paraId="19B68CA4">
      <w:pPr>
        <w:ind w:firstLine="420" w:firstLineChars="200"/>
        <w:rPr>
          <w:rFonts w:hint="default" w:ascii="Times New Roman" w:hAnsi="Times New Roman" w:cs="Times New Roman"/>
          <w:lang w:val="en-US" w:eastAsia="zh-CN"/>
        </w:rPr>
      </w:pPr>
      <w:r>
        <w:rPr>
          <w:rFonts w:hint="default" w:ascii="Times New Roman" w:hAnsi="Times New Roman" w:cs="Times New Roman"/>
        </w:rPr>
        <w:t>通讯地址：</w:t>
      </w:r>
      <w:r>
        <w:rPr>
          <w:rFonts w:hint="default" w:ascii="Times New Roman" w:hAnsi="Times New Roman" w:cs="Times New Roman"/>
          <w:lang w:val="en-US" w:eastAsia="zh-CN"/>
        </w:rPr>
        <w:t>四川省德阳市什邡市洛水镇南园村宏达股份有限公司</w:t>
      </w:r>
    </w:p>
    <w:p w14:paraId="1E37A778">
      <w:pPr>
        <w:ind w:firstLine="420" w:firstLineChars="200"/>
        <w:rPr>
          <w:rFonts w:hint="default" w:ascii="Times New Roman" w:hAnsi="Times New Roman" w:cs="Times New Roman"/>
        </w:rPr>
      </w:pPr>
      <w:r>
        <w:rPr>
          <w:rFonts w:hint="default" w:ascii="Times New Roman" w:hAnsi="Times New Roman" w:cs="Times New Roman"/>
        </w:rPr>
        <w:t>联系人：周老师</w:t>
      </w:r>
    </w:p>
    <w:p w14:paraId="58206BC0">
      <w:pPr>
        <w:ind w:firstLine="420" w:firstLineChars="200"/>
        <w:rPr>
          <w:rFonts w:hint="default" w:ascii="Times New Roman" w:hAnsi="Times New Roman" w:cs="Times New Roman"/>
        </w:rPr>
      </w:pPr>
      <w:r>
        <w:rPr>
          <w:rFonts w:hint="default" w:ascii="Times New Roman" w:hAnsi="Times New Roman" w:cs="Times New Roman"/>
        </w:rPr>
        <w:t>联系电话：13909002481</w:t>
      </w:r>
    </w:p>
    <w:bookmarkEnd w:id="6"/>
    <w:p w14:paraId="67659F40">
      <w:pPr>
        <w:rPr>
          <w:rFonts w:hint="default" w:ascii="Times New Roman" w:hAnsi="Times New Roman" w:cs="Times New Roman"/>
        </w:rPr>
      </w:pPr>
      <w:r>
        <w:rPr>
          <w:rFonts w:hint="default" w:ascii="Times New Roman" w:hAnsi="Times New Roman" w:cs="Times New Roman"/>
        </w:rPr>
        <w:br w:type="page"/>
      </w:r>
    </w:p>
    <w:p w14:paraId="11034F5E">
      <w:pPr>
        <w:pStyle w:val="4"/>
        <w:spacing w:before="468" w:after="624"/>
        <w:rPr>
          <w:rFonts w:hint="default" w:ascii="Times New Roman" w:hAnsi="Times New Roman" w:cs="Times New Roman"/>
        </w:rPr>
      </w:pPr>
      <w:bookmarkStart w:id="7" w:name="_Toc8449"/>
      <w:r>
        <w:rPr>
          <w:rFonts w:hint="default" w:ascii="Times New Roman" w:hAnsi="Times New Roman" w:cs="Times New Roman"/>
        </w:rPr>
        <w:t>第二章  比选申请人须知</w:t>
      </w:r>
      <w:bookmarkEnd w:id="7"/>
    </w:p>
    <w:tbl>
      <w:tblPr>
        <w:tblStyle w:val="19"/>
        <w:tblW w:w="965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76"/>
        <w:gridCol w:w="1689"/>
        <w:gridCol w:w="6987"/>
      </w:tblGrid>
      <w:tr w14:paraId="640F55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7" w:hRule="exact"/>
          <w:tblHeader/>
          <w:jc w:val="center"/>
        </w:trPr>
        <w:tc>
          <w:tcPr>
            <w:tcW w:w="976" w:type="dxa"/>
            <w:tcBorders>
              <w:top w:val="single" w:color="000000" w:sz="12" w:space="0"/>
              <w:left w:val="single" w:color="000000" w:sz="12" w:space="0"/>
              <w:bottom w:val="single" w:color="000000" w:sz="4" w:space="0"/>
              <w:right w:val="single" w:color="000000" w:sz="4" w:space="0"/>
            </w:tcBorders>
            <w:vAlign w:val="center"/>
          </w:tcPr>
          <w:p w14:paraId="4EDFAE4C">
            <w:pPr>
              <w:pStyle w:val="9"/>
              <w:ind w:left="0" w:leftChars="0" w:right="0" w:rightChars="0" w:firstLine="0" w:firstLineChars="0"/>
              <w:jc w:val="center"/>
              <w:rPr>
                <w:rFonts w:hint="default" w:ascii="Times New Roman" w:hAnsi="Times New Roman" w:cs="Times New Roman"/>
                <w:b/>
                <w:bCs/>
              </w:rPr>
            </w:pPr>
            <w:bookmarkStart w:id="8" w:name="_Toc18544"/>
            <w:bookmarkStart w:id="9" w:name="_Toc172238338"/>
            <w:r>
              <w:rPr>
                <w:rFonts w:hint="default" w:ascii="Times New Roman" w:hAnsi="Times New Roman" w:cs="Times New Roman"/>
                <w:b/>
                <w:bCs/>
              </w:rPr>
              <w:t>序号</w:t>
            </w:r>
          </w:p>
        </w:tc>
        <w:tc>
          <w:tcPr>
            <w:tcW w:w="1689" w:type="dxa"/>
            <w:tcBorders>
              <w:top w:val="single" w:color="000000" w:sz="12" w:space="0"/>
              <w:left w:val="single" w:color="000000" w:sz="4" w:space="0"/>
              <w:bottom w:val="single" w:color="000000" w:sz="4" w:space="0"/>
              <w:right w:val="single" w:color="000000" w:sz="4" w:space="0"/>
            </w:tcBorders>
            <w:vAlign w:val="center"/>
          </w:tcPr>
          <w:p w14:paraId="1C9F80CF">
            <w:pPr>
              <w:pStyle w:val="9"/>
              <w:ind w:left="0" w:leftChars="0" w:right="0" w:rightChars="0" w:firstLine="0" w:firstLineChars="0"/>
              <w:jc w:val="center"/>
              <w:rPr>
                <w:rFonts w:hint="default" w:ascii="Times New Roman" w:hAnsi="Times New Roman" w:cs="Times New Roman"/>
                <w:b/>
                <w:bCs/>
              </w:rPr>
            </w:pPr>
            <w:r>
              <w:rPr>
                <w:rFonts w:hint="default" w:ascii="Times New Roman" w:hAnsi="Times New Roman" w:cs="Times New Roman"/>
                <w:b/>
                <w:bCs/>
              </w:rPr>
              <w:t>条款名称</w:t>
            </w:r>
          </w:p>
        </w:tc>
        <w:tc>
          <w:tcPr>
            <w:tcW w:w="6987" w:type="dxa"/>
            <w:tcBorders>
              <w:top w:val="single" w:color="000000" w:sz="12" w:space="0"/>
              <w:left w:val="single" w:color="000000" w:sz="4" w:space="0"/>
              <w:bottom w:val="single" w:color="000000" w:sz="4" w:space="0"/>
              <w:right w:val="single" w:color="000000" w:sz="12" w:space="0"/>
            </w:tcBorders>
            <w:vAlign w:val="center"/>
          </w:tcPr>
          <w:p w14:paraId="3879DDFA">
            <w:pPr>
              <w:pStyle w:val="9"/>
              <w:ind w:left="0" w:leftChars="0" w:right="0" w:rightChars="0" w:firstLine="0" w:firstLineChars="0"/>
              <w:jc w:val="center"/>
              <w:rPr>
                <w:rFonts w:hint="default" w:ascii="Times New Roman" w:hAnsi="Times New Roman" w:cs="Times New Roman"/>
                <w:b/>
                <w:bCs/>
              </w:rPr>
            </w:pPr>
            <w:r>
              <w:rPr>
                <w:rFonts w:hint="default" w:ascii="Times New Roman" w:hAnsi="Times New Roman" w:cs="Times New Roman"/>
                <w:b/>
                <w:bCs/>
              </w:rPr>
              <w:t>内容</w:t>
            </w:r>
          </w:p>
        </w:tc>
      </w:tr>
      <w:tr w14:paraId="1FD2F4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7ABF199C">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w:t>
            </w:r>
          </w:p>
        </w:tc>
        <w:tc>
          <w:tcPr>
            <w:tcW w:w="1689" w:type="dxa"/>
            <w:tcBorders>
              <w:top w:val="single" w:color="000000" w:sz="4" w:space="0"/>
              <w:left w:val="single" w:color="000000" w:sz="4" w:space="0"/>
              <w:bottom w:val="single" w:color="000000" w:sz="4" w:space="0"/>
              <w:right w:val="single" w:color="000000" w:sz="4" w:space="0"/>
            </w:tcBorders>
            <w:vAlign w:val="center"/>
          </w:tcPr>
          <w:p w14:paraId="0CBDE702">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比选人</w:t>
            </w:r>
          </w:p>
        </w:tc>
        <w:tc>
          <w:tcPr>
            <w:tcW w:w="6987" w:type="dxa"/>
            <w:tcBorders>
              <w:top w:val="single" w:color="000000" w:sz="4" w:space="0"/>
              <w:left w:val="single" w:color="000000" w:sz="4" w:space="0"/>
              <w:bottom w:val="single" w:color="000000" w:sz="4" w:space="0"/>
              <w:right w:val="single" w:color="000000" w:sz="12" w:space="0"/>
            </w:tcBorders>
            <w:vAlign w:val="center"/>
          </w:tcPr>
          <w:p w14:paraId="14D01604">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lang w:val="en-US" w:eastAsia="zh-CN"/>
              </w:rPr>
              <w:t>四川宏达股份有限公司</w:t>
            </w:r>
          </w:p>
        </w:tc>
      </w:tr>
      <w:tr w14:paraId="27A10D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75107AD">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2</w:t>
            </w:r>
          </w:p>
        </w:tc>
        <w:tc>
          <w:tcPr>
            <w:tcW w:w="1689" w:type="dxa"/>
            <w:tcBorders>
              <w:top w:val="single" w:color="000000" w:sz="4" w:space="0"/>
              <w:left w:val="single" w:color="000000" w:sz="4" w:space="0"/>
              <w:bottom w:val="single" w:color="000000" w:sz="4" w:space="0"/>
              <w:right w:val="single" w:color="000000" w:sz="4" w:space="0"/>
            </w:tcBorders>
            <w:vAlign w:val="center"/>
          </w:tcPr>
          <w:p w14:paraId="73AA2A69">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项目名称</w:t>
            </w:r>
          </w:p>
        </w:tc>
        <w:tc>
          <w:tcPr>
            <w:tcW w:w="6987" w:type="dxa"/>
            <w:tcBorders>
              <w:top w:val="single" w:color="000000" w:sz="4" w:space="0"/>
              <w:left w:val="single" w:color="000000" w:sz="4" w:space="0"/>
              <w:bottom w:val="single" w:color="000000" w:sz="4" w:space="0"/>
              <w:right w:val="single" w:color="000000" w:sz="12" w:space="0"/>
            </w:tcBorders>
            <w:vAlign w:val="center"/>
          </w:tcPr>
          <w:p w14:paraId="27B8B38C">
            <w:pPr>
              <w:pStyle w:val="9"/>
              <w:ind w:left="0" w:leftChars="0" w:right="0" w:rightChars="0" w:firstLine="420" w:firstLineChars="200"/>
              <w:jc w:val="left"/>
              <w:rPr>
                <w:rFonts w:hint="default" w:ascii="Times New Roman" w:hAnsi="Times New Roman" w:cs="Times New Roman"/>
                <w:lang w:eastAsia="zh-CN"/>
              </w:rPr>
            </w:pPr>
            <w:r>
              <w:rPr>
                <w:rFonts w:hint="default" w:ascii="Times New Roman" w:hAnsi="Times New Roman" w:cs="Times New Roman"/>
              </w:rPr>
              <w:t>四川宏达股份有限公司参与某公司</w:t>
            </w:r>
            <w:r>
              <w:rPr>
                <w:rFonts w:hint="default" w:ascii="Times New Roman" w:hAnsi="Times New Roman" w:cs="Times New Roman"/>
                <w:lang w:val="en-US" w:eastAsia="zh-CN"/>
              </w:rPr>
              <w:t>境外</w:t>
            </w:r>
            <w:r>
              <w:rPr>
                <w:rFonts w:hint="default" w:ascii="Times New Roman" w:hAnsi="Times New Roman" w:cs="Times New Roman"/>
              </w:rPr>
              <w:t>股权投资选聘</w:t>
            </w:r>
            <w:r>
              <w:rPr>
                <w:rFonts w:hint="default" w:ascii="Times New Roman" w:hAnsi="Times New Roman" w:cs="Times New Roman"/>
                <w:lang w:val="en-US" w:eastAsia="zh-CN"/>
              </w:rPr>
              <w:t>投资咨询</w:t>
            </w:r>
            <w:r>
              <w:rPr>
                <w:rFonts w:hint="default" w:ascii="Times New Roman" w:hAnsi="Times New Roman" w:cs="Times New Roman"/>
              </w:rPr>
              <w:t>机构项目</w:t>
            </w:r>
            <w:r>
              <w:rPr>
                <w:rFonts w:hint="default" w:ascii="Times New Roman" w:hAnsi="Times New Roman" w:cs="Times New Roman"/>
                <w:lang w:eastAsia="zh-CN"/>
              </w:rPr>
              <w:t>。</w:t>
            </w:r>
          </w:p>
        </w:tc>
      </w:tr>
      <w:tr w14:paraId="74AF45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81DA95F">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3</w:t>
            </w:r>
          </w:p>
        </w:tc>
        <w:tc>
          <w:tcPr>
            <w:tcW w:w="1689" w:type="dxa"/>
            <w:tcBorders>
              <w:top w:val="single" w:color="000000" w:sz="4" w:space="0"/>
              <w:left w:val="single" w:color="000000" w:sz="4" w:space="0"/>
              <w:bottom w:val="single" w:color="000000" w:sz="4" w:space="0"/>
              <w:right w:val="single" w:color="000000" w:sz="4" w:space="0"/>
            </w:tcBorders>
            <w:vAlign w:val="center"/>
          </w:tcPr>
          <w:p w14:paraId="0EE5BFD6">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项目地点</w:t>
            </w:r>
          </w:p>
        </w:tc>
        <w:tc>
          <w:tcPr>
            <w:tcW w:w="6987" w:type="dxa"/>
            <w:tcBorders>
              <w:top w:val="single" w:color="000000" w:sz="4" w:space="0"/>
              <w:left w:val="single" w:color="000000" w:sz="4" w:space="0"/>
              <w:bottom w:val="single" w:color="000000" w:sz="4" w:space="0"/>
              <w:right w:val="single" w:color="000000" w:sz="12" w:space="0"/>
            </w:tcBorders>
            <w:vAlign w:val="center"/>
          </w:tcPr>
          <w:p w14:paraId="4636FE26">
            <w:pPr>
              <w:pStyle w:val="9"/>
              <w:ind w:left="0" w:leftChars="0" w:right="0" w:rightChars="0"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成都</w:t>
            </w:r>
          </w:p>
        </w:tc>
      </w:tr>
      <w:tr w14:paraId="1C791C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B53397C">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4</w:t>
            </w:r>
          </w:p>
        </w:tc>
        <w:tc>
          <w:tcPr>
            <w:tcW w:w="1689" w:type="dxa"/>
            <w:tcBorders>
              <w:top w:val="single" w:color="000000" w:sz="4" w:space="0"/>
              <w:left w:val="single" w:color="000000" w:sz="4" w:space="0"/>
              <w:bottom w:val="single" w:color="000000" w:sz="4" w:space="0"/>
              <w:right w:val="single" w:color="000000" w:sz="4" w:space="0"/>
            </w:tcBorders>
            <w:vAlign w:val="center"/>
          </w:tcPr>
          <w:p w14:paraId="4ECF42F3">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比选服务范围、工作内容</w:t>
            </w:r>
          </w:p>
        </w:tc>
        <w:tc>
          <w:tcPr>
            <w:tcW w:w="6987" w:type="dxa"/>
            <w:tcBorders>
              <w:top w:val="single" w:color="000000" w:sz="4" w:space="0"/>
              <w:left w:val="single" w:color="000000" w:sz="4" w:space="0"/>
              <w:bottom w:val="single" w:color="000000" w:sz="4" w:space="0"/>
              <w:right w:val="single" w:color="000000" w:sz="12" w:space="0"/>
            </w:tcBorders>
            <w:vAlign w:val="center"/>
          </w:tcPr>
          <w:p w14:paraId="3B5C0D52">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lang w:val="en-US" w:eastAsia="zh-CN"/>
              </w:rPr>
              <w:t>包括不限于进行标的公司行业分析、基本面分析、风险分析以及投资效益分析等，为宏达股份提供投资价值参考，编撰可行性研究报告和风险评估报告，以及其他需要协助的事项，具体</w:t>
            </w:r>
            <w:r>
              <w:rPr>
                <w:rFonts w:hint="eastAsia" w:ascii="Times New Roman" w:hAnsi="Times New Roman" w:cs="Times New Roman"/>
                <w:lang w:val="en-US" w:eastAsia="zh-CN"/>
              </w:rPr>
              <w:t>工作内容</w:t>
            </w:r>
            <w:r>
              <w:rPr>
                <w:rFonts w:hint="default" w:ascii="Times New Roman" w:hAnsi="Times New Roman" w:cs="Times New Roman"/>
                <w:lang w:val="en-US" w:eastAsia="zh-CN"/>
              </w:rPr>
              <w:t>以合同约定为准。</w:t>
            </w:r>
          </w:p>
        </w:tc>
      </w:tr>
      <w:tr w14:paraId="32043E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07D0FC9D">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5</w:t>
            </w:r>
          </w:p>
        </w:tc>
        <w:tc>
          <w:tcPr>
            <w:tcW w:w="1689" w:type="dxa"/>
            <w:tcBorders>
              <w:top w:val="single" w:color="000000" w:sz="4" w:space="0"/>
              <w:left w:val="single" w:color="000000" w:sz="4" w:space="0"/>
              <w:bottom w:val="single" w:color="000000" w:sz="4" w:space="0"/>
              <w:right w:val="single" w:color="000000" w:sz="4" w:space="0"/>
            </w:tcBorders>
            <w:vAlign w:val="center"/>
          </w:tcPr>
          <w:p w14:paraId="4D1BC4E3">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服务时间</w:t>
            </w:r>
          </w:p>
        </w:tc>
        <w:tc>
          <w:tcPr>
            <w:tcW w:w="6987" w:type="dxa"/>
            <w:tcBorders>
              <w:top w:val="single" w:color="000000" w:sz="4" w:space="0"/>
              <w:left w:val="single" w:color="000000" w:sz="4" w:space="0"/>
              <w:bottom w:val="single" w:color="000000" w:sz="4" w:space="0"/>
              <w:right w:val="single" w:color="000000" w:sz="12" w:space="0"/>
            </w:tcBorders>
            <w:vAlign w:val="center"/>
          </w:tcPr>
          <w:p w14:paraId="0764DB00">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签订合同起截止到服务范围规定的服务内容均已完成（最终服务内容以中</w:t>
            </w:r>
            <w:r>
              <w:rPr>
                <w:rFonts w:hint="default" w:ascii="Times New Roman" w:hAnsi="Times New Roman" w:cs="Times New Roman"/>
                <w:lang w:val="en-US" w:eastAsia="zh-CN"/>
              </w:rPr>
              <w:t>选</w:t>
            </w:r>
            <w:r>
              <w:rPr>
                <w:rFonts w:hint="default" w:ascii="Times New Roman" w:hAnsi="Times New Roman" w:cs="Times New Roman"/>
              </w:rPr>
              <w:t>后签订的合同为准）</w:t>
            </w:r>
          </w:p>
        </w:tc>
      </w:tr>
      <w:tr w14:paraId="59C364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9A5DBF4">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6</w:t>
            </w:r>
          </w:p>
        </w:tc>
        <w:tc>
          <w:tcPr>
            <w:tcW w:w="1689" w:type="dxa"/>
            <w:tcBorders>
              <w:top w:val="single" w:color="000000" w:sz="4" w:space="0"/>
              <w:left w:val="single" w:color="000000" w:sz="4" w:space="0"/>
              <w:bottom w:val="single" w:color="000000" w:sz="4" w:space="0"/>
              <w:right w:val="single" w:color="000000" w:sz="4" w:space="0"/>
            </w:tcBorders>
            <w:vAlign w:val="center"/>
          </w:tcPr>
          <w:p w14:paraId="3B0C62BB">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质量要求</w:t>
            </w:r>
          </w:p>
        </w:tc>
        <w:tc>
          <w:tcPr>
            <w:tcW w:w="6987" w:type="dxa"/>
            <w:tcBorders>
              <w:top w:val="single" w:color="000000" w:sz="4" w:space="0"/>
              <w:left w:val="single" w:color="000000" w:sz="4" w:space="0"/>
              <w:bottom w:val="single" w:color="000000" w:sz="4" w:space="0"/>
              <w:right w:val="single" w:color="000000" w:sz="12" w:space="0"/>
            </w:tcBorders>
            <w:vAlign w:val="center"/>
          </w:tcPr>
          <w:p w14:paraId="4077256E">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符合国家法律、法规要求，满足比选文件要求，验收合格。</w:t>
            </w:r>
          </w:p>
        </w:tc>
      </w:tr>
      <w:tr w14:paraId="5B950F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D3B330A">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7</w:t>
            </w:r>
          </w:p>
        </w:tc>
        <w:tc>
          <w:tcPr>
            <w:tcW w:w="1689" w:type="dxa"/>
            <w:tcBorders>
              <w:top w:val="single" w:color="000000" w:sz="4" w:space="0"/>
              <w:left w:val="single" w:color="000000" w:sz="4" w:space="0"/>
              <w:bottom w:val="single" w:color="000000" w:sz="4" w:space="0"/>
              <w:right w:val="single" w:color="000000" w:sz="4" w:space="0"/>
            </w:tcBorders>
            <w:vAlign w:val="center"/>
          </w:tcPr>
          <w:p w14:paraId="2CE6451F">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是否接受联合体比选申请</w:t>
            </w:r>
          </w:p>
        </w:tc>
        <w:tc>
          <w:tcPr>
            <w:tcW w:w="6987" w:type="dxa"/>
            <w:tcBorders>
              <w:top w:val="single" w:color="000000" w:sz="4" w:space="0"/>
              <w:left w:val="single" w:color="000000" w:sz="4" w:space="0"/>
              <w:bottom w:val="single" w:color="000000" w:sz="4" w:space="0"/>
              <w:right w:val="single" w:color="000000" w:sz="12" w:space="0"/>
            </w:tcBorders>
            <w:vAlign w:val="center"/>
          </w:tcPr>
          <w:p w14:paraId="3CEE0BE6">
            <w:pPr>
              <w:pStyle w:val="9"/>
              <w:ind w:left="0" w:leftChars="0" w:right="0" w:rightChars="0" w:firstLine="420" w:firstLineChars="200"/>
              <w:jc w:val="left"/>
              <w:rPr>
                <w:rFonts w:hint="default" w:ascii="Times New Roman" w:hAnsi="Times New Roman" w:cs="Times New Roman"/>
                <w:lang w:eastAsia="zh-CN"/>
              </w:rPr>
            </w:pPr>
            <w:r>
              <w:rPr>
                <w:rFonts w:hint="default" w:ascii="Times New Roman" w:hAnsi="Times New Roman" w:cs="Times New Roman"/>
                <w:lang w:val="en-US" w:eastAsia="zh-CN"/>
              </w:rPr>
              <w:t>不接受</w:t>
            </w:r>
          </w:p>
        </w:tc>
      </w:tr>
      <w:tr w14:paraId="1E3C22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68ABC931">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1689" w:type="dxa"/>
            <w:tcBorders>
              <w:top w:val="single" w:color="000000" w:sz="4" w:space="0"/>
              <w:left w:val="single" w:color="000000" w:sz="4" w:space="0"/>
              <w:bottom w:val="single" w:color="000000" w:sz="4" w:space="0"/>
              <w:right w:val="single" w:color="000000" w:sz="4" w:space="0"/>
            </w:tcBorders>
            <w:vAlign w:val="center"/>
          </w:tcPr>
          <w:p w14:paraId="20ABF0C4">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踏勘现场</w:t>
            </w:r>
          </w:p>
        </w:tc>
        <w:tc>
          <w:tcPr>
            <w:tcW w:w="6987" w:type="dxa"/>
            <w:tcBorders>
              <w:top w:val="single" w:color="000000" w:sz="4" w:space="0"/>
              <w:left w:val="single" w:color="000000" w:sz="4" w:space="0"/>
              <w:bottom w:val="single" w:color="000000" w:sz="4" w:space="0"/>
              <w:right w:val="single" w:color="000000" w:sz="12" w:space="0"/>
            </w:tcBorders>
            <w:vAlign w:val="center"/>
          </w:tcPr>
          <w:p w14:paraId="4B035F45">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不组织</w:t>
            </w:r>
          </w:p>
        </w:tc>
      </w:tr>
      <w:tr w14:paraId="080288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08B5486">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9</w:t>
            </w:r>
          </w:p>
        </w:tc>
        <w:tc>
          <w:tcPr>
            <w:tcW w:w="1689" w:type="dxa"/>
            <w:tcBorders>
              <w:top w:val="single" w:color="000000" w:sz="4" w:space="0"/>
              <w:left w:val="single" w:color="000000" w:sz="4" w:space="0"/>
              <w:bottom w:val="single" w:color="000000" w:sz="4" w:space="0"/>
              <w:right w:val="single" w:color="000000" w:sz="4" w:space="0"/>
            </w:tcBorders>
            <w:vAlign w:val="center"/>
          </w:tcPr>
          <w:p w14:paraId="47D602B2">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比选预备会</w:t>
            </w:r>
          </w:p>
        </w:tc>
        <w:tc>
          <w:tcPr>
            <w:tcW w:w="6987" w:type="dxa"/>
            <w:tcBorders>
              <w:top w:val="single" w:color="000000" w:sz="4" w:space="0"/>
              <w:left w:val="single" w:color="000000" w:sz="4" w:space="0"/>
              <w:bottom w:val="single" w:color="000000" w:sz="4" w:space="0"/>
              <w:right w:val="single" w:color="000000" w:sz="12" w:space="0"/>
            </w:tcBorders>
            <w:vAlign w:val="center"/>
          </w:tcPr>
          <w:p w14:paraId="69E4B447">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不召开</w:t>
            </w:r>
          </w:p>
        </w:tc>
      </w:tr>
      <w:tr w14:paraId="50B066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472EBF1">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10</w:t>
            </w:r>
          </w:p>
        </w:tc>
        <w:tc>
          <w:tcPr>
            <w:tcW w:w="1689" w:type="dxa"/>
            <w:tcBorders>
              <w:top w:val="single" w:color="000000" w:sz="4" w:space="0"/>
              <w:left w:val="single" w:color="000000" w:sz="4" w:space="0"/>
              <w:bottom w:val="single" w:color="000000" w:sz="4" w:space="0"/>
              <w:right w:val="single" w:color="000000" w:sz="4" w:space="0"/>
            </w:tcBorders>
            <w:vAlign w:val="center"/>
          </w:tcPr>
          <w:p w14:paraId="358035FC">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分包</w:t>
            </w:r>
          </w:p>
        </w:tc>
        <w:tc>
          <w:tcPr>
            <w:tcW w:w="6987" w:type="dxa"/>
            <w:tcBorders>
              <w:top w:val="single" w:color="000000" w:sz="4" w:space="0"/>
              <w:left w:val="single" w:color="000000" w:sz="4" w:space="0"/>
              <w:bottom w:val="single" w:color="000000" w:sz="4" w:space="0"/>
              <w:right w:val="single" w:color="000000" w:sz="12" w:space="0"/>
            </w:tcBorders>
            <w:vAlign w:val="center"/>
          </w:tcPr>
          <w:p w14:paraId="5C44656B">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不允许</w:t>
            </w:r>
          </w:p>
        </w:tc>
      </w:tr>
      <w:tr w14:paraId="1408E1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56"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8DC7D20">
            <w:pPr>
              <w:pStyle w:val="9"/>
              <w:ind w:left="0" w:leftChars="0" w:right="0" w:rightChars="0" w:firstLine="0" w:firstLineChars="0"/>
              <w:jc w:val="center"/>
              <w:rPr>
                <w:rFonts w:hint="default" w:ascii="Times New Roman" w:hAnsi="Times New Roman" w:cs="Times New Roman"/>
                <w:lang w:eastAsia="zh-CN"/>
              </w:rPr>
            </w:pPr>
            <w:r>
              <w:rPr>
                <w:rFonts w:hint="default" w:ascii="Times New Roman" w:hAnsi="Times New Roman" w:cs="Times New Roman"/>
              </w:rPr>
              <w:t>1</w:t>
            </w:r>
            <w:r>
              <w:rPr>
                <w:rFonts w:hint="default" w:ascii="Times New Roman" w:hAnsi="Times New Roman" w:cs="Times New Roman"/>
                <w:lang w:val="en-US" w:eastAsia="zh-CN"/>
              </w:rPr>
              <w:t>1</w:t>
            </w:r>
          </w:p>
        </w:tc>
        <w:tc>
          <w:tcPr>
            <w:tcW w:w="1689" w:type="dxa"/>
            <w:tcBorders>
              <w:top w:val="single" w:color="000000" w:sz="4" w:space="0"/>
              <w:left w:val="single" w:color="000000" w:sz="4" w:space="0"/>
              <w:bottom w:val="single" w:color="000000" w:sz="4" w:space="0"/>
              <w:right w:val="single" w:color="000000" w:sz="4" w:space="0"/>
            </w:tcBorders>
            <w:vAlign w:val="center"/>
          </w:tcPr>
          <w:p w14:paraId="1D2F8720">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比选申请文件的组成</w:t>
            </w:r>
          </w:p>
        </w:tc>
        <w:tc>
          <w:tcPr>
            <w:tcW w:w="6987" w:type="dxa"/>
            <w:tcBorders>
              <w:top w:val="single" w:color="000000" w:sz="4" w:space="0"/>
              <w:left w:val="single" w:color="000000" w:sz="4" w:space="0"/>
              <w:bottom w:val="single" w:color="000000" w:sz="4" w:space="0"/>
              <w:right w:val="single" w:color="000000" w:sz="12" w:space="0"/>
            </w:tcBorders>
            <w:vAlign w:val="center"/>
          </w:tcPr>
          <w:p w14:paraId="3493EECB">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（1）比选申请函</w:t>
            </w:r>
          </w:p>
          <w:p w14:paraId="5DA1713E">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）信誉承诺函</w:t>
            </w:r>
          </w:p>
          <w:p w14:paraId="2D957978">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）报价函</w:t>
            </w:r>
          </w:p>
          <w:p w14:paraId="127F58D4">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4</w:t>
            </w:r>
            <w:r>
              <w:rPr>
                <w:rFonts w:hint="default" w:ascii="Times New Roman" w:hAnsi="Times New Roman" w:cs="Times New Roman"/>
              </w:rPr>
              <w:t>）比选申请人基本情况表</w:t>
            </w:r>
          </w:p>
          <w:p w14:paraId="2D8B668E">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）资格证明材料</w:t>
            </w:r>
          </w:p>
          <w:p w14:paraId="5C65BEB1">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）工作方案</w:t>
            </w:r>
          </w:p>
          <w:p w14:paraId="73E702D1">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7</w:t>
            </w:r>
            <w:r>
              <w:rPr>
                <w:rFonts w:hint="default" w:ascii="Times New Roman" w:hAnsi="Times New Roman" w:cs="Times New Roman"/>
              </w:rPr>
              <w:t>）比选申请人认为需要提交的其它资料</w:t>
            </w:r>
          </w:p>
        </w:tc>
      </w:tr>
      <w:tr w14:paraId="6C83ED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2"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01B1E9CD">
            <w:pPr>
              <w:pStyle w:val="9"/>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12</w:t>
            </w:r>
          </w:p>
        </w:tc>
        <w:tc>
          <w:tcPr>
            <w:tcW w:w="1689" w:type="dxa"/>
            <w:tcBorders>
              <w:top w:val="single" w:color="000000" w:sz="4" w:space="0"/>
              <w:left w:val="single" w:color="000000" w:sz="4" w:space="0"/>
              <w:bottom w:val="single" w:color="000000" w:sz="4" w:space="0"/>
              <w:right w:val="single" w:color="000000" w:sz="4" w:space="0"/>
            </w:tcBorders>
            <w:vAlign w:val="center"/>
          </w:tcPr>
          <w:p w14:paraId="6C12E67A">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比选文件有效期</w:t>
            </w:r>
          </w:p>
        </w:tc>
        <w:tc>
          <w:tcPr>
            <w:tcW w:w="6987" w:type="dxa"/>
            <w:tcBorders>
              <w:top w:val="single" w:color="000000" w:sz="4" w:space="0"/>
              <w:left w:val="single" w:color="000000" w:sz="4" w:space="0"/>
              <w:bottom w:val="single" w:color="000000" w:sz="4" w:space="0"/>
              <w:right w:val="single" w:color="000000" w:sz="12" w:space="0"/>
            </w:tcBorders>
            <w:vAlign w:val="center"/>
          </w:tcPr>
          <w:p w14:paraId="6AB31FC4">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自递交比选申请文件截止日起60天</w:t>
            </w:r>
          </w:p>
        </w:tc>
      </w:tr>
      <w:tr w14:paraId="4FFFFB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4"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87969E1">
            <w:pPr>
              <w:pStyle w:val="9"/>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rPr>
              <w:t>13</w:t>
            </w:r>
          </w:p>
        </w:tc>
        <w:tc>
          <w:tcPr>
            <w:tcW w:w="1689" w:type="dxa"/>
            <w:tcBorders>
              <w:top w:val="single" w:color="000000" w:sz="4" w:space="0"/>
              <w:left w:val="single" w:color="000000" w:sz="4" w:space="0"/>
              <w:bottom w:val="single" w:color="000000" w:sz="4" w:space="0"/>
              <w:right w:val="single" w:color="000000" w:sz="4" w:space="0"/>
            </w:tcBorders>
            <w:vAlign w:val="center"/>
          </w:tcPr>
          <w:p w14:paraId="3A1DDCE2">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比选担保</w:t>
            </w:r>
          </w:p>
        </w:tc>
        <w:tc>
          <w:tcPr>
            <w:tcW w:w="6987" w:type="dxa"/>
            <w:tcBorders>
              <w:top w:val="single" w:color="000000" w:sz="4" w:space="0"/>
              <w:left w:val="single" w:color="000000" w:sz="4" w:space="0"/>
              <w:bottom w:val="single" w:color="000000" w:sz="4" w:space="0"/>
              <w:right w:val="single" w:color="000000" w:sz="12" w:space="0"/>
            </w:tcBorders>
            <w:vAlign w:val="center"/>
          </w:tcPr>
          <w:p w14:paraId="4788B11C">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无</w:t>
            </w:r>
          </w:p>
        </w:tc>
      </w:tr>
      <w:tr w14:paraId="1031EB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1E73EC4">
            <w:pPr>
              <w:pStyle w:val="9"/>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rPr>
              <w:t>14</w:t>
            </w:r>
          </w:p>
        </w:tc>
        <w:tc>
          <w:tcPr>
            <w:tcW w:w="1689" w:type="dxa"/>
            <w:tcBorders>
              <w:top w:val="single" w:color="000000" w:sz="4" w:space="0"/>
              <w:left w:val="single" w:color="000000" w:sz="4" w:space="0"/>
              <w:bottom w:val="single" w:color="000000" w:sz="4" w:space="0"/>
              <w:right w:val="single" w:color="000000" w:sz="4" w:space="0"/>
            </w:tcBorders>
            <w:vAlign w:val="center"/>
          </w:tcPr>
          <w:p w14:paraId="4121D599">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比选时间和地点</w:t>
            </w:r>
          </w:p>
        </w:tc>
        <w:tc>
          <w:tcPr>
            <w:tcW w:w="6987" w:type="dxa"/>
            <w:tcBorders>
              <w:top w:val="single" w:color="000000" w:sz="4" w:space="0"/>
              <w:left w:val="single" w:color="000000" w:sz="4" w:space="0"/>
              <w:bottom w:val="single" w:color="000000" w:sz="4" w:space="0"/>
              <w:right w:val="single" w:color="000000" w:sz="12" w:space="0"/>
            </w:tcBorders>
            <w:vAlign w:val="center"/>
          </w:tcPr>
          <w:p w14:paraId="3F4E8772">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同比选公告</w:t>
            </w:r>
          </w:p>
        </w:tc>
      </w:tr>
      <w:tr w14:paraId="73976D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1"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0C57A8C">
            <w:pPr>
              <w:pStyle w:val="9"/>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rPr>
              <w:t>15</w:t>
            </w:r>
          </w:p>
        </w:tc>
        <w:tc>
          <w:tcPr>
            <w:tcW w:w="1689" w:type="dxa"/>
            <w:tcBorders>
              <w:top w:val="single" w:color="000000" w:sz="4" w:space="0"/>
              <w:left w:val="single" w:color="000000" w:sz="4" w:space="0"/>
              <w:bottom w:val="single" w:color="000000" w:sz="4" w:space="0"/>
              <w:right w:val="single" w:color="000000" w:sz="4" w:space="0"/>
            </w:tcBorders>
            <w:vAlign w:val="center"/>
          </w:tcPr>
          <w:p w14:paraId="176FFF8B">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比选申请文件份数</w:t>
            </w:r>
          </w:p>
        </w:tc>
        <w:tc>
          <w:tcPr>
            <w:tcW w:w="6987" w:type="dxa"/>
            <w:tcBorders>
              <w:top w:val="single" w:color="000000" w:sz="4" w:space="0"/>
              <w:left w:val="single" w:color="000000" w:sz="4" w:space="0"/>
              <w:bottom w:val="single" w:color="000000" w:sz="4" w:space="0"/>
              <w:right w:val="single" w:color="000000" w:sz="12" w:space="0"/>
            </w:tcBorders>
            <w:vAlign w:val="center"/>
          </w:tcPr>
          <w:p w14:paraId="532566BF">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1份</w:t>
            </w:r>
          </w:p>
        </w:tc>
      </w:tr>
      <w:tr w14:paraId="646A17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63"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CD60E8A">
            <w:pPr>
              <w:pStyle w:val="9"/>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rPr>
              <w:t>16</w:t>
            </w:r>
          </w:p>
        </w:tc>
        <w:tc>
          <w:tcPr>
            <w:tcW w:w="1689" w:type="dxa"/>
            <w:tcBorders>
              <w:top w:val="single" w:color="000000" w:sz="4" w:space="0"/>
              <w:left w:val="single" w:color="000000" w:sz="4" w:space="0"/>
              <w:bottom w:val="single" w:color="000000" w:sz="4" w:space="0"/>
              <w:right w:val="single" w:color="000000" w:sz="4" w:space="0"/>
            </w:tcBorders>
            <w:vAlign w:val="center"/>
          </w:tcPr>
          <w:p w14:paraId="307E9C7C">
            <w:pPr>
              <w:pStyle w:val="9"/>
              <w:ind w:left="0" w:leftChars="0" w:right="0" w:rightChars="0" w:firstLine="0" w:firstLineChars="0"/>
              <w:jc w:val="center"/>
              <w:rPr>
                <w:rFonts w:hint="default" w:ascii="Times New Roman" w:hAnsi="Times New Roman" w:cs="Times New Roman"/>
              </w:rPr>
            </w:pPr>
            <w:r>
              <w:rPr>
                <w:rFonts w:hint="eastAsia" w:ascii="Times New Roman" w:hAnsi="Times New Roman" w:cs="Times New Roman"/>
                <w:lang w:eastAsia="zh-CN"/>
              </w:rPr>
              <w:t>评审委员会</w:t>
            </w:r>
            <w:r>
              <w:rPr>
                <w:rFonts w:hint="default" w:ascii="Times New Roman" w:hAnsi="Times New Roman" w:cs="Times New Roman"/>
              </w:rPr>
              <w:t>的组建</w:t>
            </w:r>
          </w:p>
        </w:tc>
        <w:tc>
          <w:tcPr>
            <w:tcW w:w="6987" w:type="dxa"/>
            <w:tcBorders>
              <w:top w:val="single" w:color="000000" w:sz="4" w:space="0"/>
              <w:left w:val="single" w:color="000000" w:sz="4" w:space="0"/>
              <w:bottom w:val="single" w:color="000000" w:sz="4" w:space="0"/>
              <w:right w:val="single" w:color="000000" w:sz="12" w:space="0"/>
            </w:tcBorders>
            <w:vAlign w:val="center"/>
          </w:tcPr>
          <w:p w14:paraId="4C980C8F">
            <w:pPr>
              <w:pStyle w:val="9"/>
              <w:ind w:left="0" w:leftChars="0" w:right="0" w:rightChars="0"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共计5人</w:t>
            </w:r>
          </w:p>
        </w:tc>
      </w:tr>
      <w:tr w14:paraId="6DA24A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3" w:hRule="exact"/>
          <w:tblHeader/>
          <w:jc w:val="center"/>
        </w:trPr>
        <w:tc>
          <w:tcPr>
            <w:tcW w:w="976" w:type="dxa"/>
            <w:tcBorders>
              <w:top w:val="single" w:color="000000" w:sz="4" w:space="0"/>
              <w:left w:val="single" w:color="000000" w:sz="12" w:space="0"/>
              <w:bottom w:val="single" w:color="000000" w:sz="12" w:space="0"/>
              <w:right w:val="single" w:color="000000" w:sz="4" w:space="0"/>
            </w:tcBorders>
            <w:vAlign w:val="center"/>
          </w:tcPr>
          <w:p w14:paraId="0CB46A7F">
            <w:pPr>
              <w:pStyle w:val="9"/>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17</w:t>
            </w:r>
          </w:p>
        </w:tc>
        <w:tc>
          <w:tcPr>
            <w:tcW w:w="1689" w:type="dxa"/>
            <w:tcBorders>
              <w:top w:val="single" w:color="000000" w:sz="4" w:space="0"/>
              <w:left w:val="single" w:color="000000" w:sz="4" w:space="0"/>
              <w:bottom w:val="single" w:color="000000" w:sz="12" w:space="0"/>
              <w:right w:val="single" w:color="000000" w:sz="4" w:space="0"/>
            </w:tcBorders>
            <w:vAlign w:val="center"/>
          </w:tcPr>
          <w:p w14:paraId="32FE130E">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评选办法</w:t>
            </w:r>
          </w:p>
        </w:tc>
        <w:tc>
          <w:tcPr>
            <w:tcW w:w="6987"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632D934D">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综合评分法</w:t>
            </w:r>
          </w:p>
        </w:tc>
      </w:tr>
      <w:tr w14:paraId="5F7E2A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86" w:hRule="exact"/>
          <w:tblHeader/>
          <w:jc w:val="center"/>
        </w:trPr>
        <w:tc>
          <w:tcPr>
            <w:tcW w:w="976" w:type="dxa"/>
            <w:tcBorders>
              <w:top w:val="single" w:color="000000" w:sz="12" w:space="0"/>
              <w:left w:val="single" w:color="000000" w:sz="12" w:space="0"/>
              <w:bottom w:val="single" w:color="000000" w:sz="4" w:space="0"/>
              <w:right w:val="single" w:color="000000" w:sz="4" w:space="0"/>
            </w:tcBorders>
            <w:vAlign w:val="center"/>
          </w:tcPr>
          <w:p w14:paraId="2B9D8DFB">
            <w:pPr>
              <w:pStyle w:val="9"/>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18</w:t>
            </w:r>
          </w:p>
        </w:tc>
        <w:tc>
          <w:tcPr>
            <w:tcW w:w="1689" w:type="dxa"/>
            <w:tcBorders>
              <w:top w:val="single" w:color="000000" w:sz="12" w:space="0"/>
              <w:left w:val="single" w:color="000000" w:sz="4" w:space="0"/>
              <w:bottom w:val="single" w:color="000000" w:sz="4" w:space="0"/>
              <w:right w:val="single" w:color="000000" w:sz="4" w:space="0"/>
            </w:tcBorders>
            <w:vAlign w:val="center"/>
          </w:tcPr>
          <w:p w14:paraId="1CFB8DB7">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比选申请人报价</w:t>
            </w:r>
          </w:p>
        </w:tc>
        <w:tc>
          <w:tcPr>
            <w:tcW w:w="6987" w:type="dxa"/>
            <w:tcBorders>
              <w:top w:val="single" w:color="000000" w:sz="12" w:space="0"/>
              <w:left w:val="single" w:color="000000" w:sz="4" w:space="0"/>
              <w:bottom w:val="single" w:color="000000" w:sz="4" w:space="0"/>
              <w:right w:val="single" w:color="000000" w:sz="12" w:space="0"/>
            </w:tcBorders>
            <w:vAlign w:val="center"/>
          </w:tcPr>
          <w:p w14:paraId="1B1FE008">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本项目报价为费用总额报价（</w:t>
            </w:r>
            <w:r>
              <w:rPr>
                <w:rFonts w:hint="default" w:ascii="Times New Roman" w:hAnsi="Times New Roman" w:cs="Times New Roman"/>
                <w:lang w:val="en-US" w:eastAsia="zh-CN"/>
              </w:rPr>
              <w:t>含税</w:t>
            </w:r>
            <w:r>
              <w:rPr>
                <w:rFonts w:hint="default" w:ascii="Times New Roman" w:hAnsi="Times New Roman" w:cs="Times New Roman"/>
              </w:rPr>
              <w:t>包干总价），包括但不限</w:t>
            </w:r>
            <w:r>
              <w:rPr>
                <w:rFonts w:hint="default" w:ascii="Times New Roman" w:hAnsi="Times New Roman" w:cs="Times New Roman"/>
                <w:lang w:val="en-US" w:eastAsia="zh-CN"/>
              </w:rPr>
              <w:t>于投资咨询服务</w:t>
            </w:r>
            <w:r>
              <w:rPr>
                <w:rFonts w:hint="default" w:ascii="Times New Roman" w:hAnsi="Times New Roman" w:cs="Times New Roman"/>
              </w:rPr>
              <w:t>及与此有关的一切费用，如人员工资、福利、补贴、差旅费用、食宿费用、资料费用、评审费用、保险费用、比选咨询费等比选申请人为完成本项目所发生的所有费用。比选申请人因完成本项目必须缴纳的所有税费均由比选人申请人自身承担，并包含在所报的报价内，比选人不另行支付。</w:t>
            </w:r>
          </w:p>
        </w:tc>
      </w:tr>
      <w:tr w14:paraId="730E1A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89"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018E3A0">
            <w:pPr>
              <w:pStyle w:val="9"/>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19</w:t>
            </w:r>
          </w:p>
        </w:tc>
        <w:tc>
          <w:tcPr>
            <w:tcW w:w="1689" w:type="dxa"/>
            <w:tcBorders>
              <w:top w:val="single" w:color="000000" w:sz="4" w:space="0"/>
              <w:left w:val="single" w:color="000000" w:sz="4" w:space="0"/>
              <w:bottom w:val="single" w:color="000000" w:sz="4" w:space="0"/>
              <w:right w:val="single" w:color="000000" w:sz="4" w:space="0"/>
            </w:tcBorders>
            <w:vAlign w:val="center"/>
          </w:tcPr>
          <w:p w14:paraId="23E1B3D5">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最高限价</w:t>
            </w:r>
          </w:p>
        </w:tc>
        <w:tc>
          <w:tcPr>
            <w:tcW w:w="6987" w:type="dxa"/>
            <w:tcBorders>
              <w:top w:val="single" w:color="000000" w:sz="4" w:space="0"/>
              <w:left w:val="single" w:color="000000" w:sz="4" w:space="0"/>
              <w:bottom w:val="single" w:color="000000" w:sz="4" w:space="0"/>
              <w:right w:val="single" w:color="000000" w:sz="12" w:space="0"/>
            </w:tcBorders>
            <w:vAlign w:val="center"/>
          </w:tcPr>
          <w:p w14:paraId="6BD6E829">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本项目的最高比选限价为</w:t>
            </w:r>
            <w:r>
              <w:rPr>
                <w:rFonts w:hint="eastAsia" w:ascii="Times New Roman" w:hAnsi="Times New Roman" w:cs="Times New Roman"/>
                <w:lang w:val="en-US" w:eastAsia="zh-CN"/>
              </w:rPr>
              <w:t>人民币4.4</w:t>
            </w:r>
            <w:r>
              <w:rPr>
                <w:rFonts w:hint="default" w:ascii="Times New Roman" w:hAnsi="Times New Roman" w:cs="Times New Roman"/>
              </w:rPr>
              <w:t>万元</w:t>
            </w:r>
            <w:r>
              <w:rPr>
                <w:rFonts w:hint="eastAsia" w:ascii="Times New Roman" w:hAnsi="Times New Roman" w:cs="Times New Roman"/>
                <w:lang w:eastAsia="zh-CN"/>
              </w:rPr>
              <w:t>（</w:t>
            </w:r>
            <w:r>
              <w:rPr>
                <w:rFonts w:hint="eastAsia" w:ascii="Times New Roman" w:hAnsi="Times New Roman" w:cs="Times New Roman"/>
                <w:lang w:val="en-US" w:eastAsia="zh-CN"/>
              </w:rPr>
              <w:t>含税包干</w:t>
            </w:r>
            <w:r>
              <w:rPr>
                <w:rFonts w:hint="eastAsia" w:ascii="Times New Roman" w:hAnsi="Times New Roman" w:cs="Times New Roman"/>
                <w:lang w:eastAsia="zh-CN"/>
              </w:rPr>
              <w:t>）</w:t>
            </w:r>
            <w:r>
              <w:rPr>
                <w:rFonts w:hint="default" w:ascii="Times New Roman" w:hAnsi="Times New Roman" w:cs="Times New Roman"/>
              </w:rPr>
              <w:t>，比选报价不得超过最高限价，凡超过最高限价视为无效报价，按否决比选申请处理。</w:t>
            </w:r>
          </w:p>
        </w:tc>
      </w:tr>
      <w:tr w14:paraId="7D44E8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3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1E1E458F">
            <w:pPr>
              <w:pStyle w:val="9"/>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20</w:t>
            </w:r>
          </w:p>
        </w:tc>
        <w:tc>
          <w:tcPr>
            <w:tcW w:w="1689" w:type="dxa"/>
            <w:tcBorders>
              <w:top w:val="single" w:color="000000" w:sz="4" w:space="0"/>
              <w:left w:val="single" w:color="000000" w:sz="4" w:space="0"/>
              <w:bottom w:val="single" w:color="000000" w:sz="4" w:space="0"/>
              <w:right w:val="single" w:color="000000" w:sz="4" w:space="0"/>
            </w:tcBorders>
            <w:vAlign w:val="center"/>
          </w:tcPr>
          <w:p w14:paraId="68F3E0D4">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推荐中选侯选人</w:t>
            </w:r>
          </w:p>
        </w:tc>
        <w:tc>
          <w:tcPr>
            <w:tcW w:w="6987" w:type="dxa"/>
            <w:tcBorders>
              <w:top w:val="single" w:color="000000" w:sz="4" w:space="0"/>
              <w:left w:val="single" w:color="000000" w:sz="4" w:space="0"/>
              <w:bottom w:val="single" w:color="000000" w:sz="4" w:space="0"/>
              <w:right w:val="single" w:color="000000" w:sz="12" w:space="0"/>
            </w:tcBorders>
            <w:vAlign w:val="center"/>
          </w:tcPr>
          <w:p w14:paraId="200EE73A">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推荐的中选候选人数：1～3名</w:t>
            </w:r>
          </w:p>
          <w:p w14:paraId="288B3E92">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eastAsia="zh-CN"/>
              </w:rPr>
              <w:t>评审委员会</w:t>
            </w:r>
            <w:r>
              <w:rPr>
                <w:rFonts w:hint="default" w:ascii="Times New Roman" w:hAnsi="Times New Roman" w:cs="Times New Roman"/>
              </w:rPr>
              <w:t>对通过评审的比选申请人，按照评审得分由高到低的顺序推荐1～3名中选候选人（若不足3名，则取相应数量）。</w:t>
            </w:r>
          </w:p>
          <w:p w14:paraId="02529B00">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（2）若评审得分相同的，按照比选报价由低到高的顺序推荐。</w:t>
            </w:r>
          </w:p>
          <w:p w14:paraId="64006451">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（3）若比选报价也相同的，按照商务得分由高到低的顺序推荐。</w:t>
            </w:r>
          </w:p>
          <w:p w14:paraId="2C8BF4C6">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（4）若商务得分也相同的，按照技术得分由高到低的顺序推荐。</w:t>
            </w:r>
          </w:p>
          <w:p w14:paraId="5608F3D0">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lang w:val="en-US" w:eastAsia="zh-CN"/>
              </w:rPr>
              <w:t>（5）当出现上述情况以外的情形，则按有利于比选人的原则处理。</w:t>
            </w:r>
          </w:p>
        </w:tc>
      </w:tr>
      <w:tr w14:paraId="3CB57B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3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24C50A6">
            <w:pPr>
              <w:pStyle w:val="9"/>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21</w:t>
            </w:r>
          </w:p>
        </w:tc>
        <w:tc>
          <w:tcPr>
            <w:tcW w:w="1689" w:type="dxa"/>
            <w:tcBorders>
              <w:top w:val="single" w:color="000000" w:sz="4" w:space="0"/>
              <w:left w:val="single" w:color="000000" w:sz="4" w:space="0"/>
              <w:bottom w:val="single" w:color="000000" w:sz="4" w:space="0"/>
              <w:right w:val="single" w:color="000000" w:sz="4" w:space="0"/>
            </w:tcBorders>
            <w:vAlign w:val="center"/>
          </w:tcPr>
          <w:p w14:paraId="6DC7B5E6">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是否授权</w:t>
            </w:r>
            <w:r>
              <w:rPr>
                <w:rFonts w:hint="eastAsia" w:ascii="Times New Roman" w:hAnsi="Times New Roman" w:cs="Times New Roman"/>
                <w:lang w:eastAsia="zh-CN"/>
              </w:rPr>
              <w:t>评审委员会</w:t>
            </w:r>
            <w:r>
              <w:rPr>
                <w:rFonts w:hint="default" w:ascii="Times New Roman" w:hAnsi="Times New Roman" w:cs="Times New Roman"/>
              </w:rPr>
              <w:t>确定中选人</w:t>
            </w:r>
          </w:p>
        </w:tc>
        <w:tc>
          <w:tcPr>
            <w:tcW w:w="6987" w:type="dxa"/>
            <w:tcBorders>
              <w:top w:val="single" w:color="000000" w:sz="4" w:space="0"/>
              <w:left w:val="single" w:color="000000" w:sz="4" w:space="0"/>
              <w:bottom w:val="single" w:color="000000" w:sz="4" w:space="0"/>
              <w:right w:val="single" w:color="000000" w:sz="12" w:space="0"/>
            </w:tcBorders>
            <w:vAlign w:val="center"/>
          </w:tcPr>
          <w:p w14:paraId="122185C7">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lang w:val="en-US" w:eastAsia="zh-CN"/>
              </w:rPr>
              <w:t>是</w:t>
            </w:r>
          </w:p>
        </w:tc>
      </w:tr>
      <w:tr w14:paraId="320C17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86"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D692B3C">
            <w:pPr>
              <w:pStyle w:val="9"/>
              <w:ind w:left="0" w:leftChars="0" w:right="0" w:rightChars="0" w:firstLine="0" w:firstLineChars="0"/>
              <w:jc w:val="center"/>
              <w:rPr>
                <w:rFonts w:hint="default" w:ascii="Times New Roman" w:hAnsi="Times New Roman" w:cs="Times New Roman"/>
                <w:lang w:eastAsia="zh-CN"/>
              </w:rPr>
            </w:pPr>
            <w:r>
              <w:rPr>
                <w:rFonts w:hint="default" w:ascii="Times New Roman" w:hAnsi="Times New Roman" w:cs="Times New Roman"/>
              </w:rPr>
              <w:t>2</w:t>
            </w:r>
            <w:r>
              <w:rPr>
                <w:rFonts w:hint="default" w:ascii="Times New Roman" w:hAnsi="Times New Roman" w:cs="Times New Roman"/>
                <w:lang w:val="en-US" w:eastAsia="zh-CN"/>
              </w:rPr>
              <w:t>2</w:t>
            </w:r>
          </w:p>
        </w:tc>
        <w:tc>
          <w:tcPr>
            <w:tcW w:w="1689" w:type="dxa"/>
            <w:tcBorders>
              <w:top w:val="single" w:color="000000" w:sz="4" w:space="0"/>
              <w:left w:val="single" w:color="000000" w:sz="4" w:space="0"/>
              <w:bottom w:val="single" w:color="000000" w:sz="4" w:space="0"/>
              <w:right w:val="single" w:color="000000" w:sz="4" w:space="0"/>
            </w:tcBorders>
            <w:vAlign w:val="center"/>
          </w:tcPr>
          <w:p w14:paraId="253A522A">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中选侯选人公示</w:t>
            </w:r>
          </w:p>
        </w:tc>
        <w:tc>
          <w:tcPr>
            <w:tcW w:w="6987" w:type="dxa"/>
            <w:tcBorders>
              <w:top w:val="single" w:color="000000" w:sz="4" w:space="0"/>
              <w:left w:val="single" w:color="000000" w:sz="4" w:space="0"/>
              <w:bottom w:val="single" w:color="000000" w:sz="4" w:space="0"/>
              <w:right w:val="single" w:color="000000" w:sz="12" w:space="0"/>
            </w:tcBorders>
            <w:vAlign w:val="center"/>
          </w:tcPr>
          <w:p w14:paraId="3AA91669">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中选</w:t>
            </w:r>
            <w:r>
              <w:rPr>
                <w:rFonts w:hint="eastAsia" w:ascii="Times New Roman" w:hAnsi="Times New Roman" w:cs="Times New Roman"/>
                <w:lang w:val="en-US" w:eastAsia="zh-CN"/>
              </w:rPr>
              <w:t>结果</w:t>
            </w:r>
            <w:r>
              <w:rPr>
                <w:rFonts w:hint="default" w:ascii="Times New Roman" w:hAnsi="Times New Roman" w:cs="Times New Roman"/>
              </w:rPr>
              <w:t>在宏达股份集采平台（http://jc.sichuanhongda.com/）上公示</w:t>
            </w:r>
            <w:r>
              <w:rPr>
                <w:rFonts w:hint="eastAsia" w:ascii="Times New Roman" w:hAnsi="Times New Roman" w:cs="Times New Roman"/>
                <w:lang w:val="en-US" w:eastAsia="zh-CN"/>
              </w:rPr>
              <w:t>3</w:t>
            </w:r>
            <w:bookmarkStart w:id="20" w:name="_GoBack"/>
            <w:bookmarkEnd w:id="20"/>
            <w:r>
              <w:rPr>
                <w:rFonts w:hint="default" w:ascii="Times New Roman" w:hAnsi="Times New Roman" w:cs="Times New Roman"/>
              </w:rPr>
              <w:t>个工作日</w:t>
            </w:r>
            <w:r>
              <w:rPr>
                <w:rFonts w:hint="eastAsia" w:ascii="Times New Roman" w:hAnsi="Times New Roman" w:cs="Times New Roman"/>
                <w:lang w:val="en-US" w:eastAsia="zh-CN"/>
              </w:rPr>
              <w:t>以</w:t>
            </w:r>
            <w:r>
              <w:rPr>
                <w:rFonts w:hint="default" w:ascii="Times New Roman" w:hAnsi="Times New Roman" w:cs="Times New Roman"/>
              </w:rPr>
              <w:t>接受社会公开监督。比选申请人或者其他利害关系人对比选结果有异议的，应当在中选</w:t>
            </w:r>
            <w:r>
              <w:rPr>
                <w:rFonts w:hint="eastAsia" w:ascii="Times New Roman" w:hAnsi="Times New Roman" w:cs="Times New Roman"/>
                <w:lang w:val="en-US" w:eastAsia="zh-CN"/>
              </w:rPr>
              <w:t>结果</w:t>
            </w:r>
            <w:r>
              <w:rPr>
                <w:rFonts w:hint="default" w:ascii="Times New Roman" w:hAnsi="Times New Roman" w:cs="Times New Roman"/>
              </w:rPr>
              <w:t>公示期间提出，截止日后不再接受投诉。</w:t>
            </w:r>
          </w:p>
        </w:tc>
      </w:tr>
      <w:tr w14:paraId="419BA3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66"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17291DC">
            <w:pPr>
              <w:pStyle w:val="9"/>
              <w:ind w:left="0" w:leftChars="0" w:right="0" w:rightChars="0" w:firstLine="0" w:firstLineChars="0"/>
              <w:jc w:val="center"/>
              <w:rPr>
                <w:rFonts w:hint="default" w:ascii="Times New Roman" w:hAnsi="Times New Roman" w:cs="Times New Roman"/>
                <w:lang w:eastAsia="zh-CN"/>
              </w:rPr>
            </w:pPr>
            <w:r>
              <w:rPr>
                <w:rFonts w:hint="default" w:ascii="Times New Roman" w:hAnsi="Times New Roman" w:cs="Times New Roman"/>
              </w:rPr>
              <w:t>2</w:t>
            </w:r>
            <w:r>
              <w:rPr>
                <w:rFonts w:hint="default" w:ascii="Times New Roman" w:hAnsi="Times New Roman" w:cs="Times New Roman"/>
                <w:lang w:val="en-US" w:eastAsia="zh-CN"/>
              </w:rPr>
              <w:t>3</w:t>
            </w:r>
          </w:p>
        </w:tc>
        <w:tc>
          <w:tcPr>
            <w:tcW w:w="1689" w:type="dxa"/>
            <w:tcBorders>
              <w:top w:val="single" w:color="000000" w:sz="4" w:space="0"/>
              <w:left w:val="single" w:color="000000" w:sz="4" w:space="0"/>
              <w:bottom w:val="single" w:color="000000" w:sz="4" w:space="0"/>
              <w:right w:val="single" w:color="000000" w:sz="4" w:space="0"/>
            </w:tcBorders>
            <w:vAlign w:val="center"/>
          </w:tcPr>
          <w:p w14:paraId="13B2C47E">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合同授予</w:t>
            </w:r>
          </w:p>
        </w:tc>
        <w:tc>
          <w:tcPr>
            <w:tcW w:w="6987" w:type="dxa"/>
            <w:tcBorders>
              <w:top w:val="single" w:color="000000" w:sz="4" w:space="0"/>
              <w:left w:val="single" w:color="000000" w:sz="4" w:space="0"/>
              <w:bottom w:val="single" w:color="000000" w:sz="4" w:space="0"/>
              <w:right w:val="single" w:color="000000" w:sz="12" w:space="0"/>
            </w:tcBorders>
            <w:vAlign w:val="center"/>
          </w:tcPr>
          <w:p w14:paraId="4FD18022">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排名第一的中选</w:t>
            </w:r>
            <w:r>
              <w:rPr>
                <w:rFonts w:hint="default" w:ascii="Times New Roman" w:hAnsi="Times New Roman" w:cs="Times New Roman"/>
                <w:lang w:val="en-US" w:eastAsia="zh-CN"/>
              </w:rPr>
              <w:t>候选人</w:t>
            </w:r>
            <w:r>
              <w:rPr>
                <w:rFonts w:hint="default" w:ascii="Times New Roman" w:hAnsi="Times New Roman" w:cs="Times New Roman"/>
              </w:rPr>
              <w:t>放弃中选；或不能履行合同；或被查实存在影响中选结果的违法行为等情形不符合中选条件的，比选人可以按照</w:t>
            </w:r>
            <w:r>
              <w:rPr>
                <w:rFonts w:hint="eastAsia" w:ascii="Times New Roman" w:hAnsi="Times New Roman" w:cs="Times New Roman"/>
                <w:lang w:eastAsia="zh-CN"/>
              </w:rPr>
              <w:t>评审委员会</w:t>
            </w:r>
            <w:r>
              <w:rPr>
                <w:rFonts w:hint="default" w:ascii="Times New Roman" w:hAnsi="Times New Roman" w:cs="Times New Roman"/>
              </w:rPr>
              <w:t>提出的</w:t>
            </w:r>
            <w:r>
              <w:rPr>
                <w:rFonts w:hint="eastAsia" w:ascii="Times New Roman" w:hAnsi="Times New Roman" w:cs="Times New Roman"/>
                <w:lang w:val="en-US" w:eastAsia="zh-CN"/>
              </w:rPr>
              <w:t>候选</w:t>
            </w:r>
            <w:r>
              <w:rPr>
                <w:rFonts w:hint="default" w:ascii="Times New Roman" w:hAnsi="Times New Roman" w:cs="Times New Roman"/>
              </w:rPr>
              <w:t>人名单排序依次确定其他中选</w:t>
            </w:r>
            <w:r>
              <w:rPr>
                <w:rFonts w:hint="eastAsia" w:ascii="Times New Roman" w:hAnsi="Times New Roman" w:cs="Times New Roman"/>
                <w:lang w:val="en-US" w:eastAsia="zh-CN"/>
              </w:rPr>
              <w:t>候选</w:t>
            </w:r>
            <w:r>
              <w:rPr>
                <w:rFonts w:hint="default" w:ascii="Times New Roman" w:hAnsi="Times New Roman" w:cs="Times New Roman"/>
              </w:rPr>
              <w:t>人为中选人，也可以重新比选。</w:t>
            </w:r>
          </w:p>
        </w:tc>
      </w:tr>
      <w:tr w14:paraId="7E9528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8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38DC36A">
            <w:pPr>
              <w:pStyle w:val="9"/>
              <w:ind w:left="0" w:leftChars="0" w:right="0" w:rightChars="0" w:firstLine="0" w:firstLineChars="0"/>
              <w:jc w:val="center"/>
              <w:rPr>
                <w:rFonts w:hint="default" w:ascii="Times New Roman" w:hAnsi="Times New Roman" w:cs="Times New Roman"/>
                <w:lang w:eastAsia="zh-CN"/>
              </w:rPr>
            </w:pPr>
            <w:r>
              <w:rPr>
                <w:rFonts w:hint="default" w:ascii="Times New Roman" w:hAnsi="Times New Roman" w:cs="Times New Roman"/>
              </w:rPr>
              <w:t>2</w:t>
            </w:r>
            <w:r>
              <w:rPr>
                <w:rFonts w:hint="default" w:ascii="Times New Roman" w:hAnsi="Times New Roman" w:cs="Times New Roman"/>
                <w:lang w:val="en-US" w:eastAsia="zh-CN"/>
              </w:rPr>
              <w:t>4</w:t>
            </w:r>
          </w:p>
        </w:tc>
        <w:tc>
          <w:tcPr>
            <w:tcW w:w="1689" w:type="dxa"/>
            <w:tcBorders>
              <w:top w:val="single" w:color="000000" w:sz="4" w:space="0"/>
              <w:left w:val="single" w:color="000000" w:sz="4" w:space="0"/>
              <w:bottom w:val="single" w:color="000000" w:sz="4" w:space="0"/>
              <w:right w:val="single" w:color="000000" w:sz="4" w:space="0"/>
            </w:tcBorders>
            <w:vAlign w:val="center"/>
          </w:tcPr>
          <w:p w14:paraId="55608924">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合同价格</w:t>
            </w:r>
          </w:p>
        </w:tc>
        <w:tc>
          <w:tcPr>
            <w:tcW w:w="6987" w:type="dxa"/>
            <w:tcBorders>
              <w:top w:val="single" w:color="000000" w:sz="4" w:space="0"/>
              <w:left w:val="single" w:color="000000" w:sz="4" w:space="0"/>
              <w:bottom w:val="single" w:color="000000" w:sz="4" w:space="0"/>
              <w:right w:val="single" w:color="000000" w:sz="12" w:space="0"/>
            </w:tcBorders>
            <w:vAlign w:val="center"/>
          </w:tcPr>
          <w:p w14:paraId="2F2F0B4F">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本合同价格为</w:t>
            </w:r>
            <w:r>
              <w:rPr>
                <w:rFonts w:hint="default" w:ascii="Times New Roman" w:hAnsi="Times New Roman" w:cs="Times New Roman"/>
                <w:lang w:val="en-US" w:eastAsia="zh-CN"/>
              </w:rPr>
              <w:t>含税</w:t>
            </w:r>
            <w:r>
              <w:rPr>
                <w:rFonts w:hint="default" w:ascii="Times New Roman" w:hAnsi="Times New Roman" w:cs="Times New Roman"/>
              </w:rPr>
              <w:t>包干总价格，在合同履行期间不予调整。</w:t>
            </w:r>
          </w:p>
        </w:tc>
      </w:tr>
      <w:tr w14:paraId="2EA16B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97"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D5F3DA6">
            <w:pPr>
              <w:pStyle w:val="9"/>
              <w:ind w:left="0" w:leftChars="0" w:right="0" w:rightChars="0" w:firstLine="0" w:firstLineChars="0"/>
              <w:jc w:val="center"/>
              <w:rPr>
                <w:rFonts w:hint="default" w:ascii="Times New Roman" w:hAnsi="Times New Roman" w:cs="Times New Roman"/>
                <w:lang w:eastAsia="zh-CN"/>
              </w:rPr>
            </w:pPr>
            <w:r>
              <w:rPr>
                <w:rFonts w:hint="default" w:ascii="Times New Roman" w:hAnsi="Times New Roman" w:cs="Times New Roman"/>
              </w:rPr>
              <w:t>2</w:t>
            </w:r>
            <w:r>
              <w:rPr>
                <w:rFonts w:hint="default" w:ascii="Times New Roman" w:hAnsi="Times New Roman" w:cs="Times New Roman"/>
                <w:lang w:val="en-US" w:eastAsia="zh-CN"/>
              </w:rPr>
              <w:t>5</w:t>
            </w:r>
          </w:p>
        </w:tc>
        <w:tc>
          <w:tcPr>
            <w:tcW w:w="1689" w:type="dxa"/>
            <w:tcBorders>
              <w:top w:val="single" w:color="000000" w:sz="4" w:space="0"/>
              <w:left w:val="single" w:color="000000" w:sz="4" w:space="0"/>
              <w:bottom w:val="single" w:color="000000" w:sz="4" w:space="0"/>
              <w:right w:val="single" w:color="000000" w:sz="4" w:space="0"/>
            </w:tcBorders>
            <w:vAlign w:val="center"/>
          </w:tcPr>
          <w:p w14:paraId="501CF6A4">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重新比选</w:t>
            </w:r>
          </w:p>
        </w:tc>
        <w:tc>
          <w:tcPr>
            <w:tcW w:w="6987" w:type="dxa"/>
            <w:tcBorders>
              <w:top w:val="single" w:color="000000" w:sz="4" w:space="0"/>
              <w:left w:val="single" w:color="000000" w:sz="4" w:space="0"/>
              <w:bottom w:val="single" w:color="000000" w:sz="4" w:space="0"/>
              <w:right w:val="single" w:color="000000" w:sz="12" w:space="0"/>
            </w:tcBorders>
            <w:vAlign w:val="center"/>
          </w:tcPr>
          <w:p w14:paraId="00194426">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出现下列特殊情况之一，比选人可重新比选：</w:t>
            </w:r>
          </w:p>
          <w:p w14:paraId="0FABFD77">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（1）所有比选申请人不符合比选公告规定的条件的；</w:t>
            </w:r>
          </w:p>
          <w:p w14:paraId="2D4CA5B4">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（2）比选申请人少于3个的；</w:t>
            </w:r>
          </w:p>
          <w:p w14:paraId="02EE41D1">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（3）所有比选申请人的报价高于限价；</w:t>
            </w:r>
          </w:p>
          <w:p w14:paraId="64C5E0BA">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（4）</w:t>
            </w:r>
            <w:r>
              <w:rPr>
                <w:rFonts w:hint="eastAsia" w:ascii="Times New Roman" w:hAnsi="Times New Roman" w:cs="Times New Roman"/>
                <w:lang w:eastAsia="zh-CN"/>
              </w:rPr>
              <w:t>评审委员会</w:t>
            </w:r>
            <w:r>
              <w:rPr>
                <w:rFonts w:hint="default" w:ascii="Times New Roman" w:hAnsi="Times New Roman" w:cs="Times New Roman"/>
                <w:lang w:eastAsia="zh-Hans"/>
              </w:rPr>
              <w:t>确定</w:t>
            </w:r>
            <w:r>
              <w:rPr>
                <w:rFonts w:hint="default" w:ascii="Times New Roman" w:hAnsi="Times New Roman" w:cs="Times New Roman"/>
              </w:rPr>
              <w:t>的中选人未能与比选人签订合同协议书的。</w:t>
            </w:r>
          </w:p>
        </w:tc>
      </w:tr>
      <w:tr w14:paraId="58E3BD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27"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1148286B">
            <w:pPr>
              <w:pStyle w:val="9"/>
              <w:ind w:left="0" w:leftChars="0" w:right="0" w:rightChars="0" w:firstLine="0" w:firstLineChars="0"/>
              <w:jc w:val="center"/>
              <w:rPr>
                <w:rFonts w:hint="default" w:ascii="Times New Roman" w:hAnsi="Times New Roman" w:cs="Times New Roman"/>
                <w:lang w:eastAsia="zh-CN"/>
              </w:rPr>
            </w:pPr>
            <w:r>
              <w:rPr>
                <w:rFonts w:hint="default" w:ascii="Times New Roman" w:hAnsi="Times New Roman" w:cs="Times New Roman"/>
                <w:lang w:val="en-US" w:eastAsia="zh-CN"/>
              </w:rPr>
              <w:t>26</w:t>
            </w:r>
          </w:p>
        </w:tc>
        <w:tc>
          <w:tcPr>
            <w:tcW w:w="1689" w:type="dxa"/>
            <w:tcBorders>
              <w:top w:val="single" w:color="000000" w:sz="4" w:space="0"/>
              <w:left w:val="single" w:color="000000" w:sz="4" w:space="0"/>
              <w:bottom w:val="single" w:color="000000" w:sz="4" w:space="0"/>
              <w:right w:val="single" w:color="000000" w:sz="4" w:space="0"/>
            </w:tcBorders>
            <w:vAlign w:val="center"/>
          </w:tcPr>
          <w:p w14:paraId="07CE3849">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纪律和监督</w:t>
            </w:r>
          </w:p>
        </w:tc>
        <w:tc>
          <w:tcPr>
            <w:tcW w:w="6987" w:type="dxa"/>
            <w:tcBorders>
              <w:top w:val="single" w:color="000000" w:sz="4" w:space="0"/>
              <w:left w:val="single" w:color="000000" w:sz="4" w:space="0"/>
              <w:bottom w:val="single" w:color="000000" w:sz="4" w:space="0"/>
              <w:right w:val="single" w:color="000000" w:sz="12" w:space="0"/>
            </w:tcBorders>
            <w:vAlign w:val="center"/>
          </w:tcPr>
          <w:p w14:paraId="5384E4EF">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（1）中选通知书发出后，中选人放弃中选项目，比选人可取消其中选资格，并将上报行政主管部门，建议予以列入不良信誉记录。</w:t>
            </w:r>
          </w:p>
          <w:p w14:paraId="085312C1">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（2）比选工作将公开接受社会监督。</w:t>
            </w:r>
          </w:p>
          <w:p w14:paraId="519A4F8B">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监督部门：</w:t>
            </w:r>
            <w:r>
              <w:rPr>
                <w:rFonts w:hint="default" w:ascii="Times New Roman" w:hAnsi="Times New Roman" w:cs="Times New Roman"/>
                <w:lang w:val="en-US" w:eastAsia="zh-CN"/>
              </w:rPr>
              <w:t>宏达股份审计工作部</w:t>
            </w:r>
          </w:p>
          <w:p w14:paraId="50B4729A">
            <w:pPr>
              <w:pStyle w:val="9"/>
              <w:ind w:left="0" w:leftChars="0" w:right="0" w:rightChars="0" w:firstLine="420" w:firstLineChars="200"/>
              <w:jc w:val="left"/>
              <w:rPr>
                <w:rFonts w:hint="default" w:ascii="Times New Roman" w:hAnsi="Times New Roman" w:cs="Times New Roman"/>
                <w:lang w:val="en-US" w:eastAsia="zh-CN"/>
              </w:rPr>
            </w:pPr>
            <w:r>
              <w:rPr>
                <w:rFonts w:hint="default" w:ascii="Times New Roman" w:hAnsi="Times New Roman" w:cs="Times New Roman"/>
              </w:rPr>
              <w:t>地址：</w:t>
            </w:r>
            <w:r>
              <w:rPr>
                <w:rFonts w:hint="default" w:ascii="Times New Roman" w:hAnsi="Times New Roman" w:cs="Times New Roman"/>
                <w:lang w:val="en-US" w:eastAsia="zh-CN"/>
              </w:rPr>
              <w:t>德阳市洛水镇南园村宏达股份有限公司</w:t>
            </w:r>
          </w:p>
          <w:p w14:paraId="6AFEB586">
            <w:pPr>
              <w:pStyle w:val="9"/>
              <w:ind w:left="0" w:leftChars="0" w:right="0" w:rightChars="0" w:firstLine="420" w:firstLineChars="200"/>
              <w:jc w:val="left"/>
              <w:rPr>
                <w:rFonts w:hint="default" w:ascii="Times New Roman" w:hAnsi="Times New Roman" w:cs="Times New Roman"/>
              </w:rPr>
            </w:pPr>
            <w:r>
              <w:rPr>
                <w:rFonts w:hint="default" w:ascii="Times New Roman" w:hAnsi="Times New Roman" w:cs="Times New Roman"/>
              </w:rPr>
              <w:t>电话：</w:t>
            </w:r>
            <w:r>
              <w:rPr>
                <w:rFonts w:hint="default" w:ascii="Times New Roman" w:hAnsi="Times New Roman" w:cs="Times New Roman"/>
                <w:lang w:val="en-US" w:eastAsia="zh-CN"/>
              </w:rPr>
              <w:t>18808350822</w:t>
            </w:r>
          </w:p>
        </w:tc>
      </w:tr>
      <w:tr w14:paraId="44090C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42"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2FF298A">
            <w:pPr>
              <w:pStyle w:val="9"/>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27</w:t>
            </w:r>
          </w:p>
        </w:tc>
        <w:tc>
          <w:tcPr>
            <w:tcW w:w="1689" w:type="dxa"/>
            <w:tcBorders>
              <w:top w:val="single" w:color="000000" w:sz="4" w:space="0"/>
              <w:left w:val="single" w:color="000000" w:sz="4" w:space="0"/>
              <w:bottom w:val="single" w:color="000000" w:sz="4" w:space="0"/>
              <w:right w:val="single" w:color="000000" w:sz="4" w:space="0"/>
            </w:tcBorders>
            <w:vAlign w:val="center"/>
          </w:tcPr>
          <w:p w14:paraId="231D2DFF">
            <w:pPr>
              <w:pStyle w:val="9"/>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比选申请保证金</w:t>
            </w:r>
          </w:p>
        </w:tc>
        <w:tc>
          <w:tcPr>
            <w:tcW w:w="6987" w:type="dxa"/>
            <w:tcBorders>
              <w:top w:val="single" w:color="000000" w:sz="4" w:space="0"/>
              <w:left w:val="single" w:color="000000" w:sz="4" w:space="0"/>
              <w:bottom w:val="single" w:color="000000" w:sz="4" w:space="0"/>
              <w:right w:val="single" w:color="000000" w:sz="12" w:space="0"/>
            </w:tcBorders>
            <w:vAlign w:val="center"/>
          </w:tcPr>
          <w:p w14:paraId="2BD2097F">
            <w:pPr>
              <w:pStyle w:val="9"/>
              <w:ind w:left="0" w:leftChars="0" w:right="0" w:rightChars="0" w:firstLine="420" w:firstLineChars="200"/>
              <w:jc w:val="both"/>
              <w:rPr>
                <w:rFonts w:hint="default" w:ascii="Times New Roman" w:hAnsi="Times New Roman" w:cs="Times New Roman"/>
              </w:rPr>
            </w:pPr>
            <w:r>
              <w:rPr>
                <w:rFonts w:hint="default" w:ascii="Times New Roman" w:hAnsi="Times New Roman" w:cs="Times New Roman"/>
              </w:rPr>
              <w:t>本项目不收取比选申请保证金。</w:t>
            </w:r>
          </w:p>
        </w:tc>
      </w:tr>
      <w:bookmarkEnd w:id="8"/>
      <w:bookmarkEnd w:id="9"/>
    </w:tbl>
    <w:p w14:paraId="28B73422">
      <w:pPr>
        <w:rPr>
          <w:rFonts w:hint="default" w:ascii="Times New Roman" w:hAnsi="Times New Roman" w:cs="Times New Roman"/>
        </w:rPr>
      </w:pPr>
    </w:p>
    <w:p w14:paraId="745CFDE0">
      <w:pPr>
        <w:wordWrap w:val="0"/>
        <w:ind w:firstLine="480"/>
        <w:jc w:val="right"/>
        <w:rPr>
          <w:rStyle w:val="55"/>
          <w:rFonts w:hint="default" w:ascii="Times New Roman" w:hAnsi="Times New Roman" w:cs="Times New Roman"/>
          <w:b/>
          <w:kern w:val="44"/>
          <w:sz w:val="48"/>
          <w:szCs w:val="48"/>
        </w:rPr>
      </w:pPr>
      <w:r>
        <w:rPr>
          <w:rFonts w:hint="default" w:ascii="Times New Roman" w:hAnsi="Times New Roman" w:cs="Times New Roman"/>
        </w:rPr>
        <w:br w:type="page"/>
      </w:r>
    </w:p>
    <w:p w14:paraId="5E4C62BC">
      <w:pPr>
        <w:rPr>
          <w:rFonts w:hint="default" w:ascii="Times New Roman" w:hAnsi="Times New Roman" w:cs="Times New Roman"/>
        </w:rPr>
      </w:pPr>
    </w:p>
    <w:p w14:paraId="3374C201">
      <w:pPr>
        <w:pStyle w:val="18"/>
        <w:ind w:left="0" w:leftChars="0" w:firstLine="0" w:firstLineChars="0"/>
        <w:rPr>
          <w:rFonts w:hint="default" w:ascii="Times New Roman" w:hAnsi="Times New Roman" w:cs="Times New Roman"/>
        </w:rPr>
      </w:pPr>
    </w:p>
    <w:p w14:paraId="214375EF">
      <w:pPr>
        <w:pStyle w:val="4"/>
        <w:spacing w:before="468" w:after="624"/>
        <w:rPr>
          <w:rFonts w:hint="default" w:ascii="Times New Roman" w:hAnsi="Times New Roman" w:cs="Times New Roman"/>
        </w:rPr>
      </w:pPr>
      <w:bookmarkStart w:id="10" w:name="_Toc26520"/>
      <w:bookmarkStart w:id="11" w:name="_Toc14708"/>
      <w:bookmarkStart w:id="12" w:name="_Toc172238339"/>
      <w:r>
        <w:rPr>
          <w:rFonts w:hint="default" w:ascii="Times New Roman" w:hAnsi="Times New Roman" w:cs="Times New Roman"/>
        </w:rPr>
        <w:t>第三章  比选评审办法</w:t>
      </w:r>
      <w:bookmarkEnd w:id="10"/>
      <w:bookmarkEnd w:id="11"/>
      <w:bookmarkEnd w:id="12"/>
    </w:p>
    <w:p w14:paraId="341015EF">
      <w:pPr>
        <w:pStyle w:val="10"/>
        <w:ind w:left="420" w:firstLine="420" w:firstLineChars="200"/>
        <w:jc w:val="center"/>
        <w:rPr>
          <w:rFonts w:hint="default" w:ascii="Times New Roman" w:hAnsi="Times New Roman" w:eastAsia="黑体" w:cs="Times New Roman"/>
          <w:szCs w:val="24"/>
          <w:lang w:val="en-US"/>
        </w:rPr>
      </w:pPr>
    </w:p>
    <w:p w14:paraId="68264FEF">
      <w:pPr>
        <w:ind w:firstLine="630" w:firstLineChars="300"/>
        <w:rPr>
          <w:rFonts w:hint="default" w:ascii="Times New Roman" w:hAnsi="Times New Roman" w:cs="Times New Roman"/>
        </w:rPr>
      </w:pPr>
      <w:r>
        <w:rPr>
          <w:rFonts w:hint="default" w:ascii="Times New Roman" w:hAnsi="Times New Roman" w:cs="Times New Roman"/>
        </w:rPr>
        <w:t>为规范本次评审工作，并结合本比选文件，制订本评审办法。</w:t>
      </w:r>
    </w:p>
    <w:p w14:paraId="20D5630F">
      <w:pPr>
        <w:pStyle w:val="5"/>
        <w:spacing w:before="312" w:after="312"/>
        <w:ind w:firstLine="641"/>
        <w:rPr>
          <w:rFonts w:hint="default" w:ascii="Times New Roman" w:hAnsi="Times New Roman" w:cs="Times New Roman"/>
        </w:rPr>
      </w:pPr>
      <w:r>
        <w:rPr>
          <w:rFonts w:hint="default" w:ascii="Times New Roman" w:hAnsi="Times New Roman" w:cs="Times New Roman"/>
        </w:rPr>
        <w:t>一、比选评审委员会的组建</w:t>
      </w:r>
    </w:p>
    <w:p w14:paraId="35460B1F">
      <w:pPr>
        <w:ind w:firstLine="630" w:firstLineChars="300"/>
        <w:rPr>
          <w:rFonts w:hint="default" w:ascii="Times New Roman" w:hAnsi="Times New Roman" w:cs="Times New Roman"/>
        </w:rPr>
      </w:pPr>
      <w:r>
        <w:rPr>
          <w:rFonts w:hint="default" w:ascii="Times New Roman" w:hAnsi="Times New Roman" w:cs="Times New Roman"/>
        </w:rPr>
        <w:t>5人。</w:t>
      </w:r>
    </w:p>
    <w:p w14:paraId="5B25617A">
      <w:pPr>
        <w:pStyle w:val="5"/>
        <w:spacing w:before="312" w:after="312"/>
        <w:ind w:firstLine="641"/>
        <w:rPr>
          <w:rFonts w:hint="default" w:ascii="Times New Roman" w:hAnsi="Times New Roman" w:cs="Times New Roman"/>
        </w:rPr>
      </w:pPr>
      <w:r>
        <w:rPr>
          <w:rFonts w:hint="default" w:ascii="Times New Roman" w:hAnsi="Times New Roman" w:cs="Times New Roman"/>
        </w:rPr>
        <w:t>二、评审活动遵循公平、公正、科学、择优的原则。</w:t>
      </w:r>
    </w:p>
    <w:p w14:paraId="44196E85">
      <w:pPr>
        <w:pStyle w:val="5"/>
        <w:spacing w:before="312" w:after="312"/>
        <w:ind w:firstLine="641"/>
        <w:rPr>
          <w:rFonts w:hint="default" w:ascii="Times New Roman" w:hAnsi="Times New Roman" w:cs="Times New Roman"/>
        </w:rPr>
      </w:pPr>
      <w:r>
        <w:rPr>
          <w:rFonts w:hint="default" w:ascii="Times New Roman" w:hAnsi="Times New Roman" w:cs="Times New Roman"/>
        </w:rPr>
        <w:t>三、评审活动应在监督人员的监督下封闭进行。</w:t>
      </w:r>
    </w:p>
    <w:p w14:paraId="1EB1BF0F">
      <w:pPr>
        <w:ind w:firstLine="420" w:firstLineChars="200"/>
        <w:rPr>
          <w:rFonts w:hint="default" w:ascii="Times New Roman" w:hAnsi="Times New Roman" w:cs="Times New Roman"/>
        </w:rPr>
      </w:pPr>
      <w:r>
        <w:rPr>
          <w:rFonts w:hint="default" w:ascii="Times New Roman" w:hAnsi="Times New Roman" w:cs="Times New Roman"/>
        </w:rPr>
        <w:t>评审人员必须严格遵守保密规定，不得和比选申请人串通，不得泄露与评审活动有关的情况，不得索贿受贿，不得参加可能影响公正评审的任何活动。评审期间比选申请人不得干扰评审工作，不得采用行贿或其他不正当手段影响评审。</w:t>
      </w:r>
    </w:p>
    <w:p w14:paraId="23FB54A7">
      <w:pPr>
        <w:pStyle w:val="5"/>
        <w:spacing w:before="312" w:after="312"/>
        <w:ind w:firstLine="641"/>
        <w:rPr>
          <w:rFonts w:hint="default" w:ascii="Times New Roman" w:hAnsi="Times New Roman" w:cs="Times New Roman"/>
        </w:rPr>
      </w:pPr>
      <w:r>
        <w:rPr>
          <w:rFonts w:hint="default" w:ascii="Times New Roman" w:hAnsi="Times New Roman" w:cs="Times New Roman"/>
        </w:rPr>
        <w:t>四、本次比选采用资格后审，评审办法采用综合评分法。</w:t>
      </w:r>
    </w:p>
    <w:p w14:paraId="7BEB58F7">
      <w:pPr>
        <w:pStyle w:val="5"/>
        <w:spacing w:before="312" w:after="312"/>
        <w:ind w:firstLine="641"/>
        <w:rPr>
          <w:rFonts w:hint="default" w:ascii="Times New Roman" w:hAnsi="Times New Roman" w:cs="Times New Roman"/>
        </w:rPr>
      </w:pPr>
      <w:r>
        <w:rPr>
          <w:rFonts w:hint="default" w:ascii="Times New Roman" w:hAnsi="Times New Roman" w:cs="Times New Roman"/>
        </w:rPr>
        <w:t>五、评审内容</w:t>
      </w:r>
    </w:p>
    <w:p w14:paraId="0EC0F4D1">
      <w:pPr>
        <w:pStyle w:val="6"/>
        <w:spacing w:before="312" w:after="156"/>
        <w:ind w:firstLine="422" w:firstLineChars="200"/>
        <w:rPr>
          <w:rFonts w:hint="default" w:ascii="Times New Roman" w:hAnsi="Times New Roman" w:cs="Times New Roman"/>
        </w:rPr>
      </w:pPr>
      <w:r>
        <w:rPr>
          <w:rFonts w:hint="default" w:ascii="Times New Roman" w:hAnsi="Times New Roman" w:cs="Times New Roman"/>
        </w:rPr>
        <w:t>（一）初步评审</w:t>
      </w:r>
    </w:p>
    <w:p w14:paraId="1B7CBDC9">
      <w:pPr>
        <w:ind w:firstLine="422" w:firstLineChars="200"/>
        <w:rPr>
          <w:rFonts w:hint="default" w:ascii="Times New Roman" w:hAnsi="Times New Roman" w:cs="Times New Roman"/>
          <w:b/>
          <w:bCs/>
        </w:rPr>
      </w:pPr>
      <w:r>
        <w:rPr>
          <w:rFonts w:hint="default" w:ascii="Times New Roman" w:hAnsi="Times New Roman" w:cs="Times New Roman"/>
          <w:b/>
          <w:bCs/>
        </w:rPr>
        <w:t>1.形式评审</w:t>
      </w:r>
    </w:p>
    <w:p w14:paraId="1B8982EA">
      <w:pPr>
        <w:ind w:firstLine="420" w:firstLineChars="200"/>
        <w:rPr>
          <w:rFonts w:hint="default" w:ascii="Times New Roman" w:hAnsi="Times New Roman" w:cs="Times New Roman"/>
          <w:b/>
          <w:bCs/>
        </w:rPr>
      </w:pPr>
      <w:r>
        <w:rPr>
          <w:rFonts w:hint="default" w:ascii="Times New Roman" w:hAnsi="Times New Roman" w:cs="Times New Roman"/>
        </w:rPr>
        <w:t>评审工作小组对报价文件进行形式评审，只有通过形式评审的比选申请文件才能进入下一阶段评审。形式评审因素与评审标准如下,</w:t>
      </w:r>
      <w:r>
        <w:rPr>
          <w:rFonts w:hint="default" w:ascii="Times New Roman" w:hAnsi="Times New Roman" w:cs="Times New Roman"/>
          <w:b/>
          <w:bCs/>
        </w:rPr>
        <w:t>比选申请文件不符合以下条件之一的，属于重大偏差，形式评审不予通过。</w:t>
      </w:r>
    </w:p>
    <w:p w14:paraId="654E0309">
      <w:pPr>
        <w:ind w:firstLine="420" w:firstLineChars="20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w:t>
      </w:r>
      <w:r>
        <w:rPr>
          <w:rFonts w:hint="default" w:ascii="Times New Roman" w:hAnsi="Times New Roman" w:cs="Times New Roman"/>
        </w:rPr>
        <w:t>比选申请文件中的重要内容按照比选文件规定的格式、内容填写，字迹、印章清晰可辨。</w:t>
      </w:r>
    </w:p>
    <w:p w14:paraId="2086BD5D">
      <w:pPr>
        <w:ind w:firstLine="420" w:firstLineChars="20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w:t>
      </w:r>
      <w:r>
        <w:rPr>
          <w:rFonts w:hint="default" w:ascii="Times New Roman" w:hAnsi="Times New Roman" w:cs="Times New Roman"/>
        </w:rPr>
        <w:t>比选申请文件上单位章盖章齐全，符合比选文件规定。</w:t>
      </w:r>
    </w:p>
    <w:p w14:paraId="3E8B6071">
      <w:pPr>
        <w:snapToGrid w:val="0"/>
        <w:spacing w:line="360" w:lineRule="auto"/>
        <w:rPr>
          <w:rStyle w:val="55"/>
          <w:rFonts w:hint="default" w:ascii="Times New Roman" w:hAnsi="Times New Roman" w:cs="Times New Roman"/>
          <w:b/>
          <w:bCs/>
        </w:rPr>
      </w:pPr>
    </w:p>
    <w:p w14:paraId="03FFA632">
      <w:pPr>
        <w:ind w:firstLine="422" w:firstLineChars="200"/>
        <w:rPr>
          <w:rFonts w:hint="default" w:ascii="Times New Roman" w:hAnsi="Times New Roman" w:cs="Times New Roman"/>
          <w:b/>
          <w:bCs/>
        </w:rPr>
      </w:pPr>
      <w:r>
        <w:rPr>
          <w:rFonts w:hint="default" w:ascii="Times New Roman" w:hAnsi="Times New Roman" w:cs="Times New Roman"/>
          <w:b/>
          <w:bCs/>
        </w:rPr>
        <w:t>2.资格评审</w:t>
      </w:r>
    </w:p>
    <w:p w14:paraId="01978929">
      <w:pPr>
        <w:ind w:firstLine="420" w:firstLineChars="200"/>
        <w:rPr>
          <w:rFonts w:hint="default" w:ascii="Times New Roman" w:hAnsi="Times New Roman" w:cs="Times New Roman"/>
        </w:rPr>
      </w:pPr>
      <w:r>
        <w:rPr>
          <w:rFonts w:hint="default" w:ascii="Times New Roman" w:hAnsi="Times New Roman" w:cs="Times New Roman"/>
        </w:rPr>
        <w:t>评审工作小组对报价文件进行资格评审，只有通过资格评审的比选申请文件才能进入下一阶段评审。资格评审因素与评审标准如参考第一章比选公告中的“资格条件”。</w:t>
      </w:r>
    </w:p>
    <w:p w14:paraId="2D7597D4">
      <w:pPr>
        <w:pStyle w:val="6"/>
        <w:spacing w:before="312" w:after="156"/>
        <w:ind w:firstLine="422" w:firstLineChars="200"/>
        <w:rPr>
          <w:rFonts w:hint="default" w:ascii="Times New Roman" w:hAnsi="Times New Roman" w:cs="Times New Roman"/>
        </w:rPr>
      </w:pPr>
      <w:r>
        <w:rPr>
          <w:rFonts w:hint="default" w:ascii="Times New Roman" w:hAnsi="Times New Roman" w:cs="Times New Roman"/>
        </w:rPr>
        <w:t>（二）详细评审</w:t>
      </w:r>
    </w:p>
    <w:p w14:paraId="134E60C2">
      <w:pPr>
        <w:ind w:firstLine="420" w:firstLineChars="200"/>
        <w:rPr>
          <w:rFonts w:hint="default" w:ascii="Times New Roman" w:hAnsi="Times New Roman" w:cs="Times New Roman"/>
        </w:rPr>
      </w:pPr>
      <w:r>
        <w:rPr>
          <w:rFonts w:hint="default" w:ascii="Times New Roman" w:hAnsi="Times New Roman" w:cs="Times New Roman"/>
        </w:rPr>
        <w:t>评审工作小组对通过初步评审的比选申请商务文件和技术文件进行详细评审，即评审打分，商务分值A=</w:t>
      </w:r>
      <w:r>
        <w:rPr>
          <w:rFonts w:hint="default" w:ascii="Times New Roman" w:hAnsi="Times New Roman" w:cs="Times New Roman"/>
          <w:lang w:val="en-US" w:eastAsia="zh-CN"/>
        </w:rPr>
        <w:t>50</w:t>
      </w:r>
      <w:r>
        <w:rPr>
          <w:rFonts w:hint="default" w:ascii="Times New Roman" w:hAnsi="Times New Roman" w:cs="Times New Roman"/>
        </w:rPr>
        <w:t>分：技术分值B=</w:t>
      </w:r>
      <w:r>
        <w:rPr>
          <w:rFonts w:hint="default" w:ascii="Times New Roman" w:hAnsi="Times New Roman" w:cs="Times New Roman"/>
          <w:lang w:val="en-US" w:eastAsia="zh-CN"/>
        </w:rPr>
        <w:t>25</w:t>
      </w:r>
      <w:r>
        <w:rPr>
          <w:rFonts w:hint="default" w:ascii="Times New Roman" w:hAnsi="Times New Roman" w:cs="Times New Roman"/>
        </w:rPr>
        <w:t>分，报价分值C=</w:t>
      </w:r>
      <w:r>
        <w:rPr>
          <w:rFonts w:hint="default" w:ascii="Times New Roman" w:hAnsi="Times New Roman" w:cs="Times New Roman"/>
          <w:lang w:val="en-US" w:eastAsia="zh-CN"/>
        </w:rPr>
        <w:t>25</w:t>
      </w:r>
      <w:r>
        <w:rPr>
          <w:rFonts w:hint="default" w:ascii="Times New Roman" w:hAnsi="Times New Roman" w:cs="Times New Roman"/>
        </w:rPr>
        <w:t>分，共计100分。</w:t>
      </w:r>
    </w:p>
    <w:p w14:paraId="40E2AF0E">
      <w:pPr>
        <w:ind w:firstLine="422" w:firstLineChars="200"/>
        <w:rPr>
          <w:rFonts w:hint="default" w:ascii="Times New Roman" w:hAnsi="Times New Roman" w:cs="Times New Roman"/>
          <w:b/>
          <w:bCs/>
        </w:rPr>
      </w:pPr>
      <w:r>
        <w:rPr>
          <w:rFonts w:hint="default" w:ascii="Times New Roman" w:hAnsi="Times New Roman" w:cs="Times New Roman"/>
          <w:b/>
          <w:bCs/>
        </w:rPr>
        <w:t>1.商务评分</w:t>
      </w:r>
    </w:p>
    <w:p w14:paraId="53629399">
      <w:pPr>
        <w:snapToGrid w:val="0"/>
        <w:spacing w:line="360" w:lineRule="auto"/>
        <w:ind w:firstLine="420" w:firstLineChars="200"/>
        <w:rPr>
          <w:rStyle w:val="55"/>
          <w:rFonts w:hint="default" w:ascii="Times New Roman" w:hAnsi="Times New Roman" w:cs="Times New Roman"/>
          <w:szCs w:val="24"/>
        </w:rPr>
      </w:pPr>
      <w:r>
        <w:rPr>
          <w:rStyle w:val="55"/>
          <w:rFonts w:hint="default" w:ascii="Times New Roman" w:hAnsi="Times New Roman" w:cs="Times New Roman"/>
          <w:szCs w:val="24"/>
        </w:rPr>
        <w:t>商务评分满分值A=</w:t>
      </w:r>
      <w:r>
        <w:rPr>
          <w:rStyle w:val="55"/>
          <w:rFonts w:hint="default" w:ascii="Times New Roman" w:hAnsi="Times New Roman" w:cs="Times New Roman"/>
          <w:szCs w:val="24"/>
          <w:lang w:val="en-US" w:eastAsia="zh-CN"/>
        </w:rPr>
        <w:t>5</w:t>
      </w:r>
      <w:r>
        <w:rPr>
          <w:rStyle w:val="55"/>
          <w:rFonts w:hint="default" w:ascii="Times New Roman" w:hAnsi="Times New Roman" w:cs="Times New Roman"/>
          <w:szCs w:val="24"/>
        </w:rPr>
        <w:t>0分，商务评审主要内容和分值如下：</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917"/>
        <w:gridCol w:w="5071"/>
        <w:gridCol w:w="1386"/>
      </w:tblGrid>
      <w:tr w14:paraId="37984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74" w:type="pct"/>
            <w:vAlign w:val="center"/>
          </w:tcPr>
          <w:p w14:paraId="07C53F22">
            <w:pPr>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评分因素</w:t>
            </w:r>
          </w:p>
        </w:tc>
        <w:tc>
          <w:tcPr>
            <w:tcW w:w="538" w:type="pct"/>
            <w:vAlign w:val="center"/>
          </w:tcPr>
          <w:p w14:paraId="3513BA11">
            <w:pPr>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分值</w:t>
            </w:r>
          </w:p>
        </w:tc>
        <w:tc>
          <w:tcPr>
            <w:tcW w:w="2975" w:type="pct"/>
            <w:vAlign w:val="center"/>
          </w:tcPr>
          <w:p w14:paraId="50D5F94A">
            <w:pPr>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评分标准</w:t>
            </w:r>
          </w:p>
        </w:tc>
        <w:tc>
          <w:tcPr>
            <w:tcW w:w="813" w:type="pct"/>
            <w:vAlign w:val="center"/>
          </w:tcPr>
          <w:p w14:paraId="3BC960ED">
            <w:pPr>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说明</w:t>
            </w:r>
          </w:p>
        </w:tc>
      </w:tr>
      <w:tr w14:paraId="25113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74" w:type="pct"/>
            <w:vAlign w:val="center"/>
          </w:tcPr>
          <w:p w14:paraId="677B8720">
            <w:pPr>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业绩</w:t>
            </w:r>
          </w:p>
        </w:tc>
        <w:tc>
          <w:tcPr>
            <w:tcW w:w="538" w:type="pct"/>
            <w:vAlign w:val="center"/>
          </w:tcPr>
          <w:p w14:paraId="08FBB33D">
            <w:pPr>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lang w:val="en-US" w:eastAsia="zh-CN"/>
              </w:rPr>
              <w:t>30</w:t>
            </w:r>
            <w:r>
              <w:rPr>
                <w:rFonts w:hint="default" w:ascii="Times New Roman" w:hAnsi="Times New Roman" w:cs="Times New Roman"/>
              </w:rPr>
              <w:t>分</w:t>
            </w:r>
          </w:p>
        </w:tc>
        <w:tc>
          <w:tcPr>
            <w:tcW w:w="2975" w:type="pct"/>
            <w:vAlign w:val="center"/>
          </w:tcPr>
          <w:p w14:paraId="3B17F21E">
            <w:pPr>
              <w:ind w:firstLine="420" w:firstLineChars="200"/>
              <w:rPr>
                <w:rFonts w:hint="default" w:ascii="Times New Roman" w:hAnsi="Times New Roman" w:cs="Times New Roman"/>
              </w:rPr>
            </w:pPr>
            <w:r>
              <w:rPr>
                <w:rFonts w:hint="default" w:ascii="Times New Roman" w:hAnsi="Times New Roman" w:cs="Times New Roman"/>
                <w:lang w:val="en-US" w:eastAsia="zh-CN"/>
              </w:rPr>
              <w:t>比选申请人满足比选公告业绩得10分。在此基础上，比选申请人近5年内（自2020年1月1日起）每增加1个类似业绩得10分</w:t>
            </w:r>
            <w:r>
              <w:rPr>
                <w:rFonts w:hint="eastAsia" w:ascii="Times New Roman" w:hAnsi="Times New Roman" w:cs="Times New Roman"/>
                <w:lang w:val="en-US" w:eastAsia="zh-CN"/>
              </w:rPr>
              <w:t>。业绩评分</w:t>
            </w:r>
            <w:r>
              <w:rPr>
                <w:rFonts w:hint="default" w:ascii="Times New Roman" w:hAnsi="Times New Roman" w:cs="Times New Roman"/>
                <w:lang w:val="en-US" w:eastAsia="zh-CN"/>
              </w:rPr>
              <w:t>最多得</w:t>
            </w:r>
            <w:r>
              <w:rPr>
                <w:rFonts w:hint="eastAsia" w:ascii="Times New Roman" w:hAnsi="Times New Roman" w:cs="Times New Roman"/>
                <w:lang w:val="en-US" w:eastAsia="zh-CN"/>
              </w:rPr>
              <w:t>3</w:t>
            </w:r>
            <w:r>
              <w:rPr>
                <w:rFonts w:hint="default" w:ascii="Times New Roman" w:hAnsi="Times New Roman" w:cs="Times New Roman"/>
                <w:lang w:val="en-US" w:eastAsia="zh-CN"/>
              </w:rPr>
              <w:t>0分。</w:t>
            </w:r>
          </w:p>
        </w:tc>
        <w:tc>
          <w:tcPr>
            <w:tcW w:w="813" w:type="pct"/>
            <w:vAlign w:val="center"/>
          </w:tcPr>
          <w:p w14:paraId="20B04344">
            <w:pPr>
              <w:rPr>
                <w:rFonts w:hint="default" w:ascii="Times New Roman" w:hAnsi="Times New Roman" w:cs="Times New Roman"/>
              </w:rPr>
            </w:pPr>
            <w:r>
              <w:rPr>
                <w:rFonts w:hint="default" w:ascii="Times New Roman" w:hAnsi="Times New Roman" w:cs="Times New Roman"/>
              </w:rPr>
              <w:t>提供</w:t>
            </w:r>
            <w:r>
              <w:rPr>
                <w:rFonts w:hint="eastAsia" w:ascii="Times New Roman" w:hAnsi="Times New Roman" w:cs="Times New Roman"/>
                <w:lang w:val="en-US" w:eastAsia="zh-CN"/>
              </w:rPr>
              <w:t>招股说明书、债券募集说明书、审计报告签字页或</w:t>
            </w:r>
            <w:r>
              <w:rPr>
                <w:rFonts w:hint="default" w:ascii="Times New Roman" w:hAnsi="Times New Roman" w:cs="Times New Roman"/>
              </w:rPr>
              <w:t>合同关键页页面复印件</w:t>
            </w:r>
          </w:p>
        </w:tc>
      </w:tr>
      <w:tr w14:paraId="39055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blHeader/>
          <w:jc w:val="center"/>
        </w:trPr>
        <w:tc>
          <w:tcPr>
            <w:tcW w:w="674" w:type="pct"/>
            <w:vAlign w:val="center"/>
          </w:tcPr>
          <w:p w14:paraId="216E6181">
            <w:pPr>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人员配置</w:t>
            </w:r>
          </w:p>
        </w:tc>
        <w:tc>
          <w:tcPr>
            <w:tcW w:w="538" w:type="pct"/>
            <w:vAlign w:val="center"/>
          </w:tcPr>
          <w:p w14:paraId="229F62B7">
            <w:pPr>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lang w:val="en-US" w:eastAsia="zh-CN"/>
              </w:rPr>
              <w:t>20</w:t>
            </w:r>
            <w:r>
              <w:rPr>
                <w:rFonts w:hint="default" w:ascii="Times New Roman" w:hAnsi="Times New Roman" w:cs="Times New Roman"/>
              </w:rPr>
              <w:t>分</w:t>
            </w:r>
          </w:p>
        </w:tc>
        <w:tc>
          <w:tcPr>
            <w:tcW w:w="2975" w:type="pct"/>
            <w:vAlign w:val="center"/>
          </w:tcPr>
          <w:p w14:paraId="579AB995">
            <w:pPr>
              <w:ind w:firstLine="420" w:firstLineChars="200"/>
              <w:rPr>
                <w:rFonts w:hint="default" w:ascii="Times New Roman" w:hAnsi="Times New Roman" w:cs="Times New Roman"/>
              </w:rPr>
            </w:pPr>
            <w:r>
              <w:rPr>
                <w:rFonts w:hint="default" w:ascii="Times New Roman" w:hAnsi="Times New Roman" w:cs="Times New Roman"/>
                <w:lang w:val="en-US" w:eastAsia="zh-CN"/>
              </w:rPr>
              <w:t>比选申请人满足比选公告人员要求得10分。在此基础上，本项目每增加1人得5分</w:t>
            </w:r>
            <w:r>
              <w:rPr>
                <w:rFonts w:hint="eastAsia" w:ascii="Times New Roman" w:hAnsi="Times New Roman" w:cs="Times New Roman"/>
                <w:lang w:val="en-US" w:eastAsia="zh-CN"/>
              </w:rPr>
              <w:t>。人员配置评分</w:t>
            </w:r>
            <w:r>
              <w:rPr>
                <w:rFonts w:hint="default" w:ascii="Times New Roman" w:hAnsi="Times New Roman" w:cs="Times New Roman"/>
                <w:lang w:val="en-US" w:eastAsia="zh-CN"/>
              </w:rPr>
              <w:t>最多得</w:t>
            </w:r>
            <w:r>
              <w:rPr>
                <w:rFonts w:hint="eastAsia" w:ascii="Times New Roman" w:hAnsi="Times New Roman" w:cs="Times New Roman"/>
                <w:lang w:val="en-US" w:eastAsia="zh-CN"/>
              </w:rPr>
              <w:t>2</w:t>
            </w:r>
            <w:r>
              <w:rPr>
                <w:rFonts w:hint="default" w:ascii="Times New Roman" w:hAnsi="Times New Roman" w:cs="Times New Roman"/>
                <w:lang w:val="en-US" w:eastAsia="zh-CN"/>
              </w:rPr>
              <w:t>0分。</w:t>
            </w:r>
          </w:p>
        </w:tc>
        <w:tc>
          <w:tcPr>
            <w:tcW w:w="813" w:type="pct"/>
            <w:vAlign w:val="center"/>
          </w:tcPr>
          <w:p w14:paraId="65CE5E52">
            <w:pPr>
              <w:rPr>
                <w:rFonts w:hint="default" w:ascii="Times New Roman" w:hAnsi="Times New Roman" w:cs="Times New Roman"/>
              </w:rPr>
            </w:pPr>
            <w:r>
              <w:rPr>
                <w:rFonts w:hint="default" w:ascii="Times New Roman" w:hAnsi="Times New Roman" w:cs="Times New Roman"/>
              </w:rPr>
              <w:t>提供项目相关人员信息</w:t>
            </w:r>
          </w:p>
        </w:tc>
      </w:tr>
    </w:tbl>
    <w:p w14:paraId="1DEBB460">
      <w:pPr>
        <w:rPr>
          <w:rStyle w:val="55"/>
          <w:rFonts w:hint="default" w:ascii="Times New Roman" w:hAnsi="Times New Roman" w:cs="Times New Roman"/>
          <w:szCs w:val="24"/>
        </w:rPr>
      </w:pPr>
    </w:p>
    <w:p w14:paraId="76737DDF">
      <w:pPr>
        <w:ind w:firstLine="422" w:firstLineChars="200"/>
        <w:rPr>
          <w:rFonts w:hint="default" w:ascii="Times New Roman" w:hAnsi="Times New Roman" w:cs="Times New Roman"/>
          <w:b/>
          <w:bCs/>
        </w:rPr>
      </w:pPr>
      <w:r>
        <w:rPr>
          <w:rFonts w:hint="default" w:ascii="Times New Roman" w:hAnsi="Times New Roman" w:cs="Times New Roman"/>
          <w:b/>
          <w:bCs/>
        </w:rPr>
        <w:t>2.技术评分</w:t>
      </w:r>
    </w:p>
    <w:p w14:paraId="79B61C64">
      <w:pPr>
        <w:ind w:firstLine="420" w:firstLineChars="200"/>
        <w:rPr>
          <w:rFonts w:hint="default" w:ascii="Times New Roman" w:hAnsi="Times New Roman" w:cs="Times New Roman"/>
          <w:lang w:val="en-US" w:eastAsia="zh-CN"/>
        </w:rPr>
      </w:pPr>
      <w:r>
        <w:rPr>
          <w:rFonts w:hint="default" w:ascii="Times New Roman" w:hAnsi="Times New Roman" w:cs="Times New Roman"/>
        </w:rPr>
        <w:t>技术</w:t>
      </w:r>
      <w:r>
        <w:rPr>
          <w:rFonts w:hint="default" w:ascii="Times New Roman" w:hAnsi="Times New Roman" w:cs="Times New Roman"/>
          <w:lang w:val="en-US" w:eastAsia="zh-CN"/>
        </w:rPr>
        <w:t>评分满</w:t>
      </w:r>
      <w:r>
        <w:rPr>
          <w:rFonts w:hint="default" w:ascii="Times New Roman" w:hAnsi="Times New Roman" w:cs="Times New Roman"/>
        </w:rPr>
        <w:t>分值B=</w:t>
      </w:r>
      <w:r>
        <w:rPr>
          <w:rFonts w:hint="default" w:ascii="Times New Roman" w:hAnsi="Times New Roman" w:cs="Times New Roman"/>
          <w:lang w:val="en-US" w:eastAsia="zh-CN"/>
        </w:rPr>
        <w:t>25</w:t>
      </w:r>
      <w:r>
        <w:rPr>
          <w:rFonts w:hint="default" w:ascii="Times New Roman" w:hAnsi="Times New Roman" w:cs="Times New Roman"/>
        </w:rPr>
        <w:t>分，技术评审主要</w:t>
      </w:r>
      <w:r>
        <w:rPr>
          <w:rFonts w:hint="default" w:ascii="Times New Roman" w:hAnsi="Times New Roman" w:cs="Times New Roman"/>
          <w:lang w:val="en-US" w:eastAsia="zh-CN"/>
        </w:rPr>
        <w:t>依据为工作方案</w:t>
      </w:r>
      <w:r>
        <w:rPr>
          <w:rFonts w:hint="default" w:ascii="Times New Roman" w:hAnsi="Times New Roman" w:cs="Times New Roman"/>
          <w:lang w:eastAsia="zh-CN"/>
        </w:rPr>
        <w:t>，</w:t>
      </w:r>
      <w:r>
        <w:rPr>
          <w:rFonts w:hint="default" w:ascii="Times New Roman" w:hAnsi="Times New Roman" w:cs="Times New Roman"/>
          <w:lang w:val="en-US" w:eastAsia="zh-CN"/>
        </w:rPr>
        <w:t>对其服务方案完整性、质量控制措施、保密措施及廉政承诺、工作安排及计划、后续服务承诺等综合评价，优得20-25分，良得16-20分，一般得10-15分，差得5-9分，未提供工作方案得0分。</w:t>
      </w:r>
    </w:p>
    <w:p w14:paraId="497C077B">
      <w:pPr>
        <w:pStyle w:val="2"/>
        <w:rPr>
          <w:rFonts w:hint="default" w:ascii="Times New Roman" w:hAnsi="Times New Roman" w:cs="Times New Roman"/>
        </w:rPr>
      </w:pPr>
    </w:p>
    <w:p w14:paraId="5A6C333E">
      <w:pPr>
        <w:ind w:firstLine="422" w:firstLineChars="200"/>
        <w:rPr>
          <w:rFonts w:hint="default" w:ascii="Times New Roman" w:hAnsi="Times New Roman" w:cs="Times New Roman"/>
          <w:b/>
          <w:bCs/>
        </w:rPr>
      </w:pPr>
      <w:r>
        <w:rPr>
          <w:rFonts w:hint="default" w:ascii="Times New Roman" w:hAnsi="Times New Roman" w:cs="Times New Roman"/>
          <w:b/>
          <w:bCs/>
        </w:rPr>
        <w:t>3.报价评分</w:t>
      </w:r>
    </w:p>
    <w:p w14:paraId="03F6C8BD">
      <w:pPr>
        <w:ind w:firstLine="420" w:firstLineChars="200"/>
        <w:rPr>
          <w:rFonts w:hint="default" w:ascii="Times New Roman" w:hAnsi="Times New Roman" w:cs="Times New Roman"/>
          <w:lang w:val="en-US" w:eastAsia="zh-CN"/>
        </w:rPr>
      </w:pPr>
      <w:r>
        <w:rPr>
          <w:rFonts w:hint="default" w:ascii="Times New Roman" w:hAnsi="Times New Roman" w:cs="Times New Roman"/>
        </w:rPr>
        <w:t>评审委员会对比选报价进行评分，满分值为</w:t>
      </w:r>
      <w:r>
        <w:rPr>
          <w:rFonts w:hint="default" w:ascii="Times New Roman" w:hAnsi="Times New Roman" w:cs="Times New Roman"/>
          <w:lang w:val="en-US" w:eastAsia="zh-CN"/>
        </w:rPr>
        <w:t>25</w:t>
      </w:r>
      <w:r>
        <w:rPr>
          <w:rFonts w:hint="default" w:ascii="Times New Roman" w:hAnsi="Times New Roman" w:cs="Times New Roman"/>
        </w:rPr>
        <w:t>分，报价评分标准如下：</w:t>
      </w:r>
      <w:r>
        <w:rPr>
          <w:rFonts w:hint="default" w:ascii="Times New Roman" w:hAnsi="Times New Roman" w:cs="Times New Roman"/>
          <w:lang w:val="en-US" w:eastAsia="zh-CN"/>
        </w:rPr>
        <w:t>最低价的得30分。</w:t>
      </w:r>
    </w:p>
    <w:tbl>
      <w:tblPr>
        <w:tblStyle w:val="19"/>
        <w:tblW w:w="50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09"/>
        <w:gridCol w:w="927"/>
        <w:gridCol w:w="5862"/>
      </w:tblGrid>
      <w:tr w14:paraId="141269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006" w:type="pct"/>
            <w:tcBorders>
              <w:top w:val="single" w:color="000000" w:sz="12" w:space="0"/>
              <w:left w:val="single" w:color="000000" w:sz="12" w:space="0"/>
              <w:bottom w:val="single" w:color="000000" w:sz="4" w:space="0"/>
              <w:right w:val="single" w:color="000000" w:sz="4" w:space="0"/>
            </w:tcBorders>
            <w:vAlign w:val="center"/>
          </w:tcPr>
          <w:p w14:paraId="2D7FADC3">
            <w:pPr>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评</w:t>
            </w:r>
            <w:r>
              <w:rPr>
                <w:rFonts w:hint="default" w:ascii="Times New Roman" w:hAnsi="Times New Roman" w:cs="Times New Roman"/>
                <w:b/>
                <w:sz w:val="21"/>
                <w:szCs w:val="21"/>
                <w:lang w:val="en-US" w:eastAsia="zh-CN"/>
              </w:rPr>
              <w:t>分</w:t>
            </w:r>
            <w:r>
              <w:rPr>
                <w:rFonts w:hint="default" w:ascii="Times New Roman" w:hAnsi="Times New Roman" w:cs="Times New Roman"/>
                <w:b/>
                <w:sz w:val="21"/>
                <w:szCs w:val="21"/>
              </w:rPr>
              <w:t>因素</w:t>
            </w:r>
          </w:p>
        </w:tc>
        <w:tc>
          <w:tcPr>
            <w:tcW w:w="545" w:type="pct"/>
            <w:tcBorders>
              <w:top w:val="single" w:color="000000" w:sz="12" w:space="0"/>
              <w:left w:val="single" w:color="000000" w:sz="4" w:space="0"/>
              <w:bottom w:val="single" w:color="000000" w:sz="4" w:space="0"/>
              <w:right w:val="single" w:color="000000" w:sz="4" w:space="0"/>
            </w:tcBorders>
            <w:vAlign w:val="center"/>
          </w:tcPr>
          <w:p w14:paraId="1639E709">
            <w:pPr>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分值</w:t>
            </w:r>
          </w:p>
        </w:tc>
        <w:tc>
          <w:tcPr>
            <w:tcW w:w="3448" w:type="pct"/>
            <w:tcBorders>
              <w:top w:val="single" w:color="000000" w:sz="12" w:space="0"/>
              <w:left w:val="single" w:color="000000" w:sz="4" w:space="0"/>
              <w:bottom w:val="single" w:color="000000" w:sz="4" w:space="0"/>
              <w:right w:val="single" w:color="000000" w:sz="12" w:space="0"/>
            </w:tcBorders>
            <w:vAlign w:val="center"/>
          </w:tcPr>
          <w:p w14:paraId="46610BE7">
            <w:pPr>
              <w:snapToGrid w:val="0"/>
              <w:spacing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评分标准</w:t>
            </w:r>
          </w:p>
        </w:tc>
      </w:tr>
      <w:tr w14:paraId="18EFBB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1" w:hRule="atLeast"/>
          <w:jc w:val="center"/>
        </w:trPr>
        <w:tc>
          <w:tcPr>
            <w:tcW w:w="1006" w:type="pct"/>
            <w:tcBorders>
              <w:top w:val="single" w:color="000000" w:sz="4" w:space="0"/>
              <w:left w:val="single" w:color="000000" w:sz="12" w:space="0"/>
              <w:bottom w:val="single" w:color="000000" w:sz="4" w:space="0"/>
              <w:right w:val="single" w:color="000000" w:sz="4" w:space="0"/>
            </w:tcBorders>
            <w:vAlign w:val="center"/>
          </w:tcPr>
          <w:p w14:paraId="215D596E">
            <w:pPr>
              <w:snapToGrid w:val="0"/>
              <w:spacing w:line="276" w:lineRule="auto"/>
              <w:jc w:val="center"/>
              <w:rPr>
                <w:rFonts w:hint="default" w:ascii="Times New Roman" w:hAnsi="Times New Roman" w:cs="Times New Roman"/>
                <w:b/>
                <w:sz w:val="20"/>
              </w:rPr>
            </w:pPr>
            <w:r>
              <w:rPr>
                <w:rFonts w:hint="default" w:ascii="Times New Roman" w:hAnsi="Times New Roman" w:cs="Times New Roman"/>
                <w:b/>
                <w:sz w:val="20"/>
              </w:rPr>
              <w:t>评标价</w:t>
            </w:r>
          </w:p>
        </w:tc>
        <w:tc>
          <w:tcPr>
            <w:tcW w:w="545" w:type="pct"/>
            <w:tcBorders>
              <w:top w:val="single" w:color="000000" w:sz="4" w:space="0"/>
              <w:left w:val="single" w:color="000000" w:sz="4" w:space="0"/>
              <w:bottom w:val="single" w:color="000000" w:sz="4" w:space="0"/>
              <w:right w:val="single" w:color="000000" w:sz="4" w:space="0"/>
            </w:tcBorders>
            <w:vAlign w:val="center"/>
          </w:tcPr>
          <w:p w14:paraId="153C90E1">
            <w:pPr>
              <w:snapToGrid w:val="0"/>
              <w:spacing w:line="276" w:lineRule="auto"/>
              <w:jc w:val="center"/>
              <w:rPr>
                <w:rFonts w:hint="default" w:ascii="Times New Roman" w:hAnsi="Times New Roman" w:cs="Times New Roman"/>
                <w:b/>
                <w:sz w:val="20"/>
              </w:rPr>
            </w:pPr>
            <w:r>
              <w:rPr>
                <w:rFonts w:hint="default" w:ascii="Times New Roman" w:hAnsi="Times New Roman" w:cs="Times New Roman"/>
                <w:b/>
                <w:sz w:val="20"/>
                <w:lang w:val="en-US" w:eastAsia="zh-CN"/>
              </w:rPr>
              <w:t>2</w:t>
            </w:r>
            <w:r>
              <w:rPr>
                <w:rFonts w:hint="default" w:ascii="Times New Roman" w:hAnsi="Times New Roman" w:cs="Times New Roman"/>
                <w:b/>
                <w:sz w:val="20"/>
              </w:rPr>
              <w:t>5分</w:t>
            </w:r>
          </w:p>
        </w:tc>
        <w:tc>
          <w:tcPr>
            <w:tcW w:w="3448" w:type="pct"/>
            <w:tcBorders>
              <w:top w:val="single" w:color="000000" w:sz="4" w:space="0"/>
              <w:left w:val="single" w:color="000000" w:sz="4" w:space="0"/>
              <w:bottom w:val="single" w:color="000000" w:sz="4" w:space="0"/>
              <w:right w:val="single" w:color="000000" w:sz="12" w:space="0"/>
            </w:tcBorders>
            <w:vAlign w:val="center"/>
          </w:tcPr>
          <w:p w14:paraId="4F8EB8E4">
            <w:pPr>
              <w:ind w:firstLine="420" w:firstLineChars="200"/>
              <w:rPr>
                <w:rFonts w:hint="default" w:ascii="Times New Roman" w:hAnsi="Times New Roman" w:cs="Times New Roman"/>
              </w:rPr>
            </w:pPr>
            <w:r>
              <w:rPr>
                <w:rFonts w:hint="default" w:ascii="Times New Roman" w:hAnsi="Times New Roman" w:cs="Times New Roman"/>
              </w:rPr>
              <w:t>1.报价超过最高限价不得分。</w:t>
            </w:r>
          </w:p>
          <w:p w14:paraId="3157E2AA">
            <w:pPr>
              <w:ind w:firstLine="420" w:firstLineChars="200"/>
              <w:rPr>
                <w:rFonts w:hint="default" w:ascii="Times New Roman" w:hAnsi="Times New Roman" w:cs="Times New Roman"/>
              </w:rPr>
            </w:pPr>
            <w:r>
              <w:rPr>
                <w:rFonts w:hint="default" w:ascii="Times New Roman" w:hAnsi="Times New Roman" w:cs="Times New Roman"/>
              </w:rPr>
              <w:t>2.以经评审合格的所有比选申请人有效比选报价的算术平均值（保留两位小数）为基准价。基准价得满分</w:t>
            </w:r>
            <w:r>
              <w:rPr>
                <w:rFonts w:hint="default" w:ascii="Times New Roman" w:hAnsi="Times New Roman" w:cs="Times New Roman"/>
                <w:lang w:val="en-US" w:eastAsia="zh-CN"/>
              </w:rPr>
              <w:t>2</w:t>
            </w:r>
            <w:r>
              <w:rPr>
                <w:rFonts w:hint="default" w:ascii="Times New Roman" w:hAnsi="Times New Roman" w:cs="Times New Roman"/>
              </w:rPr>
              <w:t>5分。其他报价与基准价相比，每高或低1%扣0.5分，扣完本项分值为止。（不足1%的部分按1%计算）</w:t>
            </w:r>
          </w:p>
          <w:p w14:paraId="139F5373">
            <w:pPr>
              <w:ind w:firstLine="420" w:firstLineChars="200"/>
              <w:rPr>
                <w:rFonts w:hint="default" w:ascii="Times New Roman" w:hAnsi="Times New Roman" w:cs="Times New Roman"/>
              </w:rPr>
            </w:pPr>
            <w:r>
              <w:rPr>
                <w:rFonts w:hint="default" w:ascii="Times New Roman" w:hAnsi="Times New Roman" w:cs="Times New Roman"/>
              </w:rPr>
              <w:t>若比选人发现比选申请文件出现以下任一情形，其比选申请报价将不参与评标基准价的计算：</w:t>
            </w:r>
          </w:p>
          <w:p w14:paraId="62512563">
            <w:pPr>
              <w:ind w:firstLine="420" w:firstLineChars="200"/>
              <w:rPr>
                <w:rFonts w:hint="default" w:ascii="Times New Roman" w:hAnsi="Times New Roman" w:cs="Times New Roman"/>
              </w:rPr>
            </w:pPr>
            <w:r>
              <w:rPr>
                <w:rFonts w:hint="default" w:ascii="Times New Roman" w:hAnsi="Times New Roman" w:cs="Times New Roman"/>
              </w:rPr>
              <w:t>a.未在比选</w:t>
            </w:r>
            <w:r>
              <w:rPr>
                <w:rFonts w:hint="default" w:ascii="Times New Roman" w:hAnsi="Times New Roman" w:cs="Times New Roman"/>
                <w:lang w:val="en-US" w:eastAsia="zh-CN"/>
              </w:rPr>
              <w:t>报价</w:t>
            </w:r>
            <w:r>
              <w:rPr>
                <w:rFonts w:hint="default" w:ascii="Times New Roman" w:hAnsi="Times New Roman" w:cs="Times New Roman"/>
              </w:rPr>
              <w:t>函上填写比选申请报价；</w:t>
            </w:r>
          </w:p>
          <w:p w14:paraId="5E143329">
            <w:pPr>
              <w:ind w:firstLine="420" w:firstLineChars="200"/>
              <w:rPr>
                <w:rFonts w:hint="default" w:ascii="Times New Roman" w:hAnsi="Times New Roman" w:cs="Times New Roman"/>
              </w:rPr>
            </w:pPr>
            <w:r>
              <w:rPr>
                <w:rFonts w:hint="default" w:ascii="Times New Roman" w:hAnsi="Times New Roman" w:cs="Times New Roman"/>
              </w:rPr>
              <w:t>b.比选申请报价超出比选人公布的最高比选限价；</w:t>
            </w:r>
          </w:p>
          <w:p w14:paraId="47FB90D3">
            <w:pPr>
              <w:ind w:firstLine="420" w:firstLineChars="200"/>
              <w:rPr>
                <w:rFonts w:hint="default" w:ascii="Times New Roman" w:hAnsi="Times New Roman" w:cs="Times New Roman"/>
                <w:sz w:val="21"/>
                <w:szCs w:val="21"/>
              </w:rPr>
            </w:pPr>
            <w:r>
              <w:rPr>
                <w:rFonts w:hint="default" w:ascii="Times New Roman" w:hAnsi="Times New Roman" w:cs="Times New Roman"/>
              </w:rPr>
              <w:t>c.比选申请报价低于比选人公布的最高比选限价的50%（不含50%</w:t>
            </w:r>
            <w:r>
              <w:rPr>
                <w:rFonts w:hint="default" w:ascii="Times New Roman" w:hAnsi="Times New Roman" w:cs="Times New Roman"/>
                <w:lang w:eastAsia="zh-CN"/>
              </w:rPr>
              <w:t>）</w:t>
            </w:r>
            <w:r>
              <w:rPr>
                <w:rFonts w:hint="default" w:ascii="Times New Roman" w:hAnsi="Times New Roman" w:cs="Times New Roman"/>
              </w:rPr>
              <w:t>。</w:t>
            </w:r>
          </w:p>
        </w:tc>
      </w:tr>
      <w:tr w14:paraId="21F7A3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1551" w:type="pct"/>
            <w:gridSpan w:val="2"/>
            <w:tcBorders>
              <w:top w:val="single" w:color="000000" w:sz="4" w:space="0"/>
              <w:left w:val="single" w:color="000000" w:sz="12" w:space="0"/>
              <w:bottom w:val="single" w:color="000000" w:sz="4" w:space="0"/>
              <w:right w:val="single" w:color="000000" w:sz="4" w:space="0"/>
            </w:tcBorders>
            <w:vAlign w:val="center"/>
          </w:tcPr>
          <w:p w14:paraId="4005914D">
            <w:pPr>
              <w:snapToGrid w:val="0"/>
              <w:spacing w:line="276" w:lineRule="auto"/>
              <w:jc w:val="center"/>
              <w:rPr>
                <w:rFonts w:hint="default" w:ascii="Times New Roman" w:hAnsi="Times New Roman" w:cs="Times New Roman"/>
                <w:b/>
                <w:sz w:val="20"/>
                <w:u w:val="single"/>
              </w:rPr>
            </w:pPr>
            <w:r>
              <w:rPr>
                <w:rFonts w:hint="default" w:ascii="Times New Roman" w:hAnsi="Times New Roman" w:cs="Times New Roman"/>
                <w:b/>
                <w:sz w:val="20"/>
              </w:rPr>
              <w:t>比选报价</w:t>
            </w:r>
          </w:p>
        </w:tc>
        <w:tc>
          <w:tcPr>
            <w:tcW w:w="3448" w:type="pct"/>
            <w:tcBorders>
              <w:top w:val="single" w:color="000000" w:sz="4" w:space="0"/>
              <w:left w:val="single" w:color="000000" w:sz="4" w:space="0"/>
              <w:bottom w:val="single" w:color="000000" w:sz="4" w:space="0"/>
              <w:right w:val="single" w:color="000000" w:sz="12" w:space="0"/>
            </w:tcBorders>
            <w:vAlign w:val="center"/>
          </w:tcPr>
          <w:p w14:paraId="30A41648">
            <w:pPr>
              <w:snapToGrid w:val="0"/>
              <w:spacing w:line="276" w:lineRule="auto"/>
              <w:ind w:firstLine="420" w:firstLineChars="200"/>
              <w:rPr>
                <w:rFonts w:hint="default" w:ascii="Times New Roman" w:hAnsi="Times New Roman" w:cs="Times New Roman"/>
                <w:bCs/>
                <w:sz w:val="21"/>
                <w:szCs w:val="21"/>
              </w:rPr>
            </w:pPr>
            <w:r>
              <w:rPr>
                <w:rFonts w:hint="default" w:ascii="Times New Roman" w:hAnsi="Times New Roman" w:cs="Times New Roman"/>
                <w:bCs/>
                <w:sz w:val="21"/>
                <w:szCs w:val="21"/>
              </w:rPr>
              <w:t>评标价为最终报价函上大写金额，报价函中的大写金额与小写金额不一致的，以大写金额为准。</w:t>
            </w:r>
          </w:p>
        </w:tc>
      </w:tr>
    </w:tbl>
    <w:p w14:paraId="34538235">
      <w:pPr>
        <w:ind w:firstLine="422" w:firstLineChars="200"/>
        <w:rPr>
          <w:rFonts w:hint="default" w:ascii="Times New Roman" w:hAnsi="Times New Roman" w:cs="Times New Roman"/>
          <w:b/>
          <w:bCs/>
        </w:rPr>
      </w:pPr>
    </w:p>
    <w:p w14:paraId="02B6EE78">
      <w:pPr>
        <w:ind w:firstLine="422" w:firstLineChars="200"/>
        <w:rPr>
          <w:rFonts w:hint="default" w:ascii="Times New Roman" w:hAnsi="Times New Roman" w:cs="Times New Roman"/>
          <w:b/>
          <w:bCs/>
        </w:rPr>
      </w:pPr>
      <w:r>
        <w:rPr>
          <w:rFonts w:hint="default" w:ascii="Times New Roman" w:hAnsi="Times New Roman" w:cs="Times New Roman"/>
          <w:b/>
          <w:bCs/>
        </w:rPr>
        <w:t>4.综合评分</w:t>
      </w:r>
    </w:p>
    <w:p w14:paraId="3EE72273">
      <w:pPr>
        <w:ind w:firstLine="420" w:firstLineChars="200"/>
        <w:rPr>
          <w:rFonts w:hint="default" w:ascii="Times New Roman" w:hAnsi="Times New Roman" w:cs="Times New Roman"/>
        </w:rPr>
      </w:pPr>
      <w:r>
        <w:rPr>
          <w:rFonts w:hint="default" w:ascii="Times New Roman" w:hAnsi="Times New Roman" w:cs="Times New Roman"/>
        </w:rPr>
        <w:t>比选申请人最终得分=商务分值+技术分值+报价分值，最终得分保留两位小数，满分为100分。</w:t>
      </w:r>
    </w:p>
    <w:p w14:paraId="442159BD">
      <w:pPr>
        <w:pStyle w:val="6"/>
        <w:spacing w:before="312" w:after="156"/>
        <w:ind w:firstLine="422" w:firstLineChars="200"/>
        <w:rPr>
          <w:rFonts w:hint="default" w:ascii="Times New Roman" w:hAnsi="Times New Roman" w:cs="Times New Roman"/>
        </w:rPr>
      </w:pPr>
      <w:r>
        <w:rPr>
          <w:rFonts w:hint="default" w:ascii="Times New Roman" w:hAnsi="Times New Roman" w:cs="Times New Roman"/>
        </w:rPr>
        <w:t>（三）推荐中选人</w:t>
      </w:r>
    </w:p>
    <w:p w14:paraId="4E7C8ED6">
      <w:pPr>
        <w:ind w:firstLine="420" w:firstLineChars="200"/>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eastAsia="zh-CN"/>
        </w:rPr>
        <w:t>评审委员会</w:t>
      </w:r>
      <w:r>
        <w:rPr>
          <w:rFonts w:hint="default" w:ascii="Times New Roman" w:hAnsi="Times New Roman" w:cs="Times New Roman"/>
        </w:rPr>
        <w:t>对通过评审的比选申请人，按照评审最终得分由高到低的顺序推荐1～3名中选候选人（若不足3名，则取相应数量）。</w:t>
      </w:r>
    </w:p>
    <w:p w14:paraId="1B808628">
      <w:pPr>
        <w:ind w:firstLine="420" w:firstLineChars="200"/>
        <w:rPr>
          <w:rFonts w:hint="default" w:ascii="Times New Roman" w:hAnsi="Times New Roman" w:cs="Times New Roman"/>
        </w:rPr>
      </w:pPr>
      <w:r>
        <w:rPr>
          <w:rFonts w:hint="default" w:ascii="Times New Roman" w:hAnsi="Times New Roman" w:cs="Times New Roman"/>
        </w:rPr>
        <w:t>（2）若评审分相同，按照比选报价由低到高的顺序推荐。</w:t>
      </w:r>
    </w:p>
    <w:p w14:paraId="2CA75AEA">
      <w:pPr>
        <w:ind w:firstLine="420" w:firstLineChars="200"/>
        <w:rPr>
          <w:rFonts w:hint="default" w:ascii="Times New Roman" w:hAnsi="Times New Roman" w:cs="Times New Roman"/>
        </w:rPr>
      </w:pPr>
      <w:r>
        <w:rPr>
          <w:rFonts w:hint="default" w:ascii="Times New Roman" w:hAnsi="Times New Roman" w:cs="Times New Roman"/>
        </w:rPr>
        <w:t>（3）若比选报价也相同，按照商务得分由高到低的顺序推荐。</w:t>
      </w:r>
    </w:p>
    <w:p w14:paraId="2B578732">
      <w:pPr>
        <w:ind w:firstLine="420" w:firstLineChars="200"/>
        <w:rPr>
          <w:rFonts w:hint="default" w:ascii="Times New Roman" w:hAnsi="Times New Roman" w:cs="Times New Roman"/>
        </w:rPr>
      </w:pPr>
      <w:r>
        <w:rPr>
          <w:rFonts w:hint="default" w:ascii="Times New Roman" w:hAnsi="Times New Roman" w:cs="Times New Roman"/>
        </w:rPr>
        <w:t>（4）若商务得分也相同，按照技术得分由高到低的顺序推荐。</w:t>
      </w:r>
    </w:p>
    <w:p w14:paraId="57EA47E1">
      <w:pPr>
        <w:ind w:firstLine="420" w:firstLineChars="200"/>
        <w:rPr>
          <w:rFonts w:hint="default" w:ascii="Times New Roman" w:hAnsi="Times New Roman" w:cs="Times New Roman"/>
        </w:rPr>
      </w:pPr>
      <w:r>
        <w:rPr>
          <w:rFonts w:hint="default" w:ascii="Times New Roman" w:hAnsi="Times New Roman" w:cs="Times New Roman"/>
        </w:rPr>
        <w:t>（5）当出现上述情况以外的情形，则按有利于比选人的原则处理。</w:t>
      </w:r>
    </w:p>
    <w:p w14:paraId="2CE1A319">
      <w:pPr>
        <w:ind w:firstLine="420" w:firstLineChars="200"/>
        <w:rPr>
          <w:rFonts w:hint="default" w:ascii="Times New Roman" w:hAnsi="Times New Roman" w:cs="Times New Roman"/>
          <w:lang w:val="en-US" w:eastAsia="zh-CN"/>
        </w:rPr>
      </w:pPr>
      <w:r>
        <w:rPr>
          <w:rFonts w:hint="eastAsia" w:ascii="Times New Roman" w:hAnsi="Times New Roman" w:cs="Times New Roman"/>
          <w:lang w:val="en-US" w:eastAsia="zh-CN"/>
        </w:rPr>
        <w:t>授权评审委员会确定第一名中选候选人为中选人。</w:t>
      </w:r>
    </w:p>
    <w:p w14:paraId="04AA0B13">
      <w:pPr>
        <w:pStyle w:val="2"/>
        <w:rPr>
          <w:rFonts w:hint="default"/>
        </w:rPr>
      </w:pPr>
    </w:p>
    <w:p w14:paraId="51D45DDA">
      <w:pPr>
        <w:rPr>
          <w:rFonts w:hint="default" w:ascii="Times New Roman" w:hAnsi="Times New Roman" w:cs="Times New Roman"/>
        </w:rPr>
      </w:pPr>
      <w:r>
        <w:rPr>
          <w:rStyle w:val="55"/>
          <w:rFonts w:hint="default" w:ascii="Times New Roman" w:hAnsi="Times New Roman" w:cs="Times New Roman"/>
          <w:b/>
          <w:sz w:val="48"/>
          <w:szCs w:val="48"/>
        </w:rPr>
        <w:br w:type="page"/>
      </w:r>
    </w:p>
    <w:p w14:paraId="13A93FB8">
      <w:pPr>
        <w:pStyle w:val="4"/>
        <w:spacing w:before="360" w:after="480"/>
        <w:rPr>
          <w:rFonts w:hint="default" w:ascii="Times New Roman" w:hAnsi="Times New Roman" w:cs="Times New Roman"/>
        </w:rPr>
      </w:pPr>
      <w:bookmarkStart w:id="13" w:name="_Toc26684"/>
      <w:bookmarkStart w:id="14" w:name="_Toc13437"/>
      <w:bookmarkStart w:id="15" w:name="_Toc32278"/>
      <w:bookmarkStart w:id="16" w:name="_Toc5193"/>
      <w:bookmarkStart w:id="17" w:name="_Toc172238341"/>
      <w:bookmarkStart w:id="18" w:name="_Toc17291"/>
      <w:r>
        <w:rPr>
          <w:rFonts w:hint="default" w:ascii="Times New Roman" w:hAnsi="Times New Roman" w:cs="Times New Roman"/>
        </w:rPr>
        <w:t>第</w:t>
      </w:r>
      <w:r>
        <w:rPr>
          <w:rFonts w:hint="default" w:ascii="Times New Roman" w:hAnsi="Times New Roman" w:cs="Times New Roman"/>
          <w:lang w:val="en-US" w:eastAsia="zh-CN"/>
        </w:rPr>
        <w:t>四</w:t>
      </w:r>
      <w:r>
        <w:rPr>
          <w:rFonts w:hint="default" w:ascii="Times New Roman" w:hAnsi="Times New Roman" w:cs="Times New Roman"/>
        </w:rPr>
        <w:t>章  比选申请文件格式</w:t>
      </w:r>
      <w:bookmarkEnd w:id="13"/>
      <w:bookmarkEnd w:id="14"/>
      <w:bookmarkEnd w:id="15"/>
      <w:bookmarkEnd w:id="16"/>
      <w:bookmarkEnd w:id="17"/>
      <w:bookmarkEnd w:id="18"/>
    </w:p>
    <w:p w14:paraId="5EFE1F47">
      <w:pPr>
        <w:snapToGrid w:val="0"/>
        <w:spacing w:line="480" w:lineRule="auto"/>
        <w:rPr>
          <w:rStyle w:val="55"/>
          <w:rFonts w:hint="default" w:ascii="Times New Roman" w:hAnsi="Times New Roman" w:cs="Times New Roman"/>
          <w:b/>
          <w:szCs w:val="24"/>
        </w:rPr>
      </w:pPr>
    </w:p>
    <w:p w14:paraId="5602D1CA">
      <w:pPr>
        <w:snapToGrid w:val="0"/>
        <w:ind w:firstLine="643" w:firstLineChars="200"/>
        <w:jc w:val="center"/>
        <w:rPr>
          <w:rStyle w:val="55"/>
          <w:rFonts w:hint="default" w:ascii="Times New Roman" w:hAnsi="Times New Roman" w:cs="Times New Roman"/>
          <w:b/>
          <w:sz w:val="32"/>
          <w:szCs w:val="32"/>
        </w:rPr>
      </w:pPr>
      <w:r>
        <w:rPr>
          <w:rStyle w:val="55"/>
          <w:rFonts w:hint="default" w:ascii="Times New Roman" w:hAnsi="Times New Roman" w:cs="Times New Roman"/>
          <w:b/>
          <w:sz w:val="32"/>
          <w:szCs w:val="32"/>
        </w:rPr>
        <w:br w:type="page"/>
      </w:r>
    </w:p>
    <w:p w14:paraId="45371AE8">
      <w:pPr>
        <w:pStyle w:val="60"/>
        <w:snapToGrid w:val="0"/>
        <w:ind w:left="480" w:firstLine="883"/>
        <w:textAlignment w:val="baseline"/>
        <w:rPr>
          <w:rStyle w:val="55"/>
          <w:rFonts w:hint="default" w:ascii="Times New Roman" w:hAnsi="Times New Roman" w:cs="Times New Roman"/>
          <w:b/>
          <w:color w:val="auto"/>
          <w:sz w:val="44"/>
          <w:szCs w:val="44"/>
        </w:rPr>
      </w:pPr>
    </w:p>
    <w:p w14:paraId="6E101F07">
      <w:pPr>
        <w:snapToGrid w:val="0"/>
        <w:spacing w:before="120" w:after="120"/>
        <w:jc w:val="center"/>
        <w:rPr>
          <w:rStyle w:val="55"/>
          <w:rFonts w:hint="default" w:ascii="Times New Roman" w:hAnsi="Times New Roman" w:cs="Times New Roman"/>
          <w:b/>
          <w:sz w:val="44"/>
          <w:szCs w:val="44"/>
        </w:rPr>
      </w:pPr>
      <w:r>
        <w:rPr>
          <w:rFonts w:hint="default" w:ascii="Times New Roman" w:hAnsi="Times New Roman" w:cs="Times New Roman"/>
          <w:b/>
          <w:sz w:val="28"/>
          <w:szCs w:val="28"/>
        </w:rPr>
        <w:t>（项目名称）</w:t>
      </w:r>
    </w:p>
    <w:p w14:paraId="7B834D32">
      <w:pPr>
        <w:snapToGrid w:val="0"/>
        <w:spacing w:before="120" w:after="120"/>
        <w:jc w:val="center"/>
        <w:rPr>
          <w:rStyle w:val="55"/>
          <w:rFonts w:hint="default" w:ascii="Times New Roman" w:hAnsi="Times New Roman" w:cs="Times New Roman"/>
          <w:bCs/>
          <w:sz w:val="36"/>
        </w:rPr>
      </w:pPr>
    </w:p>
    <w:p w14:paraId="77356887">
      <w:pPr>
        <w:snapToGrid w:val="0"/>
        <w:spacing w:before="120" w:after="120"/>
        <w:jc w:val="center"/>
        <w:rPr>
          <w:rStyle w:val="55"/>
          <w:rFonts w:hint="default" w:ascii="Times New Roman" w:hAnsi="Times New Roman" w:cs="Times New Roman"/>
          <w:bCs/>
          <w:sz w:val="36"/>
        </w:rPr>
      </w:pPr>
    </w:p>
    <w:p w14:paraId="56F7FC80">
      <w:pPr>
        <w:snapToGrid w:val="0"/>
        <w:jc w:val="center"/>
        <w:rPr>
          <w:rStyle w:val="55"/>
          <w:rFonts w:hint="default" w:ascii="Times New Roman" w:hAnsi="Times New Roman" w:cs="Times New Roman"/>
          <w:b/>
          <w:bCs/>
          <w:sz w:val="80"/>
          <w:szCs w:val="80"/>
        </w:rPr>
      </w:pPr>
      <w:r>
        <w:rPr>
          <w:rStyle w:val="55"/>
          <w:rFonts w:hint="default" w:ascii="Times New Roman" w:hAnsi="Times New Roman" w:cs="Times New Roman"/>
          <w:b/>
          <w:bCs/>
          <w:sz w:val="80"/>
          <w:szCs w:val="80"/>
        </w:rPr>
        <w:t>比选申请文件</w:t>
      </w:r>
    </w:p>
    <w:p w14:paraId="37CEB63B">
      <w:pPr>
        <w:pStyle w:val="2"/>
        <w:ind w:left="0" w:leftChars="0" w:right="0" w:rightChars="0" w:firstLine="0" w:firstLineChars="0"/>
        <w:jc w:val="center"/>
        <w:rPr>
          <w:rFonts w:hint="default" w:ascii="Times New Roman" w:hAnsi="Times New Roman" w:cs="Times New Roman" w:eastAsiaTheme="minorEastAsia"/>
          <w:sz w:val="20"/>
          <w:szCs w:val="20"/>
          <w:lang w:eastAsia="zh-CN"/>
        </w:rPr>
      </w:pPr>
      <w:r>
        <w:rPr>
          <w:rStyle w:val="55"/>
          <w:rFonts w:hint="default" w:ascii="Times New Roman" w:hAnsi="Times New Roman" w:cs="Times New Roman"/>
          <w:b/>
          <w:bCs/>
          <w:sz w:val="56"/>
          <w:szCs w:val="56"/>
          <w:lang w:eastAsia="zh-CN"/>
        </w:rPr>
        <w:t>（</w:t>
      </w:r>
      <w:r>
        <w:rPr>
          <w:rStyle w:val="55"/>
          <w:rFonts w:hint="default" w:ascii="Times New Roman" w:hAnsi="Times New Roman" w:cs="Times New Roman"/>
          <w:b/>
          <w:bCs/>
          <w:sz w:val="56"/>
          <w:szCs w:val="56"/>
          <w:lang w:val="en-US" w:eastAsia="zh-CN"/>
        </w:rPr>
        <w:t>响应性文件</w:t>
      </w:r>
      <w:r>
        <w:rPr>
          <w:rStyle w:val="55"/>
          <w:rFonts w:hint="default" w:ascii="Times New Roman" w:hAnsi="Times New Roman" w:cs="Times New Roman"/>
          <w:b/>
          <w:bCs/>
          <w:sz w:val="56"/>
          <w:szCs w:val="56"/>
          <w:lang w:eastAsia="zh-CN"/>
        </w:rPr>
        <w:t>）</w:t>
      </w:r>
    </w:p>
    <w:p w14:paraId="029EA547">
      <w:pPr>
        <w:snapToGrid w:val="0"/>
        <w:spacing w:before="120" w:after="120"/>
        <w:jc w:val="center"/>
        <w:rPr>
          <w:rStyle w:val="55"/>
          <w:rFonts w:hint="default" w:ascii="Times New Roman" w:hAnsi="Times New Roman" w:cs="Times New Roman"/>
          <w:bCs/>
          <w:sz w:val="48"/>
        </w:rPr>
      </w:pPr>
    </w:p>
    <w:p w14:paraId="1B37420D">
      <w:pPr>
        <w:pStyle w:val="60"/>
        <w:snapToGrid w:val="0"/>
        <w:ind w:left="480"/>
        <w:textAlignment w:val="baseline"/>
        <w:rPr>
          <w:rStyle w:val="55"/>
          <w:rFonts w:hint="default" w:ascii="Times New Roman" w:hAnsi="Times New Roman" w:cs="Times New Roman"/>
          <w:color w:val="auto"/>
        </w:rPr>
      </w:pPr>
    </w:p>
    <w:p w14:paraId="31EDBB7A">
      <w:pPr>
        <w:snapToGrid w:val="0"/>
        <w:spacing w:before="120" w:after="120"/>
        <w:jc w:val="center"/>
        <w:rPr>
          <w:rStyle w:val="55"/>
          <w:rFonts w:hint="default" w:ascii="Times New Roman" w:hAnsi="Times New Roman" w:cs="Times New Roman"/>
          <w:bCs/>
        </w:rPr>
      </w:pPr>
    </w:p>
    <w:p w14:paraId="083DFE22">
      <w:pPr>
        <w:pStyle w:val="18"/>
        <w:ind w:left="480" w:firstLine="422"/>
        <w:rPr>
          <w:rStyle w:val="55"/>
          <w:rFonts w:hint="default" w:ascii="Times New Roman" w:hAnsi="Times New Roman" w:cs="Times New Roman"/>
          <w:bCs/>
        </w:rPr>
      </w:pPr>
    </w:p>
    <w:p w14:paraId="4D4B046A">
      <w:pPr>
        <w:rPr>
          <w:rFonts w:hint="default" w:ascii="Times New Roman" w:hAnsi="Times New Roman" w:cs="Times New Roman"/>
        </w:rPr>
      </w:pPr>
    </w:p>
    <w:p w14:paraId="51F53AD6">
      <w:pPr>
        <w:snapToGrid w:val="0"/>
        <w:spacing w:before="120" w:after="120"/>
        <w:jc w:val="center"/>
        <w:rPr>
          <w:rStyle w:val="55"/>
          <w:rFonts w:hint="default" w:ascii="Times New Roman" w:hAnsi="Times New Roman" w:cs="Times New Roman"/>
          <w:bCs/>
        </w:rPr>
      </w:pPr>
    </w:p>
    <w:p w14:paraId="47DF05E6">
      <w:pPr>
        <w:snapToGrid w:val="0"/>
        <w:spacing w:before="120" w:after="120"/>
        <w:jc w:val="center"/>
        <w:rPr>
          <w:rStyle w:val="55"/>
          <w:rFonts w:hint="default" w:ascii="Times New Roman" w:hAnsi="Times New Roman" w:cs="Times New Roman"/>
          <w:bCs/>
        </w:rPr>
      </w:pPr>
    </w:p>
    <w:p w14:paraId="51F22072">
      <w:pPr>
        <w:snapToGrid w:val="0"/>
        <w:spacing w:before="120" w:after="120"/>
        <w:jc w:val="center"/>
        <w:rPr>
          <w:rStyle w:val="55"/>
          <w:rFonts w:hint="default" w:ascii="Times New Roman" w:hAnsi="Times New Roman" w:cs="Times New Roman"/>
          <w:bCs/>
        </w:rPr>
      </w:pPr>
    </w:p>
    <w:p w14:paraId="50D391BA">
      <w:pPr>
        <w:snapToGrid w:val="0"/>
        <w:spacing w:before="120" w:after="120"/>
        <w:jc w:val="center"/>
        <w:rPr>
          <w:rStyle w:val="55"/>
          <w:rFonts w:hint="default" w:ascii="Times New Roman" w:hAnsi="Times New Roman" w:cs="Times New Roman"/>
          <w:bCs/>
        </w:rPr>
      </w:pPr>
    </w:p>
    <w:p w14:paraId="5F8A5E04">
      <w:pPr>
        <w:snapToGrid w:val="0"/>
        <w:spacing w:before="120" w:after="120"/>
        <w:jc w:val="center"/>
        <w:rPr>
          <w:rStyle w:val="55"/>
          <w:rFonts w:hint="default" w:ascii="Times New Roman" w:hAnsi="Times New Roman" w:cs="Times New Roman"/>
          <w:bCs/>
        </w:rPr>
      </w:pPr>
    </w:p>
    <w:p w14:paraId="5A45AA4D">
      <w:pPr>
        <w:snapToGrid w:val="0"/>
        <w:spacing w:before="120" w:after="120" w:line="360" w:lineRule="auto"/>
        <w:ind w:left="0" w:leftChars="0" w:right="0" w:rightChars="0" w:firstLine="0" w:firstLineChars="0"/>
        <w:jc w:val="center"/>
        <w:rPr>
          <w:rStyle w:val="55"/>
          <w:rFonts w:hint="default" w:ascii="Times New Roman" w:hAnsi="Times New Roman" w:cs="Times New Roman" w:eastAsiaTheme="minorEastAsia"/>
          <w:bCs/>
          <w:sz w:val="28"/>
          <w:szCs w:val="28"/>
          <w:u w:val="single"/>
          <w:lang w:eastAsia="zh-CN"/>
        </w:rPr>
      </w:pPr>
      <w:r>
        <w:rPr>
          <w:rStyle w:val="55"/>
          <w:rFonts w:hint="default" w:ascii="Times New Roman" w:hAnsi="Times New Roman" w:cs="Times New Roman"/>
          <w:bCs/>
          <w:sz w:val="28"/>
          <w:szCs w:val="28"/>
        </w:rPr>
        <w:t>比选申请人：</w:t>
      </w:r>
      <w:r>
        <w:rPr>
          <w:rStyle w:val="55"/>
          <w:rFonts w:hint="default" w:ascii="Times New Roman" w:hAnsi="Times New Roman" w:cs="Times New Roman"/>
          <w:bCs/>
          <w:sz w:val="28"/>
          <w:szCs w:val="28"/>
          <w:lang w:val="en-US" w:eastAsia="zh-CN"/>
        </w:rPr>
        <w:t>xxx（盖章）</w:t>
      </w:r>
    </w:p>
    <w:p w14:paraId="3DA32690">
      <w:pPr>
        <w:snapToGrid w:val="0"/>
        <w:spacing w:before="120" w:after="120" w:line="360" w:lineRule="auto"/>
        <w:jc w:val="center"/>
        <w:rPr>
          <w:rStyle w:val="55"/>
          <w:rFonts w:hint="default" w:ascii="Times New Roman" w:hAnsi="Times New Roman" w:cs="Times New Roman"/>
          <w:bCs/>
          <w:sz w:val="28"/>
          <w:szCs w:val="28"/>
        </w:rPr>
      </w:pPr>
      <w:r>
        <w:rPr>
          <w:rStyle w:val="55"/>
          <w:rFonts w:hint="default" w:ascii="Times New Roman" w:hAnsi="Times New Roman" w:cs="Times New Roman"/>
          <w:bCs/>
          <w:sz w:val="28"/>
          <w:szCs w:val="28"/>
        </w:rPr>
        <w:t>日期：</w:t>
      </w:r>
      <w:r>
        <w:rPr>
          <w:rStyle w:val="55"/>
          <w:rFonts w:hint="default" w:ascii="Times New Roman" w:hAnsi="Times New Roman" w:cs="Times New Roman"/>
          <w:bCs/>
          <w:sz w:val="28"/>
          <w:szCs w:val="28"/>
          <w:lang w:val="en-US" w:eastAsia="zh-CN"/>
        </w:rPr>
        <w:t xml:space="preserve">    </w:t>
      </w:r>
      <w:r>
        <w:rPr>
          <w:rStyle w:val="55"/>
          <w:rFonts w:hint="default" w:ascii="Times New Roman" w:hAnsi="Times New Roman" w:cs="Times New Roman"/>
          <w:bCs/>
          <w:sz w:val="28"/>
          <w:szCs w:val="28"/>
        </w:rPr>
        <w:t>年</w:t>
      </w:r>
      <w:r>
        <w:rPr>
          <w:rStyle w:val="55"/>
          <w:rFonts w:hint="default" w:ascii="Times New Roman" w:hAnsi="Times New Roman" w:cs="Times New Roman"/>
          <w:bCs/>
          <w:sz w:val="28"/>
          <w:szCs w:val="28"/>
          <w:lang w:val="en-US" w:eastAsia="zh-CN"/>
        </w:rPr>
        <w:t xml:space="preserve">   </w:t>
      </w:r>
      <w:r>
        <w:rPr>
          <w:rStyle w:val="55"/>
          <w:rFonts w:hint="default" w:ascii="Times New Roman" w:hAnsi="Times New Roman" w:cs="Times New Roman"/>
          <w:bCs/>
          <w:sz w:val="28"/>
          <w:szCs w:val="28"/>
        </w:rPr>
        <w:t>月</w:t>
      </w:r>
      <w:r>
        <w:rPr>
          <w:rStyle w:val="55"/>
          <w:rFonts w:hint="default" w:ascii="Times New Roman" w:hAnsi="Times New Roman" w:cs="Times New Roman"/>
          <w:bCs/>
          <w:sz w:val="28"/>
          <w:szCs w:val="28"/>
          <w:lang w:val="en-US" w:eastAsia="zh-CN"/>
        </w:rPr>
        <w:t xml:space="preserve">   </w:t>
      </w:r>
      <w:r>
        <w:rPr>
          <w:rStyle w:val="55"/>
          <w:rFonts w:hint="default" w:ascii="Times New Roman" w:hAnsi="Times New Roman" w:cs="Times New Roman"/>
          <w:bCs/>
          <w:sz w:val="28"/>
          <w:szCs w:val="28"/>
        </w:rPr>
        <w:t>日</w:t>
      </w:r>
    </w:p>
    <w:p w14:paraId="370B2CF1">
      <w:pPr>
        <w:rPr>
          <w:rFonts w:hint="default" w:ascii="Times New Roman" w:hAnsi="Times New Roman" w:cs="Times New Roman"/>
        </w:rPr>
      </w:pPr>
      <w:r>
        <w:rPr>
          <w:rFonts w:hint="default" w:ascii="Times New Roman" w:hAnsi="Times New Roman" w:cs="Times New Roman"/>
        </w:rPr>
        <w:br w:type="page"/>
      </w:r>
    </w:p>
    <w:p w14:paraId="42C7F018">
      <w:pPr>
        <w:pStyle w:val="2"/>
        <w:rPr>
          <w:rFonts w:hint="default" w:ascii="Times New Roman" w:hAnsi="Times New Roman" w:cs="Times New Roman"/>
        </w:rPr>
      </w:pPr>
    </w:p>
    <w:p w14:paraId="0B529AB2">
      <w:pPr>
        <w:snapToGrid w:val="0"/>
        <w:spacing w:line="240" w:lineRule="auto"/>
        <w:ind w:firstLine="562" w:firstLineChars="200"/>
        <w:jc w:val="center"/>
        <w:rPr>
          <w:rStyle w:val="55"/>
          <w:rFonts w:hint="default" w:ascii="Times New Roman" w:hAnsi="Times New Roman" w:cs="Times New Roman"/>
          <w:sz w:val="28"/>
          <w:szCs w:val="24"/>
        </w:rPr>
      </w:pPr>
      <w:r>
        <w:rPr>
          <w:rStyle w:val="55"/>
          <w:rFonts w:hint="default" w:ascii="Times New Roman" w:hAnsi="Times New Roman" w:cs="Times New Roman"/>
          <w:b/>
          <w:bCs/>
          <w:sz w:val="28"/>
          <w:szCs w:val="24"/>
        </w:rPr>
        <w:t>目  录</w:t>
      </w:r>
    </w:p>
    <w:p w14:paraId="7B054732">
      <w:pPr>
        <w:pStyle w:val="62"/>
        <w:snapToGrid w:val="0"/>
        <w:spacing w:line="480" w:lineRule="auto"/>
        <w:rPr>
          <w:rStyle w:val="55"/>
          <w:rFonts w:hint="default" w:ascii="Times New Roman" w:hAnsi="Times New Roman" w:cs="Times New Roman"/>
          <w:sz w:val="24"/>
          <w:szCs w:val="24"/>
        </w:rPr>
      </w:pPr>
    </w:p>
    <w:p w14:paraId="148953A2">
      <w:pPr>
        <w:pStyle w:val="62"/>
        <w:snapToGrid w:val="0"/>
        <w:spacing w:line="480" w:lineRule="auto"/>
        <w:ind w:firstLine="482" w:firstLineChars="200"/>
        <w:rPr>
          <w:rStyle w:val="55"/>
          <w:rFonts w:hint="default" w:ascii="Times New Roman" w:hAnsi="Times New Roman" w:cs="Times New Roman"/>
          <w:b/>
          <w:bCs/>
          <w:sz w:val="24"/>
          <w:szCs w:val="24"/>
        </w:rPr>
      </w:pPr>
      <w:r>
        <w:rPr>
          <w:rStyle w:val="55"/>
          <w:rFonts w:hint="default" w:ascii="Times New Roman" w:hAnsi="Times New Roman" w:cs="Times New Roman"/>
          <w:b/>
          <w:bCs/>
          <w:sz w:val="24"/>
          <w:szCs w:val="24"/>
        </w:rPr>
        <w:t>一、比选申请函</w:t>
      </w:r>
    </w:p>
    <w:p w14:paraId="679A38B3">
      <w:pPr>
        <w:pStyle w:val="62"/>
        <w:snapToGrid w:val="0"/>
        <w:spacing w:line="480" w:lineRule="auto"/>
        <w:ind w:firstLine="482" w:firstLineChars="200"/>
        <w:rPr>
          <w:rStyle w:val="55"/>
          <w:rFonts w:hint="default" w:ascii="Times New Roman" w:hAnsi="Times New Roman" w:cs="Times New Roman"/>
          <w:b/>
          <w:bCs/>
          <w:sz w:val="24"/>
          <w:szCs w:val="24"/>
        </w:rPr>
      </w:pPr>
      <w:r>
        <w:rPr>
          <w:rStyle w:val="55"/>
          <w:rFonts w:hint="default" w:ascii="Times New Roman" w:hAnsi="Times New Roman" w:cs="Times New Roman"/>
          <w:b/>
          <w:bCs/>
          <w:sz w:val="24"/>
          <w:szCs w:val="24"/>
          <w:lang w:val="en-US" w:eastAsia="zh-CN"/>
        </w:rPr>
        <w:t>二</w:t>
      </w:r>
      <w:r>
        <w:rPr>
          <w:rStyle w:val="55"/>
          <w:rFonts w:hint="default" w:ascii="Times New Roman" w:hAnsi="Times New Roman" w:cs="Times New Roman"/>
          <w:b/>
          <w:bCs/>
          <w:sz w:val="24"/>
          <w:szCs w:val="24"/>
        </w:rPr>
        <w:t>、信誉承诺函</w:t>
      </w:r>
    </w:p>
    <w:p w14:paraId="227E065E">
      <w:pPr>
        <w:pStyle w:val="62"/>
        <w:snapToGrid w:val="0"/>
        <w:spacing w:line="480" w:lineRule="auto"/>
        <w:ind w:firstLine="482" w:firstLineChars="200"/>
        <w:rPr>
          <w:rStyle w:val="55"/>
          <w:rFonts w:hint="default" w:ascii="Times New Roman" w:hAnsi="Times New Roman" w:cs="Times New Roman"/>
          <w:b/>
          <w:bCs/>
          <w:sz w:val="24"/>
          <w:szCs w:val="24"/>
        </w:rPr>
      </w:pPr>
      <w:r>
        <w:rPr>
          <w:rStyle w:val="55"/>
          <w:rFonts w:hint="default" w:ascii="Times New Roman" w:hAnsi="Times New Roman" w:cs="Times New Roman"/>
          <w:b/>
          <w:bCs/>
          <w:sz w:val="24"/>
          <w:szCs w:val="24"/>
          <w:lang w:val="en-US" w:eastAsia="zh-CN"/>
        </w:rPr>
        <w:t>三</w:t>
      </w:r>
      <w:r>
        <w:rPr>
          <w:rStyle w:val="55"/>
          <w:rFonts w:hint="default" w:ascii="Times New Roman" w:hAnsi="Times New Roman" w:cs="Times New Roman"/>
          <w:b/>
          <w:bCs/>
          <w:sz w:val="24"/>
          <w:szCs w:val="24"/>
        </w:rPr>
        <w:t>、报价函</w:t>
      </w:r>
    </w:p>
    <w:p w14:paraId="57C707BC">
      <w:pPr>
        <w:pStyle w:val="62"/>
        <w:snapToGrid w:val="0"/>
        <w:spacing w:line="480" w:lineRule="auto"/>
        <w:ind w:firstLine="482" w:firstLineChars="200"/>
        <w:rPr>
          <w:rStyle w:val="55"/>
          <w:rFonts w:hint="default" w:ascii="Times New Roman" w:hAnsi="Times New Roman" w:cs="Times New Roman"/>
          <w:b/>
          <w:bCs/>
          <w:sz w:val="24"/>
          <w:szCs w:val="24"/>
        </w:rPr>
      </w:pPr>
      <w:r>
        <w:rPr>
          <w:rStyle w:val="55"/>
          <w:rFonts w:hint="default" w:ascii="Times New Roman" w:hAnsi="Times New Roman" w:cs="Times New Roman"/>
          <w:b/>
          <w:bCs/>
          <w:sz w:val="24"/>
          <w:szCs w:val="24"/>
          <w:lang w:val="en-US" w:eastAsia="zh-CN"/>
        </w:rPr>
        <w:t>四</w:t>
      </w:r>
      <w:r>
        <w:rPr>
          <w:rStyle w:val="55"/>
          <w:rFonts w:hint="default" w:ascii="Times New Roman" w:hAnsi="Times New Roman" w:cs="Times New Roman"/>
          <w:b/>
          <w:bCs/>
          <w:sz w:val="24"/>
          <w:szCs w:val="24"/>
        </w:rPr>
        <w:t>、比选申请人基本情况表</w:t>
      </w:r>
    </w:p>
    <w:p w14:paraId="09808AFF">
      <w:pPr>
        <w:pStyle w:val="62"/>
        <w:snapToGrid w:val="0"/>
        <w:spacing w:line="480" w:lineRule="auto"/>
        <w:ind w:firstLine="482" w:firstLineChars="200"/>
        <w:rPr>
          <w:rStyle w:val="55"/>
          <w:rFonts w:hint="default" w:ascii="Times New Roman" w:hAnsi="Times New Roman" w:cs="Times New Roman"/>
          <w:b/>
          <w:bCs/>
          <w:sz w:val="24"/>
          <w:szCs w:val="24"/>
        </w:rPr>
      </w:pPr>
      <w:r>
        <w:rPr>
          <w:rStyle w:val="55"/>
          <w:rFonts w:hint="default" w:ascii="Times New Roman" w:hAnsi="Times New Roman" w:cs="Times New Roman"/>
          <w:b/>
          <w:bCs/>
          <w:sz w:val="24"/>
          <w:szCs w:val="24"/>
          <w:lang w:val="en-US" w:eastAsia="zh-CN"/>
        </w:rPr>
        <w:t>五</w:t>
      </w:r>
      <w:r>
        <w:rPr>
          <w:rStyle w:val="55"/>
          <w:rFonts w:hint="default" w:ascii="Times New Roman" w:hAnsi="Times New Roman" w:cs="Times New Roman"/>
          <w:b/>
          <w:bCs/>
          <w:sz w:val="24"/>
          <w:szCs w:val="24"/>
        </w:rPr>
        <w:t>、资格证明材料</w:t>
      </w:r>
    </w:p>
    <w:p w14:paraId="236107FE">
      <w:pPr>
        <w:pStyle w:val="62"/>
        <w:snapToGrid w:val="0"/>
        <w:spacing w:line="480" w:lineRule="auto"/>
        <w:ind w:firstLine="482" w:firstLineChars="200"/>
        <w:rPr>
          <w:rStyle w:val="55"/>
          <w:rFonts w:hint="default" w:ascii="Times New Roman" w:hAnsi="Times New Roman" w:cs="Times New Roman"/>
          <w:b/>
          <w:bCs/>
          <w:sz w:val="24"/>
          <w:szCs w:val="24"/>
        </w:rPr>
      </w:pPr>
      <w:r>
        <w:rPr>
          <w:rStyle w:val="55"/>
          <w:rFonts w:hint="default" w:ascii="Times New Roman" w:hAnsi="Times New Roman" w:cs="Times New Roman"/>
          <w:b/>
          <w:bCs/>
          <w:sz w:val="24"/>
          <w:szCs w:val="24"/>
          <w:lang w:val="en-US" w:eastAsia="zh-CN"/>
        </w:rPr>
        <w:t>六</w:t>
      </w:r>
      <w:r>
        <w:rPr>
          <w:rStyle w:val="55"/>
          <w:rFonts w:hint="default" w:ascii="Times New Roman" w:hAnsi="Times New Roman" w:cs="Times New Roman"/>
          <w:b/>
          <w:bCs/>
          <w:sz w:val="24"/>
          <w:szCs w:val="24"/>
        </w:rPr>
        <w:t>、工作方案</w:t>
      </w:r>
    </w:p>
    <w:p w14:paraId="5C7C6D52">
      <w:pPr>
        <w:pStyle w:val="62"/>
        <w:snapToGrid w:val="0"/>
        <w:spacing w:line="480" w:lineRule="auto"/>
        <w:ind w:firstLine="482" w:firstLineChars="200"/>
        <w:rPr>
          <w:rStyle w:val="55"/>
          <w:rFonts w:hint="default" w:ascii="Times New Roman" w:hAnsi="Times New Roman" w:cs="Times New Roman"/>
          <w:b/>
          <w:bCs/>
          <w:sz w:val="24"/>
          <w:szCs w:val="24"/>
        </w:rPr>
      </w:pPr>
      <w:r>
        <w:rPr>
          <w:rStyle w:val="55"/>
          <w:rFonts w:hint="default" w:ascii="Times New Roman" w:hAnsi="Times New Roman" w:cs="Times New Roman"/>
          <w:b/>
          <w:bCs/>
          <w:sz w:val="24"/>
          <w:szCs w:val="24"/>
          <w:lang w:val="en-US" w:eastAsia="zh-CN"/>
        </w:rPr>
        <w:t>七</w:t>
      </w:r>
      <w:r>
        <w:rPr>
          <w:rStyle w:val="55"/>
          <w:rFonts w:hint="default" w:ascii="Times New Roman" w:hAnsi="Times New Roman" w:cs="Times New Roman"/>
          <w:b/>
          <w:bCs/>
          <w:sz w:val="24"/>
          <w:szCs w:val="24"/>
        </w:rPr>
        <w:t>、比选申请人认为需要提交的其它资料</w:t>
      </w:r>
    </w:p>
    <w:p w14:paraId="2C7AB8A9">
      <w:pPr>
        <w:pStyle w:val="60"/>
        <w:snapToGrid w:val="0"/>
        <w:ind w:left="480" w:firstLine="560"/>
        <w:textAlignment w:val="baseline"/>
        <w:rPr>
          <w:rStyle w:val="55"/>
          <w:rFonts w:hint="default" w:ascii="Times New Roman" w:hAnsi="Times New Roman" w:cs="Times New Roman"/>
          <w:b/>
          <w:bCs/>
          <w:color w:val="auto"/>
          <w:sz w:val="32"/>
          <w:szCs w:val="28"/>
        </w:rPr>
      </w:pPr>
      <w:r>
        <w:rPr>
          <w:rStyle w:val="55"/>
          <w:rFonts w:hint="default" w:ascii="Times New Roman" w:hAnsi="Times New Roman" w:cs="Times New Roman"/>
          <w:color w:val="auto"/>
          <w:sz w:val="28"/>
          <w:szCs w:val="24"/>
        </w:rPr>
        <w:br w:type="page"/>
      </w:r>
    </w:p>
    <w:p w14:paraId="7B0AE503">
      <w:pPr>
        <w:pStyle w:val="5"/>
        <w:numPr>
          <w:ilvl w:val="0"/>
          <w:numId w:val="1"/>
        </w:numPr>
        <w:spacing w:before="240" w:after="240"/>
        <w:ind w:firstLine="641"/>
        <w:jc w:val="center"/>
        <w:rPr>
          <w:rFonts w:hint="default" w:ascii="Times New Roman" w:hAnsi="Times New Roman" w:cs="Times New Roman"/>
        </w:rPr>
      </w:pPr>
      <w:r>
        <w:rPr>
          <w:rFonts w:hint="default" w:ascii="Times New Roman" w:hAnsi="Times New Roman" w:cs="Times New Roman"/>
        </w:rPr>
        <w:t>比选申请函</w:t>
      </w:r>
    </w:p>
    <w:p w14:paraId="6C009814">
      <w:pPr>
        <w:rPr>
          <w:rStyle w:val="55"/>
          <w:rFonts w:hint="default" w:ascii="Times New Roman" w:hAnsi="Times New Roman" w:cs="Times New Roman"/>
          <w:bCs/>
          <w:szCs w:val="32"/>
        </w:rPr>
      </w:pPr>
    </w:p>
    <w:p w14:paraId="6DD717FF">
      <w:pPr>
        <w:rPr>
          <w:rFonts w:hint="default" w:ascii="Times New Roman" w:hAnsi="Times New Roman" w:cs="Times New Roman"/>
        </w:rPr>
      </w:pPr>
    </w:p>
    <w:p w14:paraId="6FC07EA8">
      <w:pPr>
        <w:spacing w:line="360" w:lineRule="auto"/>
        <w:ind w:firstLine="422" w:firstLineChars="200"/>
        <w:jc w:val="left"/>
        <w:rPr>
          <w:rFonts w:hint="default" w:ascii="Times New Roman" w:hAnsi="Times New Roman" w:cs="Times New Roman"/>
          <w:szCs w:val="24"/>
        </w:rPr>
      </w:pPr>
      <w:r>
        <w:rPr>
          <w:rFonts w:hint="default" w:ascii="Times New Roman" w:hAnsi="Times New Roman" w:cs="Times New Roman"/>
          <w:b/>
          <w:szCs w:val="24"/>
          <w:u w:val="single"/>
        </w:rPr>
        <w:t>（比选人名称）</w:t>
      </w:r>
      <w:r>
        <w:rPr>
          <w:rFonts w:hint="default" w:ascii="Times New Roman" w:hAnsi="Times New Roman" w:cs="Times New Roman"/>
          <w:szCs w:val="24"/>
        </w:rPr>
        <w:t>：</w:t>
      </w:r>
    </w:p>
    <w:p w14:paraId="46C7D7F6">
      <w:pPr>
        <w:pStyle w:val="10"/>
        <w:spacing w:line="360" w:lineRule="auto"/>
        <w:ind w:firstLine="420" w:firstLineChars="200"/>
        <w:rPr>
          <w:rFonts w:hint="default" w:ascii="Times New Roman" w:hAnsi="Times New Roman" w:cs="Times New Roman"/>
        </w:rPr>
      </w:pPr>
      <w:r>
        <w:rPr>
          <w:rFonts w:hint="default" w:ascii="Times New Roman" w:hAnsi="Times New Roman" w:cs="Times New Roman"/>
        </w:rPr>
        <w:t>1.我方已仔细研究了</w:t>
      </w:r>
      <w:r>
        <w:rPr>
          <w:rFonts w:hint="default" w:ascii="Times New Roman" w:hAnsi="Times New Roman" w:cs="Times New Roman"/>
          <w:u w:val="single"/>
        </w:rPr>
        <w:t>（项目名称）</w:t>
      </w:r>
      <w:r>
        <w:rPr>
          <w:rFonts w:hint="default" w:ascii="Times New Roman" w:hAnsi="Times New Roman" w:cs="Times New Roman"/>
        </w:rPr>
        <w:t>比选文件</w:t>
      </w:r>
      <w:r>
        <w:rPr>
          <w:rFonts w:hint="default" w:ascii="Times New Roman" w:hAnsi="Times New Roman" w:cs="Times New Roman"/>
          <w:b/>
        </w:rPr>
        <w:t>（含所有</w:t>
      </w:r>
      <w:r>
        <w:rPr>
          <w:rFonts w:hint="default" w:ascii="Times New Roman" w:hAnsi="Times New Roman" w:cs="Times New Roman"/>
          <w:b/>
          <w:lang w:val="en-US"/>
        </w:rPr>
        <w:t>通知</w:t>
      </w:r>
      <w:r>
        <w:rPr>
          <w:rFonts w:hint="default" w:ascii="Times New Roman" w:hAnsi="Times New Roman" w:cs="Times New Roman"/>
          <w:b/>
        </w:rPr>
        <w:t>书）</w:t>
      </w:r>
      <w:r>
        <w:rPr>
          <w:rFonts w:hint="default" w:ascii="Times New Roman" w:hAnsi="Times New Roman" w:cs="Times New Roman"/>
        </w:rPr>
        <w:t>的全部内容，在完全理解并严格遵守比选文件的各项规定和要求的前提下，自愿参加本项目比选，其中</w:t>
      </w:r>
      <w:r>
        <w:rPr>
          <w:rFonts w:hint="default" w:ascii="Times New Roman" w:hAnsi="Times New Roman" w:cs="Times New Roman"/>
          <w:lang w:val="en-US"/>
        </w:rPr>
        <w:t>比选报</w:t>
      </w:r>
      <w:r>
        <w:rPr>
          <w:rFonts w:hint="default" w:ascii="Times New Roman" w:hAnsi="Times New Roman" w:cs="Times New Roman"/>
        </w:rPr>
        <w:t>价详见本项目比选报价函。</w:t>
      </w:r>
    </w:p>
    <w:p w14:paraId="7BB4C59D">
      <w:pPr>
        <w:tabs>
          <w:tab w:val="left" w:pos="5220"/>
          <w:tab w:val="left" w:pos="5400"/>
          <w:tab w:val="left" w:pos="5580"/>
        </w:tabs>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2.项目总负责人姓名：</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，职（执）业</w:t>
      </w:r>
      <w:r>
        <w:rPr>
          <w:rFonts w:hint="eastAsia" w:ascii="Times New Roman" w:hAnsi="Times New Roman" w:cs="Times New Roman"/>
          <w:szCs w:val="21"/>
          <w:lang w:val="en-US" w:eastAsia="zh-CN"/>
        </w:rPr>
        <w:t>资质</w:t>
      </w:r>
      <w:r>
        <w:rPr>
          <w:rFonts w:hint="default" w:ascii="Times New Roman" w:hAnsi="Times New Roman" w:cs="Times New Roman"/>
          <w:szCs w:val="21"/>
        </w:rPr>
        <w:t>名称：</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，证书</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资质</w:t>
      </w:r>
      <w:r>
        <w:rPr>
          <w:rFonts w:hint="eastAsia" w:ascii="Times New Roman" w:hAnsi="Times New Roman" w:cs="Times New Roman"/>
          <w:szCs w:val="21"/>
          <w:lang w:eastAsia="zh-CN"/>
        </w:rPr>
        <w:t>）</w:t>
      </w:r>
      <w:r>
        <w:rPr>
          <w:rFonts w:hint="default" w:ascii="Times New Roman" w:hAnsi="Times New Roman" w:cs="Times New Roman"/>
          <w:szCs w:val="21"/>
        </w:rPr>
        <w:t>编号：</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w:t>
      </w:r>
    </w:p>
    <w:p w14:paraId="610E22A7">
      <w:pPr>
        <w:spacing w:line="360" w:lineRule="auto"/>
        <w:ind w:firstLine="404" w:firstLineChars="200"/>
        <w:rPr>
          <w:rFonts w:hint="default" w:ascii="Times New Roman" w:hAnsi="Times New Roman" w:cs="Times New Roman"/>
          <w:spacing w:val="-4"/>
          <w:szCs w:val="21"/>
        </w:rPr>
      </w:pPr>
      <w:r>
        <w:rPr>
          <w:rFonts w:hint="default" w:ascii="Times New Roman" w:hAnsi="Times New Roman" w:cs="Times New Roman"/>
          <w:spacing w:val="-4"/>
          <w:szCs w:val="21"/>
        </w:rPr>
        <w:t>3.如我方中</w:t>
      </w:r>
      <w:r>
        <w:rPr>
          <w:rFonts w:hint="default" w:ascii="Times New Roman" w:hAnsi="Times New Roman" w:cs="Times New Roman"/>
          <w:spacing w:val="-4"/>
          <w:szCs w:val="21"/>
          <w:lang w:val="en-US" w:eastAsia="zh-CN"/>
        </w:rPr>
        <w:t>选</w:t>
      </w:r>
      <w:r>
        <w:rPr>
          <w:rFonts w:hint="default" w:ascii="Times New Roman" w:hAnsi="Times New Roman" w:cs="Times New Roman"/>
          <w:spacing w:val="-4"/>
          <w:szCs w:val="21"/>
        </w:rPr>
        <w:t>，我方承诺：</w:t>
      </w:r>
    </w:p>
    <w:p w14:paraId="76543C01">
      <w:pPr>
        <w:spacing w:line="360" w:lineRule="auto"/>
        <w:ind w:firstLine="404" w:firstLineChars="200"/>
        <w:rPr>
          <w:rFonts w:hint="default" w:ascii="Times New Roman" w:hAnsi="Times New Roman" w:cs="Times New Roman"/>
          <w:spacing w:val="-4"/>
          <w:szCs w:val="21"/>
        </w:rPr>
      </w:pPr>
      <w:r>
        <w:rPr>
          <w:rFonts w:hint="default" w:ascii="Times New Roman" w:hAnsi="Times New Roman" w:cs="Times New Roman"/>
          <w:spacing w:val="-4"/>
          <w:szCs w:val="21"/>
          <w:lang w:eastAsia="zh-CN"/>
        </w:rPr>
        <w:t>（</w:t>
      </w:r>
      <w:r>
        <w:rPr>
          <w:rFonts w:hint="default" w:ascii="Times New Roman" w:hAnsi="Times New Roman" w:cs="Times New Roman"/>
          <w:spacing w:val="-4"/>
          <w:szCs w:val="21"/>
          <w:lang w:val="en-US" w:eastAsia="zh-CN"/>
        </w:rPr>
        <w:t>1</w:t>
      </w:r>
      <w:r>
        <w:rPr>
          <w:rFonts w:hint="default" w:ascii="Times New Roman" w:hAnsi="Times New Roman" w:cs="Times New Roman"/>
          <w:spacing w:val="-4"/>
          <w:szCs w:val="21"/>
          <w:lang w:eastAsia="zh-CN"/>
        </w:rPr>
        <w:t>）</w:t>
      </w:r>
      <w:r>
        <w:rPr>
          <w:rFonts w:hint="default" w:ascii="Times New Roman" w:hAnsi="Times New Roman" w:cs="Times New Roman"/>
          <w:spacing w:val="-4"/>
          <w:szCs w:val="21"/>
        </w:rPr>
        <w:t>在收到比选人中标通知后，我方将按照相关要求及时安排人员进场，完善相关合同手续。</w:t>
      </w:r>
    </w:p>
    <w:p w14:paraId="188EDC51">
      <w:pPr>
        <w:spacing w:line="360" w:lineRule="auto"/>
        <w:ind w:firstLine="404" w:firstLineChars="200"/>
        <w:rPr>
          <w:rFonts w:hint="default" w:ascii="Times New Roman" w:hAnsi="Times New Roman" w:cs="Times New Roman"/>
          <w:spacing w:val="-4"/>
          <w:szCs w:val="21"/>
        </w:rPr>
      </w:pPr>
      <w:r>
        <w:rPr>
          <w:rFonts w:hint="default" w:ascii="Times New Roman" w:hAnsi="Times New Roman" w:cs="Times New Roman"/>
          <w:spacing w:val="-4"/>
          <w:szCs w:val="21"/>
          <w:lang w:eastAsia="zh-CN"/>
        </w:rPr>
        <w:t>（</w:t>
      </w:r>
      <w:r>
        <w:rPr>
          <w:rFonts w:hint="default" w:ascii="Times New Roman" w:hAnsi="Times New Roman" w:cs="Times New Roman"/>
          <w:spacing w:val="-4"/>
          <w:szCs w:val="21"/>
          <w:lang w:val="en-US" w:eastAsia="zh-CN"/>
        </w:rPr>
        <w:t>2</w:t>
      </w:r>
      <w:r>
        <w:rPr>
          <w:rFonts w:hint="default" w:ascii="Times New Roman" w:hAnsi="Times New Roman" w:cs="Times New Roman"/>
          <w:spacing w:val="-4"/>
          <w:szCs w:val="21"/>
          <w:lang w:eastAsia="zh-CN"/>
        </w:rPr>
        <w:t>）</w:t>
      </w:r>
      <w:r>
        <w:rPr>
          <w:rFonts w:hint="default" w:ascii="Times New Roman" w:hAnsi="Times New Roman" w:cs="Times New Roman"/>
          <w:spacing w:val="-4"/>
          <w:szCs w:val="21"/>
        </w:rPr>
        <w:t>在合同约定的期限内服从比选人安排，完成并移交全部合同项目成果。</w:t>
      </w:r>
    </w:p>
    <w:p w14:paraId="3BA6BCE8">
      <w:pPr>
        <w:spacing w:line="360" w:lineRule="auto"/>
        <w:ind w:firstLine="404" w:firstLineChars="200"/>
        <w:rPr>
          <w:rFonts w:hint="default" w:ascii="Times New Roman" w:hAnsi="Times New Roman" w:cs="Times New Roman"/>
          <w:spacing w:val="-4"/>
          <w:szCs w:val="21"/>
        </w:rPr>
      </w:pPr>
      <w:r>
        <w:rPr>
          <w:rFonts w:hint="default" w:ascii="Times New Roman" w:hAnsi="Times New Roman" w:cs="Times New Roman"/>
          <w:spacing w:val="-4"/>
          <w:szCs w:val="21"/>
        </w:rPr>
        <w:t>4.我方在此声明，所递交的比选申请文件及有关资料内容完整、真实和准确。</w:t>
      </w:r>
    </w:p>
    <w:p w14:paraId="06A9F3F1">
      <w:pPr>
        <w:spacing w:line="360" w:lineRule="auto"/>
        <w:ind w:firstLine="404" w:firstLineChars="200"/>
        <w:rPr>
          <w:rFonts w:hint="default" w:ascii="Times New Roman" w:hAnsi="Times New Roman" w:cs="Times New Roman"/>
          <w:spacing w:val="-4"/>
          <w:szCs w:val="21"/>
        </w:rPr>
      </w:pPr>
      <w:r>
        <w:rPr>
          <w:rFonts w:hint="default" w:ascii="Times New Roman" w:hAnsi="Times New Roman" w:cs="Times New Roman"/>
          <w:spacing w:val="-4"/>
          <w:szCs w:val="21"/>
        </w:rPr>
        <w:t>5.在合同协议书正式签署生效之前，本比选申请函连同你方的中</w:t>
      </w:r>
      <w:r>
        <w:rPr>
          <w:rFonts w:hint="default" w:ascii="Times New Roman" w:hAnsi="Times New Roman" w:cs="Times New Roman"/>
          <w:spacing w:val="-4"/>
          <w:szCs w:val="21"/>
          <w:lang w:val="en-US" w:eastAsia="zh-CN"/>
        </w:rPr>
        <w:t>选</w:t>
      </w:r>
      <w:r>
        <w:rPr>
          <w:rFonts w:hint="default" w:ascii="Times New Roman" w:hAnsi="Times New Roman" w:cs="Times New Roman"/>
          <w:spacing w:val="-4"/>
          <w:szCs w:val="21"/>
        </w:rPr>
        <w:t>通知书将构成我们双方之间共同遵守的文件，对双方具有约束力。</w:t>
      </w:r>
    </w:p>
    <w:p w14:paraId="410007FE">
      <w:pPr>
        <w:spacing w:line="360" w:lineRule="auto"/>
        <w:ind w:firstLine="420" w:firstLineChars="200"/>
        <w:rPr>
          <w:rFonts w:hint="default" w:ascii="Times New Roman" w:hAnsi="Times New Roman" w:cs="Times New Roman"/>
          <w:spacing w:val="-4"/>
          <w:szCs w:val="21"/>
        </w:rPr>
      </w:pPr>
      <w:r>
        <w:rPr>
          <w:rFonts w:hint="default" w:ascii="Times New Roman" w:hAnsi="Times New Roman" w:cs="Times New Roman"/>
          <w:szCs w:val="21"/>
        </w:rPr>
        <w:t>6.我们理解，你单位不一定接受最低报价的比选申请文件或你单位接到的其他任何比选申请文件。同时也理解，你单位不负担我们的任何比选费用。</w:t>
      </w:r>
    </w:p>
    <w:p w14:paraId="393F71E4">
      <w:pPr>
        <w:spacing w:line="432" w:lineRule="auto"/>
        <w:ind w:firstLine="420" w:firstLineChars="200"/>
        <w:rPr>
          <w:rFonts w:hint="default" w:ascii="Times New Roman" w:hAnsi="Times New Roman" w:cs="Times New Roman"/>
          <w:szCs w:val="21"/>
        </w:rPr>
      </w:pPr>
      <w:r>
        <w:rPr>
          <w:rFonts w:hint="default" w:ascii="Times New Roman" w:hAnsi="Times New Roman" w:cs="Times New Roman"/>
          <w:szCs w:val="21"/>
        </w:rPr>
        <w:t>7</w:t>
      </w:r>
      <w:r>
        <w:rPr>
          <w:rFonts w:hint="default" w:ascii="Times New Roman" w:hAnsi="Times New Roman" w:cs="Times New Roman"/>
          <w:szCs w:val="21"/>
          <w:u w:val="single"/>
        </w:rPr>
        <w:t>.</w:t>
      </w:r>
      <w:r>
        <w:rPr>
          <w:rFonts w:hint="default" w:ascii="Times New Roman" w:hAnsi="Times New Roman" w:cs="Times New Roman"/>
          <w:szCs w:val="21"/>
          <w:lang w:eastAsia="zh-CN"/>
        </w:rPr>
        <w:t>（</w:t>
      </w:r>
      <w:r>
        <w:rPr>
          <w:rFonts w:hint="default" w:ascii="Times New Roman" w:hAnsi="Times New Roman" w:cs="Times New Roman"/>
          <w:szCs w:val="21"/>
        </w:rPr>
        <w:t>其他补充说明</w:t>
      </w:r>
      <w:r>
        <w:rPr>
          <w:rFonts w:hint="default" w:ascii="Times New Roman" w:hAnsi="Times New Roman" w:cs="Times New Roman"/>
          <w:szCs w:val="21"/>
          <w:lang w:eastAsia="zh-CN"/>
        </w:rPr>
        <w:t>）</w:t>
      </w:r>
      <w:r>
        <w:rPr>
          <w:rFonts w:hint="default" w:ascii="Times New Roman" w:hAnsi="Times New Roman" w:cs="Times New Roman"/>
          <w:szCs w:val="21"/>
        </w:rPr>
        <w:t>。</w:t>
      </w:r>
    </w:p>
    <w:p w14:paraId="520110C4">
      <w:pPr>
        <w:spacing w:line="360" w:lineRule="auto"/>
        <w:ind w:firstLine="420"/>
        <w:rPr>
          <w:rFonts w:hint="default" w:ascii="Times New Roman" w:hAnsi="Times New Roman" w:cs="Times New Roman"/>
          <w:szCs w:val="21"/>
        </w:rPr>
      </w:pPr>
    </w:p>
    <w:p w14:paraId="0DED2059">
      <w:pPr>
        <w:spacing w:line="360" w:lineRule="auto"/>
        <w:ind w:firstLine="420"/>
        <w:rPr>
          <w:rFonts w:hint="default" w:ascii="Times New Roman" w:hAnsi="Times New Roman" w:cs="Times New Roman"/>
          <w:szCs w:val="21"/>
        </w:rPr>
      </w:pPr>
    </w:p>
    <w:p w14:paraId="5CFEB472">
      <w:pPr>
        <w:pStyle w:val="18"/>
        <w:ind w:left="480" w:firstLine="422"/>
        <w:rPr>
          <w:rFonts w:hint="default" w:ascii="Times New Roman" w:hAnsi="Times New Roman" w:cs="Times New Roman"/>
          <w:szCs w:val="21"/>
        </w:rPr>
      </w:pPr>
    </w:p>
    <w:p w14:paraId="325D6982">
      <w:pPr>
        <w:rPr>
          <w:rFonts w:hint="default" w:ascii="Times New Roman" w:hAnsi="Times New Roman" w:cs="Times New Roman"/>
        </w:rPr>
      </w:pPr>
    </w:p>
    <w:p w14:paraId="44A56FE0">
      <w:pPr>
        <w:tabs>
          <w:tab w:val="left" w:pos="5220"/>
          <w:tab w:val="left" w:pos="5400"/>
          <w:tab w:val="left" w:pos="5580"/>
        </w:tabs>
        <w:wordWrap w:val="0"/>
        <w:spacing w:line="360" w:lineRule="auto"/>
        <w:ind w:firstLine="420" w:firstLineChars="200"/>
        <w:jc w:val="right"/>
        <w:rPr>
          <w:rFonts w:hint="default" w:ascii="Times New Roman" w:hAnsi="Times New Roman" w:cs="Times New Roman" w:eastAsiaTheme="minorEastAsia"/>
          <w:b w:val="0"/>
          <w:bCs/>
          <w:szCs w:val="21"/>
          <w:lang w:val="en-US" w:eastAsia="zh-CN"/>
        </w:rPr>
      </w:pPr>
      <w:r>
        <w:rPr>
          <w:rFonts w:hint="default" w:ascii="Times New Roman" w:hAnsi="Times New Roman" w:cs="Times New Roman"/>
          <w:b w:val="0"/>
          <w:bCs/>
          <w:szCs w:val="21"/>
        </w:rPr>
        <w:t>比选申请人：</w:t>
      </w:r>
      <w:r>
        <w:rPr>
          <w:rFonts w:hint="default" w:ascii="Times New Roman" w:hAnsi="Times New Roman" w:cs="Times New Roman"/>
          <w:b w:val="0"/>
          <w:bCs/>
          <w:szCs w:val="21"/>
          <w:u w:val="single"/>
        </w:rPr>
        <w:t>（全称）</w:t>
      </w:r>
      <w:r>
        <w:rPr>
          <w:rFonts w:hint="default" w:ascii="Times New Roman" w:hAnsi="Times New Roman" w:cs="Times New Roman"/>
          <w:b w:val="0"/>
          <w:bCs/>
          <w:szCs w:val="21"/>
          <w:u w:val="single"/>
          <w:lang w:eastAsia="zh-CN"/>
        </w:rPr>
        <w:t>（</w:t>
      </w:r>
      <w:r>
        <w:rPr>
          <w:rFonts w:hint="default" w:ascii="Times New Roman" w:hAnsi="Times New Roman" w:cs="Times New Roman"/>
          <w:b w:val="0"/>
          <w:bCs/>
          <w:szCs w:val="21"/>
          <w:u w:val="single"/>
        </w:rPr>
        <w:t>盖单位章</w:t>
      </w:r>
      <w:r>
        <w:rPr>
          <w:rFonts w:hint="default" w:ascii="Times New Roman" w:hAnsi="Times New Roman" w:cs="Times New Roman"/>
          <w:b w:val="0"/>
          <w:bCs/>
          <w:szCs w:val="21"/>
          <w:u w:val="single"/>
          <w:lang w:eastAsia="zh-CN"/>
        </w:rPr>
        <w:t>）</w:t>
      </w:r>
      <w:r>
        <w:rPr>
          <w:rFonts w:hint="default" w:ascii="Times New Roman" w:hAnsi="Times New Roman" w:cs="Times New Roman"/>
          <w:b w:val="0"/>
          <w:bCs/>
          <w:szCs w:val="21"/>
          <w:u w:val="single"/>
          <w:lang w:val="en-US" w:eastAsia="zh-CN"/>
        </w:rPr>
        <w:t xml:space="preserve">       </w:t>
      </w:r>
    </w:p>
    <w:p w14:paraId="3926B018">
      <w:pPr>
        <w:tabs>
          <w:tab w:val="left" w:pos="5220"/>
          <w:tab w:val="left" w:pos="5400"/>
          <w:tab w:val="left" w:pos="5580"/>
        </w:tabs>
        <w:spacing w:line="360" w:lineRule="auto"/>
        <w:ind w:firstLine="6300" w:firstLineChars="3000"/>
        <w:rPr>
          <w:rFonts w:hint="default" w:ascii="Times New Roman" w:hAnsi="Times New Roman" w:cs="Times New Roman"/>
          <w:b/>
          <w:szCs w:val="21"/>
        </w:rPr>
      </w:pPr>
      <w:r>
        <w:rPr>
          <w:rFonts w:hint="default" w:ascii="Times New Roman" w:hAnsi="Times New Roman" w:cs="Times New Roman"/>
          <w:b w:val="0"/>
          <w:bCs/>
          <w:szCs w:val="21"/>
        </w:rPr>
        <w:t>年</w:t>
      </w:r>
      <w:r>
        <w:rPr>
          <w:rFonts w:hint="default" w:ascii="Times New Roman" w:hAnsi="Times New Roman" w:cs="Times New Roman"/>
          <w:b w:val="0"/>
          <w:bCs/>
          <w:szCs w:val="21"/>
          <w:lang w:val="en-US" w:eastAsia="zh-CN"/>
        </w:rPr>
        <w:t xml:space="preserve">    </w:t>
      </w:r>
      <w:r>
        <w:rPr>
          <w:rFonts w:hint="default" w:ascii="Times New Roman" w:hAnsi="Times New Roman" w:cs="Times New Roman"/>
          <w:b w:val="0"/>
          <w:bCs/>
          <w:szCs w:val="21"/>
        </w:rPr>
        <w:t>月</w:t>
      </w:r>
      <w:r>
        <w:rPr>
          <w:rFonts w:hint="default" w:ascii="Times New Roman" w:hAnsi="Times New Roman" w:cs="Times New Roman"/>
          <w:b w:val="0"/>
          <w:bCs/>
          <w:szCs w:val="21"/>
          <w:lang w:val="en-US" w:eastAsia="zh-CN"/>
        </w:rPr>
        <w:t xml:space="preserve">    </w:t>
      </w:r>
      <w:r>
        <w:rPr>
          <w:rFonts w:hint="default" w:ascii="Times New Roman" w:hAnsi="Times New Roman" w:cs="Times New Roman"/>
          <w:b w:val="0"/>
          <w:bCs/>
          <w:szCs w:val="21"/>
        </w:rPr>
        <w:t>日</w:t>
      </w:r>
    </w:p>
    <w:p w14:paraId="1C3E4A5C">
      <w:pPr>
        <w:tabs>
          <w:tab w:val="left" w:pos="5220"/>
          <w:tab w:val="left" w:pos="5400"/>
          <w:tab w:val="left" w:pos="5580"/>
        </w:tabs>
        <w:spacing w:line="360" w:lineRule="auto"/>
        <w:ind w:firstLine="420"/>
        <w:rPr>
          <w:rFonts w:hint="default" w:ascii="Times New Roman" w:hAnsi="Times New Roman" w:cs="Times New Roman"/>
          <w:b/>
          <w:szCs w:val="21"/>
        </w:rPr>
      </w:pPr>
    </w:p>
    <w:p w14:paraId="1CB76365">
      <w:pPr>
        <w:pStyle w:val="63"/>
        <w:snapToGrid w:val="0"/>
        <w:spacing w:before="0" w:after="0" w:line="240" w:lineRule="auto"/>
        <w:jc w:val="center"/>
        <w:rPr>
          <w:rStyle w:val="55"/>
          <w:rFonts w:hint="default" w:ascii="Times New Roman" w:hAnsi="Times New Roman" w:eastAsia="宋体" w:cs="Times New Roman"/>
          <w:b w:val="0"/>
          <w:szCs w:val="32"/>
        </w:rPr>
      </w:pPr>
    </w:p>
    <w:p w14:paraId="426CE778">
      <w:pPr>
        <w:rPr>
          <w:rStyle w:val="55"/>
          <w:rFonts w:hint="default" w:ascii="Times New Roman" w:hAnsi="Times New Roman" w:cs="Times New Roman"/>
          <w:szCs w:val="32"/>
        </w:rPr>
      </w:pPr>
    </w:p>
    <w:p w14:paraId="6D5A9242">
      <w:pPr>
        <w:pStyle w:val="18"/>
        <w:ind w:left="0" w:leftChars="0" w:firstLine="0" w:firstLineChars="0"/>
        <w:rPr>
          <w:rFonts w:hint="default" w:ascii="Times New Roman" w:hAnsi="Times New Roman" w:cs="Times New Roman"/>
        </w:rPr>
      </w:pPr>
    </w:p>
    <w:p w14:paraId="4AC70921">
      <w:pPr>
        <w:rPr>
          <w:rStyle w:val="55"/>
          <w:rFonts w:hint="default" w:ascii="Times New Roman" w:hAnsi="Times New Roman" w:eastAsia="宋体" w:cs="Times New Roman"/>
          <w:b w:val="0"/>
        </w:rPr>
      </w:pPr>
      <w:r>
        <w:rPr>
          <w:rStyle w:val="55"/>
          <w:rFonts w:hint="default" w:ascii="Times New Roman" w:hAnsi="Times New Roman" w:eastAsia="宋体" w:cs="Times New Roman"/>
          <w:b w:val="0"/>
        </w:rPr>
        <w:br w:type="page"/>
      </w:r>
    </w:p>
    <w:p w14:paraId="50B61912">
      <w:pPr>
        <w:pStyle w:val="5"/>
        <w:spacing w:before="240" w:after="240"/>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lang w:val="en-US" w:eastAsia="zh-CN"/>
        </w:rPr>
        <w:t>二</w:t>
      </w:r>
      <w:r>
        <w:rPr>
          <w:rFonts w:hint="default" w:ascii="Times New Roman" w:hAnsi="Times New Roman" w:cs="Times New Roman"/>
        </w:rPr>
        <w:t>、信誉承诺函</w:t>
      </w:r>
    </w:p>
    <w:p w14:paraId="74EC9875">
      <w:pPr>
        <w:snapToGrid w:val="0"/>
        <w:spacing w:line="360" w:lineRule="auto"/>
        <w:ind w:firstLine="420" w:firstLineChars="200"/>
        <w:rPr>
          <w:rStyle w:val="55"/>
          <w:rFonts w:hint="default" w:ascii="Times New Roman" w:hAnsi="Times New Roman" w:cs="Times New Roman"/>
          <w:kern w:val="2"/>
          <w:szCs w:val="24"/>
        </w:rPr>
      </w:pPr>
    </w:p>
    <w:p w14:paraId="33A1C74D">
      <w:pPr>
        <w:spacing w:line="5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致</w:t>
      </w:r>
      <w:r>
        <w:rPr>
          <w:rFonts w:hint="default" w:ascii="Times New Roman" w:hAnsi="Times New Roman" w:cs="Times New Roman"/>
          <w:szCs w:val="21"/>
          <w:u w:val="single"/>
        </w:rPr>
        <w:t>（比选人名称）</w:t>
      </w:r>
      <w:r>
        <w:rPr>
          <w:rFonts w:hint="default" w:ascii="Times New Roman" w:hAnsi="Times New Roman" w:cs="Times New Roman"/>
          <w:szCs w:val="21"/>
        </w:rPr>
        <w:t>：</w:t>
      </w:r>
    </w:p>
    <w:p w14:paraId="6067A61E">
      <w:pPr>
        <w:spacing w:line="5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我方承诺：</w:t>
      </w:r>
    </w:p>
    <w:p w14:paraId="035CC23D">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（1）在“国家企业信用信息公示系统”（http://www.gsxt.gov.cn）中未被列为严重违法失信企业；</w:t>
      </w:r>
    </w:p>
    <w:p w14:paraId="189462DF">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（2）在“信用中国”网站（http://www.creditchina.gov.cn）中未被列为严重违法失信企业（通过“信用中国”查询“失信被执行人”链接“中国执行信息公开网（http://zxgk.court.gov.cn/shixin/）”的结果）。</w:t>
      </w:r>
    </w:p>
    <w:p w14:paraId="0FA1CE25">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上述内容如经比选人在比选截止日查询结果不符的，使得我方的资格条件不符合比选文件规定的，评</w:t>
      </w:r>
      <w:r>
        <w:rPr>
          <w:rFonts w:hint="default" w:ascii="Times New Roman" w:hAnsi="Times New Roman" w:cs="Times New Roman"/>
          <w:szCs w:val="21"/>
          <w:lang w:val="en-US" w:eastAsia="zh-CN"/>
        </w:rPr>
        <w:t>审</w:t>
      </w:r>
      <w:r>
        <w:rPr>
          <w:rFonts w:hint="default" w:ascii="Times New Roman" w:hAnsi="Times New Roman" w:cs="Times New Roman"/>
          <w:szCs w:val="21"/>
        </w:rPr>
        <w:t>委员会应否决我方比选申请。</w:t>
      </w:r>
    </w:p>
    <w:p w14:paraId="4D6E1FB5">
      <w:pPr>
        <w:numPr>
          <w:ilvl w:val="0"/>
          <w:numId w:val="2"/>
        </w:num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我单位</w:t>
      </w:r>
      <w:r>
        <w:rPr>
          <w:rFonts w:hint="default" w:ascii="Times New Roman" w:hAnsi="Times New Roman" w:cs="Times New Roman"/>
          <w:szCs w:val="21"/>
          <w:u w:val="single"/>
        </w:rPr>
        <w:t>（比选申请人名称）（统一社会信用代码）</w:t>
      </w:r>
      <w:r>
        <w:rPr>
          <w:rFonts w:hint="default" w:ascii="Times New Roman" w:hAnsi="Times New Roman" w:cs="Times New Roman"/>
          <w:szCs w:val="21"/>
        </w:rPr>
        <w:t>、法定代表人（或合伙制企业负责人）</w:t>
      </w:r>
      <w:r>
        <w:rPr>
          <w:rFonts w:hint="default" w:ascii="Times New Roman" w:hAnsi="Times New Roman" w:cs="Times New Roman"/>
          <w:szCs w:val="21"/>
          <w:u w:val="single"/>
        </w:rPr>
        <w:t>（姓名）（身份证号）</w:t>
      </w:r>
      <w:r>
        <w:rPr>
          <w:rFonts w:hint="default" w:ascii="Times New Roman" w:hAnsi="Times New Roman" w:cs="Times New Roman"/>
          <w:szCs w:val="21"/>
        </w:rPr>
        <w:t>、项目负责人</w:t>
      </w:r>
      <w:r>
        <w:rPr>
          <w:rFonts w:hint="default" w:ascii="Times New Roman" w:hAnsi="Times New Roman" w:cs="Times New Roman"/>
          <w:szCs w:val="21"/>
          <w:u w:val="single"/>
        </w:rPr>
        <w:t>（姓名）（身份证号）</w:t>
      </w:r>
      <w:r>
        <w:rPr>
          <w:rFonts w:hint="default" w:ascii="Times New Roman" w:hAnsi="Times New Roman" w:cs="Times New Roman"/>
          <w:szCs w:val="21"/>
        </w:rPr>
        <w:t>在</w:t>
      </w:r>
      <w:r>
        <w:rPr>
          <w:rFonts w:hint="default" w:ascii="Times New Roman" w:hAnsi="Times New Roman" w:cs="Times New Roman"/>
          <w:szCs w:val="21"/>
          <w:lang w:val="en-US" w:eastAsia="zh-CN"/>
        </w:rPr>
        <w:t>2022</w:t>
      </w:r>
      <w:r>
        <w:rPr>
          <w:rFonts w:hint="default" w:ascii="Times New Roman" w:hAnsi="Times New Roman" w:cs="Times New Roman"/>
          <w:szCs w:val="21"/>
        </w:rPr>
        <w:t>年</w:t>
      </w:r>
      <w:r>
        <w:rPr>
          <w:rFonts w:hint="default" w:ascii="Times New Roman" w:hAnsi="Times New Roman" w:cs="Times New Roman"/>
          <w:szCs w:val="21"/>
          <w:lang w:val="en-US" w:eastAsia="zh-CN"/>
        </w:rPr>
        <w:t>1</w:t>
      </w:r>
      <w:r>
        <w:rPr>
          <w:rFonts w:hint="default" w:ascii="Times New Roman" w:hAnsi="Times New Roman" w:cs="Times New Roman"/>
          <w:szCs w:val="21"/>
        </w:rPr>
        <w:t>月</w:t>
      </w:r>
      <w:r>
        <w:rPr>
          <w:rFonts w:hint="default" w:ascii="Times New Roman" w:hAnsi="Times New Roman" w:cs="Times New Roman"/>
          <w:szCs w:val="21"/>
          <w:lang w:val="en-US" w:eastAsia="zh-CN"/>
        </w:rPr>
        <w:t>1</w:t>
      </w:r>
      <w:r>
        <w:rPr>
          <w:rFonts w:hint="default" w:ascii="Times New Roman" w:hAnsi="Times New Roman" w:cs="Times New Roman"/>
          <w:szCs w:val="21"/>
        </w:rPr>
        <w:t>日至本项目比选截止日期前一天，没有被人民法院生效判决或裁定认定行贿犯罪（包括行贿罪、单位行贿罪、对单位行贿罪、介绍贿赂罪等）。若在中选合同签订之前发现我单位或法定代表人（或合伙制企业负责人）或项目负责人在上述期间存在犯行贿罪的，可取消我单位中选候选人或中选人资格。若在合同执行期间发现我单位或法定代表人（或合伙制企业负责人）或项目负责人在上述期间存在行贿犯罪的，可从合同款中扣除签约合同价的5%作为违约金。</w:t>
      </w:r>
    </w:p>
    <w:p w14:paraId="6E4BCA9D">
      <w:pPr>
        <w:pStyle w:val="2"/>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（4）近3年（自2022年1月1日起）未被国资委（国务院国资委和地方国资委）因执业质量问题通报或通告。</w:t>
      </w:r>
    </w:p>
    <w:p w14:paraId="79AEC928">
      <w:pPr>
        <w:pStyle w:val="2"/>
        <w:rPr>
          <w:rFonts w:hint="default" w:ascii="Times New Roman" w:hAnsi="Times New Roman" w:cs="Times New Roman"/>
        </w:rPr>
      </w:pPr>
      <w:r>
        <w:rPr>
          <w:rFonts w:hint="default" w:ascii="Times New Roman" w:hAnsi="Times New Roman" w:cs="Times New Roman" w:eastAsiaTheme="minorEastAsia"/>
          <w:kern w:val="2"/>
          <w:sz w:val="21"/>
          <w:szCs w:val="21"/>
          <w:lang w:val="en-US" w:eastAsia="zh-CN" w:bidi="ar-SA"/>
        </w:rPr>
        <w:t>（5）无分别接受利益相对方委托，就同一事项提供有利益冲突的中介服务的情形。</w:t>
      </w:r>
    </w:p>
    <w:p w14:paraId="14C33A6C">
      <w:pPr>
        <w:spacing w:line="500" w:lineRule="exact"/>
        <w:ind w:firstLine="420" w:firstLineChars="200"/>
        <w:rPr>
          <w:rFonts w:hint="default" w:ascii="Times New Roman" w:hAnsi="Times New Roman" w:cs="Times New Roman"/>
          <w:szCs w:val="21"/>
        </w:rPr>
      </w:pPr>
    </w:p>
    <w:p w14:paraId="20A508A5">
      <w:pPr>
        <w:spacing w:line="500" w:lineRule="exact"/>
        <w:ind w:firstLine="420" w:firstLineChars="200"/>
        <w:jc w:val="right"/>
        <w:rPr>
          <w:rFonts w:hint="default" w:ascii="Times New Roman" w:hAnsi="Times New Roman" w:cs="Times New Roman"/>
          <w:szCs w:val="21"/>
        </w:rPr>
      </w:pPr>
      <w:r>
        <w:rPr>
          <w:rFonts w:hint="default" w:ascii="Times New Roman" w:hAnsi="Times New Roman" w:cs="Times New Roman"/>
          <w:szCs w:val="21"/>
        </w:rPr>
        <w:t>比选申请人：</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（盖单位章）</w:t>
      </w:r>
    </w:p>
    <w:p w14:paraId="7FE18929">
      <w:pPr>
        <w:spacing w:line="500" w:lineRule="exact"/>
        <w:ind w:firstLine="420" w:firstLineChars="200"/>
        <w:jc w:val="right"/>
        <w:rPr>
          <w:rFonts w:hint="default" w:ascii="Times New Roman" w:hAnsi="Times New Roman" w:cs="Times New Roman"/>
          <w:szCs w:val="21"/>
        </w:rPr>
      </w:pPr>
      <w:r>
        <w:rPr>
          <w:rFonts w:hint="default" w:ascii="Times New Roman" w:hAnsi="Times New Roman" w:cs="Times New Roman"/>
          <w:szCs w:val="21"/>
        </w:rPr>
        <w:t>日期：</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年</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月</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日</w:t>
      </w:r>
    </w:p>
    <w:p w14:paraId="0A57F963">
      <w:pPr>
        <w:spacing w:line="500" w:lineRule="exact"/>
        <w:ind w:firstLine="420" w:firstLineChars="200"/>
        <w:rPr>
          <w:rFonts w:hint="default" w:ascii="Times New Roman" w:hAnsi="Times New Roman" w:cs="Times New Roman"/>
          <w:szCs w:val="21"/>
        </w:rPr>
      </w:pPr>
    </w:p>
    <w:p w14:paraId="6C06F872">
      <w:pPr>
        <w:spacing w:line="5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注：比选申请人无需附相应网站查询结果，仅提供本承诺函即可。</w:t>
      </w:r>
    </w:p>
    <w:p w14:paraId="62761111">
      <w:pPr>
        <w:rPr>
          <w:rFonts w:hint="default" w:ascii="Times New Roman" w:hAnsi="Times New Roman" w:cs="Times New Roman"/>
        </w:rPr>
      </w:pPr>
      <w:r>
        <w:rPr>
          <w:rFonts w:hint="default" w:ascii="Times New Roman" w:hAnsi="Times New Roman" w:cs="Times New Roman"/>
        </w:rPr>
        <w:br w:type="page"/>
      </w:r>
    </w:p>
    <w:p w14:paraId="6679A97E">
      <w:pPr>
        <w:pStyle w:val="5"/>
        <w:spacing w:before="240" w:after="240"/>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lang w:val="en-US" w:eastAsia="zh-CN"/>
        </w:rPr>
        <w:t>三</w:t>
      </w:r>
      <w:r>
        <w:rPr>
          <w:rFonts w:hint="default" w:ascii="Times New Roman" w:hAnsi="Times New Roman" w:cs="Times New Roman"/>
        </w:rPr>
        <w:t>、报价函</w:t>
      </w:r>
    </w:p>
    <w:p w14:paraId="64682B53">
      <w:pPr>
        <w:rPr>
          <w:rStyle w:val="55"/>
          <w:rFonts w:hint="default" w:ascii="Times New Roman" w:hAnsi="Times New Roman" w:cs="Times New Roman"/>
          <w:b/>
          <w:bCs/>
          <w:sz w:val="32"/>
          <w:szCs w:val="32"/>
        </w:rPr>
      </w:pPr>
    </w:p>
    <w:p w14:paraId="0B530638">
      <w:pPr>
        <w:spacing w:line="480" w:lineRule="auto"/>
        <w:ind w:firstLine="422" w:firstLineChars="200"/>
        <w:jc w:val="left"/>
        <w:rPr>
          <w:rFonts w:hint="default" w:ascii="Times New Roman" w:hAnsi="Times New Roman" w:cs="Times New Roman"/>
          <w:b/>
          <w:szCs w:val="24"/>
          <w:u w:val="single"/>
        </w:rPr>
      </w:pPr>
      <w:r>
        <w:rPr>
          <w:rFonts w:hint="default" w:ascii="Times New Roman" w:hAnsi="Times New Roman" w:cs="Times New Roman"/>
          <w:b/>
          <w:szCs w:val="24"/>
          <w:u w:val="single"/>
        </w:rPr>
        <w:t>（比选人名称）：</w:t>
      </w:r>
    </w:p>
    <w:p w14:paraId="0B223783">
      <w:pPr>
        <w:spacing w:line="480" w:lineRule="auto"/>
        <w:ind w:firstLine="420" w:firstLineChars="200"/>
        <w:rPr>
          <w:rFonts w:hint="default" w:ascii="Times New Roman" w:hAnsi="Times New Roman" w:cs="Times New Roman"/>
          <w:szCs w:val="21"/>
        </w:rPr>
      </w:pPr>
      <w:r>
        <w:rPr>
          <w:rFonts w:hint="default" w:ascii="Times New Roman" w:hAnsi="Times New Roman" w:cs="Times New Roman"/>
          <w:szCs w:val="21"/>
        </w:rPr>
        <w:t>在仔细研究了</w:t>
      </w:r>
      <w:r>
        <w:rPr>
          <w:rFonts w:hint="default" w:ascii="Times New Roman" w:hAnsi="Times New Roman" w:cs="Times New Roman"/>
          <w:szCs w:val="21"/>
          <w:u w:val="single"/>
        </w:rPr>
        <w:t>（项目名称）</w:t>
      </w:r>
      <w:r>
        <w:rPr>
          <w:rFonts w:hint="default" w:ascii="Times New Roman" w:hAnsi="Times New Roman" w:cs="Times New Roman"/>
          <w:szCs w:val="21"/>
        </w:rPr>
        <w:t>比选文件（含通知书等补充资料）和考察了项目基本情况</w:t>
      </w:r>
      <w:r>
        <w:rPr>
          <w:rFonts w:hint="default" w:ascii="Times New Roman" w:hAnsi="Times New Roman" w:cs="Times New Roman"/>
          <w:spacing w:val="-12"/>
          <w:szCs w:val="21"/>
        </w:rPr>
        <w:t>后，我们</w:t>
      </w:r>
      <w:r>
        <w:rPr>
          <w:rFonts w:hint="default" w:ascii="Times New Roman" w:hAnsi="Times New Roman" w:cs="Times New Roman"/>
          <w:szCs w:val="21"/>
        </w:rPr>
        <w:t>愿意以人民币大写元（小写￥元）作为本项目的比选报价，按合同约定实施和完成本项目所有工作内容。</w:t>
      </w:r>
    </w:p>
    <w:p w14:paraId="3AB853AA">
      <w:pPr>
        <w:spacing w:line="480" w:lineRule="auto"/>
        <w:rPr>
          <w:rFonts w:hint="default" w:ascii="Times New Roman" w:hAnsi="Times New Roman" w:cs="Times New Roman"/>
          <w:szCs w:val="21"/>
        </w:rPr>
      </w:pPr>
    </w:p>
    <w:p w14:paraId="4C6E67A4">
      <w:pPr>
        <w:spacing w:line="480" w:lineRule="auto"/>
        <w:ind w:firstLine="420" w:firstLineChars="200"/>
        <w:jc w:val="right"/>
        <w:rPr>
          <w:rFonts w:hint="default" w:ascii="Times New Roman" w:hAnsi="Times New Roman" w:cs="Times New Roman"/>
          <w:szCs w:val="21"/>
          <w:u w:val="single"/>
        </w:rPr>
      </w:pPr>
      <w:r>
        <w:rPr>
          <w:rFonts w:hint="default" w:ascii="Times New Roman" w:hAnsi="Times New Roman" w:cs="Times New Roman"/>
          <w:szCs w:val="21"/>
        </w:rPr>
        <w:t>比选申请人：</w:t>
      </w:r>
      <w:r>
        <w:rPr>
          <w:rFonts w:hint="default" w:ascii="Times New Roman" w:hAnsi="Times New Roman" w:cs="Times New Roman"/>
          <w:szCs w:val="21"/>
          <w:u w:val="single"/>
        </w:rPr>
        <w:t>（全称）</w:t>
      </w:r>
      <w:r>
        <w:rPr>
          <w:rFonts w:hint="default" w:ascii="Times New Roman" w:hAnsi="Times New Roman" w:cs="Times New Roman"/>
          <w:szCs w:val="21"/>
        </w:rPr>
        <w:t>（盖单位公章）</w:t>
      </w:r>
    </w:p>
    <w:p w14:paraId="62A61DAA">
      <w:pPr>
        <w:spacing w:line="480" w:lineRule="auto"/>
        <w:ind w:firstLine="420" w:firstLineChars="200"/>
        <w:jc w:val="right"/>
        <w:rPr>
          <w:rFonts w:hint="default" w:ascii="Times New Roman" w:hAnsi="Times New Roman" w:cs="Times New Roman"/>
          <w:szCs w:val="21"/>
        </w:rPr>
      </w:pPr>
      <w:r>
        <w:rPr>
          <w:rFonts w:hint="default" w:ascii="Times New Roman" w:hAnsi="Times New Roman" w:cs="Times New Roman"/>
          <w:szCs w:val="21"/>
          <w:lang w:val="en-US" w:eastAsia="zh-CN"/>
        </w:rPr>
        <w:t xml:space="preserve">   </w:t>
      </w:r>
      <w:r>
        <w:rPr>
          <w:rFonts w:hint="default" w:ascii="Times New Roman" w:hAnsi="Times New Roman" w:cs="Times New Roman"/>
          <w:szCs w:val="21"/>
        </w:rPr>
        <w:t>年</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月</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日</w:t>
      </w:r>
    </w:p>
    <w:p w14:paraId="19CCE54B">
      <w:pPr>
        <w:pStyle w:val="18"/>
        <w:ind w:left="480" w:firstLine="643"/>
        <w:rPr>
          <w:rStyle w:val="55"/>
          <w:rFonts w:hint="default" w:ascii="Times New Roman" w:hAnsi="Times New Roman" w:cs="Times New Roman"/>
          <w:bCs/>
          <w:sz w:val="32"/>
          <w:szCs w:val="32"/>
        </w:rPr>
      </w:pPr>
    </w:p>
    <w:p w14:paraId="64851C40">
      <w:pPr>
        <w:rPr>
          <w:rFonts w:hint="default" w:ascii="Times New Roman" w:hAnsi="Times New Roman" w:cs="Times New Roman"/>
        </w:rPr>
      </w:pPr>
    </w:p>
    <w:p w14:paraId="6199B151">
      <w:pPr>
        <w:snapToGrid w:val="0"/>
        <w:rPr>
          <w:rStyle w:val="55"/>
          <w:rFonts w:hint="default" w:ascii="Times New Roman" w:hAnsi="Times New Roman" w:cs="Times New Roman"/>
          <w:szCs w:val="21"/>
        </w:rPr>
      </w:pPr>
    </w:p>
    <w:p w14:paraId="60346A1C">
      <w:pPr>
        <w:rPr>
          <w:rFonts w:hint="default" w:ascii="Times New Roman" w:hAnsi="Times New Roman" w:cs="Times New Roman"/>
          <w:sz w:val="22"/>
          <w:szCs w:val="18"/>
        </w:rPr>
      </w:pPr>
      <w:bookmarkStart w:id="19" w:name="_Toc462922352"/>
      <w:r>
        <w:rPr>
          <w:rFonts w:hint="default" w:ascii="Times New Roman" w:hAnsi="Times New Roman" w:cs="Times New Roman"/>
          <w:sz w:val="22"/>
          <w:szCs w:val="18"/>
        </w:rPr>
        <w:t>注：</w:t>
      </w:r>
      <w:bookmarkEnd w:id="19"/>
    </w:p>
    <w:p w14:paraId="55D78D69">
      <w:pPr>
        <w:ind w:firstLine="440" w:firstLineChars="200"/>
        <w:rPr>
          <w:rFonts w:hint="default" w:ascii="Times New Roman" w:hAnsi="Times New Roman" w:cs="Times New Roman"/>
          <w:sz w:val="22"/>
          <w:szCs w:val="18"/>
        </w:rPr>
      </w:pPr>
      <w:r>
        <w:rPr>
          <w:rFonts w:hint="default" w:ascii="Times New Roman" w:hAnsi="Times New Roman" w:cs="Times New Roman"/>
          <w:sz w:val="22"/>
          <w:szCs w:val="18"/>
        </w:rPr>
        <w:t>1.比选申请人报价时应认真阅读本</w:t>
      </w:r>
      <w:r>
        <w:rPr>
          <w:rFonts w:hint="eastAsia" w:ascii="Times New Roman" w:hAnsi="Times New Roman" w:cs="Times New Roman"/>
          <w:sz w:val="22"/>
          <w:szCs w:val="18"/>
          <w:lang w:eastAsia="zh-CN"/>
        </w:rPr>
        <w:t>比选</w:t>
      </w:r>
      <w:r>
        <w:rPr>
          <w:rFonts w:hint="default" w:ascii="Times New Roman" w:hAnsi="Times New Roman" w:cs="Times New Roman"/>
          <w:sz w:val="22"/>
          <w:szCs w:val="18"/>
        </w:rPr>
        <w:t>文件（含补遗书、通知等资料），在全面理解比选文件工作内容和充分了解比选人企业情况的基础上，结合比选申请人的实际，合理慎重报价。</w:t>
      </w:r>
    </w:p>
    <w:p w14:paraId="4958DBCC">
      <w:pPr>
        <w:ind w:firstLine="440" w:firstLineChars="200"/>
        <w:rPr>
          <w:rFonts w:hint="default" w:ascii="Times New Roman" w:hAnsi="Times New Roman" w:cs="Times New Roman"/>
          <w:sz w:val="22"/>
          <w:szCs w:val="18"/>
        </w:rPr>
      </w:pPr>
      <w:r>
        <w:rPr>
          <w:rFonts w:hint="default" w:ascii="Times New Roman" w:hAnsi="Times New Roman" w:cs="Times New Roman"/>
          <w:sz w:val="22"/>
          <w:szCs w:val="18"/>
        </w:rPr>
        <w:t>2.比选申请人的比选报价，为完成本咨询项目活动全过程一切费用的</w:t>
      </w:r>
      <w:r>
        <w:rPr>
          <w:rFonts w:hint="default" w:ascii="Times New Roman" w:hAnsi="Times New Roman" w:cs="Times New Roman"/>
          <w:sz w:val="22"/>
          <w:szCs w:val="18"/>
          <w:lang w:val="en-US" w:eastAsia="zh-CN"/>
        </w:rPr>
        <w:t>含税</w:t>
      </w:r>
      <w:r>
        <w:rPr>
          <w:rFonts w:hint="default" w:ascii="Times New Roman" w:hAnsi="Times New Roman" w:cs="Times New Roman"/>
          <w:sz w:val="22"/>
          <w:szCs w:val="18"/>
        </w:rPr>
        <w:t>包干总价，包括但不限于：专题研究（含专项技术研究，如果有）、后续服务费、协调、各种会议的会务费用以及咨询、利润、税金、保险等与此有关的一切费用。</w:t>
      </w:r>
    </w:p>
    <w:p w14:paraId="70F4F51A">
      <w:pPr>
        <w:ind w:firstLine="440" w:firstLineChars="200"/>
        <w:rPr>
          <w:rFonts w:hint="default" w:ascii="Times New Roman" w:hAnsi="Times New Roman" w:cs="Times New Roman"/>
          <w:sz w:val="22"/>
          <w:szCs w:val="18"/>
        </w:rPr>
      </w:pPr>
      <w:r>
        <w:rPr>
          <w:rFonts w:hint="default" w:ascii="Times New Roman" w:hAnsi="Times New Roman" w:cs="Times New Roman"/>
          <w:sz w:val="22"/>
          <w:szCs w:val="18"/>
          <w:lang w:val="zh-CN"/>
        </w:rPr>
        <w:t>3.</w:t>
      </w:r>
      <w:r>
        <w:rPr>
          <w:rFonts w:hint="default" w:ascii="Times New Roman" w:hAnsi="Times New Roman" w:cs="Times New Roman"/>
          <w:sz w:val="22"/>
          <w:szCs w:val="18"/>
        </w:rPr>
        <w:t>在比选申请人本部工作期间，由比选人安排工作场所，若需至比选人所属公司进行现场考察调研，交通、食宿、出差补贴等所有费用均包含在比选申请人报价内。</w:t>
      </w:r>
    </w:p>
    <w:p w14:paraId="006BD80A">
      <w:pPr>
        <w:rPr>
          <w:rFonts w:hint="default" w:ascii="Times New Roman" w:hAnsi="Times New Roman" w:cs="Times New Roman"/>
        </w:rPr>
      </w:pPr>
      <w:r>
        <w:rPr>
          <w:rFonts w:hint="default" w:ascii="Times New Roman" w:hAnsi="Times New Roman" w:cs="Times New Roman"/>
        </w:rPr>
        <w:br w:type="page"/>
      </w:r>
    </w:p>
    <w:p w14:paraId="444BB932">
      <w:pPr>
        <w:pStyle w:val="5"/>
        <w:spacing w:before="240" w:after="240"/>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lang w:val="en-US" w:eastAsia="zh-CN"/>
        </w:rPr>
        <w:t>四</w:t>
      </w:r>
      <w:r>
        <w:rPr>
          <w:rFonts w:hint="default" w:ascii="Times New Roman" w:hAnsi="Times New Roman" w:cs="Times New Roman"/>
        </w:rPr>
        <w:t>、比选申请人基本情况表</w:t>
      </w:r>
    </w:p>
    <w:tbl>
      <w:tblPr>
        <w:tblStyle w:val="19"/>
        <w:tblW w:w="906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529"/>
        <w:gridCol w:w="1343"/>
        <w:gridCol w:w="1906"/>
        <w:gridCol w:w="1422"/>
        <w:gridCol w:w="1863"/>
      </w:tblGrid>
      <w:tr w14:paraId="0F2C25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2529" w:type="dxa"/>
            <w:tcBorders>
              <w:top w:val="single" w:color="000000" w:sz="12" w:space="0"/>
              <w:left w:val="single" w:color="000000" w:sz="12" w:space="0"/>
              <w:bottom w:val="single" w:color="000000" w:sz="4" w:space="0"/>
              <w:right w:val="single" w:color="000000" w:sz="4" w:space="0"/>
            </w:tcBorders>
            <w:vAlign w:val="center"/>
          </w:tcPr>
          <w:p w14:paraId="280C8A89">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比选申请人名称</w:t>
            </w:r>
          </w:p>
        </w:tc>
        <w:tc>
          <w:tcPr>
            <w:tcW w:w="6534" w:type="dxa"/>
            <w:gridSpan w:val="4"/>
            <w:tcBorders>
              <w:top w:val="single" w:color="000000" w:sz="12" w:space="0"/>
              <w:left w:val="single" w:color="000000" w:sz="4" w:space="0"/>
              <w:bottom w:val="single" w:color="000000" w:sz="4" w:space="0"/>
              <w:right w:val="single" w:color="000000" w:sz="12" w:space="0"/>
            </w:tcBorders>
            <w:vAlign w:val="center"/>
          </w:tcPr>
          <w:p w14:paraId="042B60C5">
            <w:pPr>
              <w:pStyle w:val="64"/>
              <w:snapToGrid w:val="0"/>
              <w:spacing w:line="240" w:lineRule="auto"/>
              <w:textAlignment w:val="baseline"/>
              <w:rPr>
                <w:rStyle w:val="55"/>
                <w:rFonts w:hint="default" w:ascii="Times New Roman" w:hAnsi="Times New Roman" w:cs="Times New Roman"/>
                <w:b w:val="0"/>
                <w:sz w:val="21"/>
                <w:szCs w:val="21"/>
              </w:rPr>
            </w:pPr>
          </w:p>
        </w:tc>
      </w:tr>
      <w:tr w14:paraId="0E5C9A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2BA6B734">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注册地址</w:t>
            </w:r>
          </w:p>
        </w:tc>
        <w:tc>
          <w:tcPr>
            <w:tcW w:w="3249" w:type="dxa"/>
            <w:gridSpan w:val="2"/>
            <w:tcBorders>
              <w:top w:val="single" w:color="000000" w:sz="4" w:space="0"/>
              <w:left w:val="single" w:color="000000" w:sz="4" w:space="0"/>
              <w:bottom w:val="single" w:color="000000" w:sz="4" w:space="0"/>
              <w:right w:val="single" w:color="000000" w:sz="4" w:space="0"/>
            </w:tcBorders>
            <w:vAlign w:val="center"/>
          </w:tcPr>
          <w:p w14:paraId="35CEFF5D">
            <w:pPr>
              <w:pStyle w:val="64"/>
              <w:snapToGrid w:val="0"/>
              <w:spacing w:line="240" w:lineRule="auto"/>
              <w:textAlignment w:val="baseline"/>
              <w:rPr>
                <w:rStyle w:val="55"/>
                <w:rFonts w:hint="default" w:ascii="Times New Roman" w:hAnsi="Times New Roman" w:cs="Times New Roman"/>
                <w:b w:val="0"/>
                <w:sz w:val="21"/>
                <w:szCs w:val="21"/>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61275279">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邮政编码</w:t>
            </w:r>
          </w:p>
        </w:tc>
        <w:tc>
          <w:tcPr>
            <w:tcW w:w="1863" w:type="dxa"/>
            <w:tcBorders>
              <w:top w:val="single" w:color="000000" w:sz="4" w:space="0"/>
              <w:left w:val="single" w:color="000000" w:sz="4" w:space="0"/>
              <w:bottom w:val="single" w:color="000000" w:sz="4" w:space="0"/>
              <w:right w:val="single" w:color="000000" w:sz="12" w:space="0"/>
            </w:tcBorders>
            <w:vAlign w:val="center"/>
          </w:tcPr>
          <w:p w14:paraId="3C93D4EF">
            <w:pPr>
              <w:pStyle w:val="64"/>
              <w:snapToGrid w:val="0"/>
              <w:spacing w:line="240" w:lineRule="auto"/>
              <w:textAlignment w:val="baseline"/>
              <w:rPr>
                <w:rStyle w:val="55"/>
                <w:rFonts w:hint="default" w:ascii="Times New Roman" w:hAnsi="Times New Roman" w:cs="Times New Roman"/>
                <w:b w:val="0"/>
                <w:sz w:val="21"/>
                <w:szCs w:val="21"/>
              </w:rPr>
            </w:pPr>
          </w:p>
        </w:tc>
      </w:tr>
      <w:tr w14:paraId="3877CD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2529" w:type="dxa"/>
            <w:vMerge w:val="restart"/>
            <w:tcBorders>
              <w:top w:val="single" w:color="000000" w:sz="4" w:space="0"/>
              <w:left w:val="single" w:color="000000" w:sz="12" w:space="0"/>
              <w:bottom w:val="single" w:color="000000" w:sz="4" w:space="0"/>
              <w:right w:val="single" w:color="000000" w:sz="4" w:space="0"/>
            </w:tcBorders>
            <w:vAlign w:val="center"/>
          </w:tcPr>
          <w:p w14:paraId="11A603F6">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联系方式</w:t>
            </w:r>
          </w:p>
        </w:tc>
        <w:tc>
          <w:tcPr>
            <w:tcW w:w="1343" w:type="dxa"/>
            <w:tcBorders>
              <w:top w:val="single" w:color="000000" w:sz="4" w:space="0"/>
              <w:left w:val="single" w:color="000000" w:sz="4" w:space="0"/>
              <w:bottom w:val="single" w:color="000000" w:sz="4" w:space="0"/>
              <w:right w:val="single" w:color="000000" w:sz="4" w:space="0"/>
            </w:tcBorders>
            <w:vAlign w:val="center"/>
          </w:tcPr>
          <w:p w14:paraId="28F2C18C">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联系人</w:t>
            </w:r>
          </w:p>
        </w:tc>
        <w:tc>
          <w:tcPr>
            <w:tcW w:w="1906" w:type="dxa"/>
            <w:tcBorders>
              <w:top w:val="single" w:color="000000" w:sz="4" w:space="0"/>
              <w:left w:val="single" w:color="000000" w:sz="4" w:space="0"/>
              <w:bottom w:val="single" w:color="000000" w:sz="4" w:space="0"/>
              <w:right w:val="single" w:color="000000" w:sz="4" w:space="0"/>
            </w:tcBorders>
            <w:vAlign w:val="center"/>
          </w:tcPr>
          <w:p w14:paraId="03F7CEC9">
            <w:pPr>
              <w:pStyle w:val="64"/>
              <w:snapToGrid w:val="0"/>
              <w:spacing w:line="240" w:lineRule="auto"/>
              <w:textAlignment w:val="baseline"/>
              <w:rPr>
                <w:rStyle w:val="55"/>
                <w:rFonts w:hint="default" w:ascii="Times New Roman" w:hAnsi="Times New Roman" w:cs="Times New Roman"/>
                <w:b w:val="0"/>
                <w:sz w:val="21"/>
                <w:szCs w:val="21"/>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54C4ADF7">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电话</w:t>
            </w:r>
          </w:p>
        </w:tc>
        <w:tc>
          <w:tcPr>
            <w:tcW w:w="1863" w:type="dxa"/>
            <w:tcBorders>
              <w:top w:val="single" w:color="000000" w:sz="4" w:space="0"/>
              <w:left w:val="single" w:color="000000" w:sz="4" w:space="0"/>
              <w:bottom w:val="single" w:color="000000" w:sz="4" w:space="0"/>
              <w:right w:val="single" w:color="000000" w:sz="12" w:space="0"/>
            </w:tcBorders>
            <w:vAlign w:val="center"/>
          </w:tcPr>
          <w:p w14:paraId="1852B85F">
            <w:pPr>
              <w:pStyle w:val="64"/>
              <w:snapToGrid w:val="0"/>
              <w:spacing w:line="240" w:lineRule="auto"/>
              <w:textAlignment w:val="baseline"/>
              <w:rPr>
                <w:rStyle w:val="55"/>
                <w:rFonts w:hint="default" w:ascii="Times New Roman" w:hAnsi="Times New Roman" w:cs="Times New Roman"/>
                <w:b w:val="0"/>
                <w:sz w:val="21"/>
                <w:szCs w:val="21"/>
              </w:rPr>
            </w:pPr>
          </w:p>
        </w:tc>
      </w:tr>
      <w:tr w14:paraId="13886B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529" w:type="dxa"/>
            <w:vMerge w:val="continue"/>
            <w:tcBorders>
              <w:top w:val="single" w:color="000000" w:sz="4" w:space="0"/>
              <w:left w:val="single" w:color="000000" w:sz="12" w:space="0"/>
              <w:bottom w:val="single" w:color="000000" w:sz="4" w:space="0"/>
              <w:right w:val="single" w:color="000000" w:sz="4" w:space="0"/>
            </w:tcBorders>
            <w:vAlign w:val="center"/>
          </w:tcPr>
          <w:p w14:paraId="67179CE1">
            <w:pPr>
              <w:pStyle w:val="64"/>
              <w:snapToGrid w:val="0"/>
              <w:spacing w:line="240" w:lineRule="auto"/>
              <w:jc w:val="center"/>
              <w:textAlignment w:val="baseline"/>
              <w:rPr>
                <w:rStyle w:val="55"/>
                <w:rFonts w:hint="default" w:ascii="Times New Roman" w:hAnsi="Times New Roman" w:cs="Times New Roman"/>
                <w:b w:val="0"/>
                <w:sz w:val="21"/>
                <w:szCs w:val="21"/>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0FEA6152">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传真</w:t>
            </w:r>
          </w:p>
        </w:tc>
        <w:tc>
          <w:tcPr>
            <w:tcW w:w="1906" w:type="dxa"/>
            <w:tcBorders>
              <w:top w:val="single" w:color="000000" w:sz="4" w:space="0"/>
              <w:left w:val="single" w:color="000000" w:sz="4" w:space="0"/>
              <w:bottom w:val="single" w:color="000000" w:sz="4" w:space="0"/>
              <w:right w:val="single" w:color="000000" w:sz="4" w:space="0"/>
            </w:tcBorders>
            <w:vAlign w:val="center"/>
          </w:tcPr>
          <w:p w14:paraId="2DA44AC0">
            <w:pPr>
              <w:pStyle w:val="64"/>
              <w:snapToGrid w:val="0"/>
              <w:spacing w:line="240" w:lineRule="auto"/>
              <w:textAlignment w:val="baseline"/>
              <w:rPr>
                <w:rStyle w:val="55"/>
                <w:rFonts w:hint="default" w:ascii="Times New Roman" w:hAnsi="Times New Roman" w:cs="Times New Roman"/>
                <w:b w:val="0"/>
                <w:sz w:val="21"/>
                <w:szCs w:val="21"/>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12D477ED">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电子邮件</w:t>
            </w:r>
          </w:p>
        </w:tc>
        <w:tc>
          <w:tcPr>
            <w:tcW w:w="1863" w:type="dxa"/>
            <w:tcBorders>
              <w:top w:val="single" w:color="000000" w:sz="4" w:space="0"/>
              <w:left w:val="single" w:color="000000" w:sz="4" w:space="0"/>
              <w:bottom w:val="single" w:color="000000" w:sz="4" w:space="0"/>
              <w:right w:val="single" w:color="000000" w:sz="12" w:space="0"/>
            </w:tcBorders>
            <w:vAlign w:val="center"/>
          </w:tcPr>
          <w:p w14:paraId="7C098035">
            <w:pPr>
              <w:pStyle w:val="64"/>
              <w:snapToGrid w:val="0"/>
              <w:spacing w:line="240" w:lineRule="auto"/>
              <w:textAlignment w:val="baseline"/>
              <w:rPr>
                <w:rStyle w:val="55"/>
                <w:rFonts w:hint="default" w:ascii="Times New Roman" w:hAnsi="Times New Roman" w:cs="Times New Roman"/>
                <w:b w:val="0"/>
                <w:sz w:val="21"/>
                <w:szCs w:val="21"/>
              </w:rPr>
            </w:pPr>
          </w:p>
        </w:tc>
      </w:tr>
      <w:tr w14:paraId="4B5D1B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73925164">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bCs/>
                <w:sz w:val="21"/>
                <w:szCs w:val="21"/>
              </w:rPr>
              <w:t>法定代表人（或合伙制企业负责人）姓名</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4F495560">
            <w:pPr>
              <w:pStyle w:val="64"/>
              <w:snapToGrid w:val="0"/>
              <w:spacing w:line="240" w:lineRule="auto"/>
              <w:textAlignment w:val="baseline"/>
              <w:rPr>
                <w:rStyle w:val="55"/>
                <w:rFonts w:hint="default" w:ascii="Times New Roman" w:hAnsi="Times New Roman" w:cs="Times New Roman"/>
                <w:b w:val="0"/>
                <w:sz w:val="21"/>
                <w:szCs w:val="21"/>
              </w:rPr>
            </w:pPr>
          </w:p>
        </w:tc>
      </w:tr>
      <w:tr w14:paraId="294F80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4DE24BCF">
            <w:pPr>
              <w:pStyle w:val="64"/>
              <w:snapToGrid w:val="0"/>
              <w:spacing w:line="240" w:lineRule="auto"/>
              <w:jc w:val="center"/>
              <w:textAlignment w:val="baseline"/>
              <w:rPr>
                <w:rStyle w:val="55"/>
                <w:rFonts w:hint="default" w:ascii="Times New Roman" w:hAnsi="Times New Roman" w:cs="Times New Roman" w:eastAsiaTheme="minorEastAsia"/>
                <w:b w:val="0"/>
                <w:sz w:val="21"/>
                <w:szCs w:val="21"/>
                <w:lang w:eastAsia="zh-CN"/>
              </w:rPr>
            </w:pPr>
            <w:r>
              <w:rPr>
                <w:rStyle w:val="55"/>
                <w:rFonts w:hint="default" w:ascii="Times New Roman" w:hAnsi="Times New Roman" w:cs="Times New Roman"/>
                <w:b w:val="0"/>
                <w:sz w:val="21"/>
                <w:szCs w:val="21"/>
              </w:rPr>
              <w:t>营业执照</w:t>
            </w:r>
            <w:r>
              <w:rPr>
                <w:rStyle w:val="55"/>
                <w:rFonts w:hint="default" w:ascii="Times New Roman" w:hAnsi="Times New Roman" w:cs="Times New Roman"/>
                <w:b w:val="0"/>
                <w:sz w:val="21"/>
                <w:szCs w:val="21"/>
                <w:lang w:val="en-US" w:eastAsia="zh-CN"/>
              </w:rPr>
              <w:t>/执业许可证</w:t>
            </w:r>
            <w:r>
              <w:rPr>
                <w:rStyle w:val="55"/>
                <w:rFonts w:hint="default" w:ascii="Times New Roman" w:hAnsi="Times New Roman" w:cs="Times New Roman"/>
                <w:b w:val="0"/>
                <w:sz w:val="21"/>
                <w:szCs w:val="21"/>
              </w:rPr>
              <w:t>编号</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D83187D">
            <w:pPr>
              <w:pStyle w:val="64"/>
              <w:snapToGrid w:val="0"/>
              <w:spacing w:line="240" w:lineRule="auto"/>
              <w:textAlignment w:val="baseline"/>
              <w:rPr>
                <w:rStyle w:val="55"/>
                <w:rFonts w:hint="default" w:ascii="Times New Roman" w:hAnsi="Times New Roman" w:cs="Times New Roman"/>
                <w:b w:val="0"/>
                <w:sz w:val="21"/>
                <w:szCs w:val="21"/>
              </w:rPr>
            </w:pPr>
          </w:p>
        </w:tc>
      </w:tr>
      <w:tr w14:paraId="253799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6A0FE8D0">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注册资本</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F6372CA">
            <w:pPr>
              <w:pStyle w:val="64"/>
              <w:snapToGrid w:val="0"/>
              <w:spacing w:line="240" w:lineRule="auto"/>
              <w:textAlignment w:val="baseline"/>
              <w:rPr>
                <w:rStyle w:val="55"/>
                <w:rFonts w:hint="default" w:ascii="Times New Roman" w:hAnsi="Times New Roman" w:cs="Times New Roman"/>
                <w:b w:val="0"/>
                <w:sz w:val="21"/>
                <w:szCs w:val="21"/>
              </w:rPr>
            </w:pPr>
          </w:p>
        </w:tc>
      </w:tr>
      <w:tr w14:paraId="76B527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610AC542">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成立日期</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53E6BA9">
            <w:pPr>
              <w:pStyle w:val="64"/>
              <w:snapToGrid w:val="0"/>
              <w:spacing w:line="240" w:lineRule="auto"/>
              <w:textAlignment w:val="baseline"/>
              <w:rPr>
                <w:rStyle w:val="55"/>
                <w:rFonts w:hint="default" w:ascii="Times New Roman" w:hAnsi="Times New Roman" w:cs="Times New Roman"/>
                <w:b w:val="0"/>
                <w:sz w:val="21"/>
                <w:szCs w:val="21"/>
              </w:rPr>
            </w:pPr>
          </w:p>
        </w:tc>
      </w:tr>
      <w:tr w14:paraId="45794D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14"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2057C191">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经营范围</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61A9ADB1">
            <w:pPr>
              <w:pStyle w:val="64"/>
              <w:snapToGrid w:val="0"/>
              <w:spacing w:line="240" w:lineRule="auto"/>
              <w:textAlignment w:val="baseline"/>
              <w:rPr>
                <w:rStyle w:val="55"/>
                <w:rFonts w:hint="default" w:ascii="Times New Roman" w:hAnsi="Times New Roman" w:cs="Times New Roman"/>
                <w:b w:val="0"/>
                <w:sz w:val="21"/>
                <w:szCs w:val="21"/>
              </w:rPr>
            </w:pPr>
          </w:p>
        </w:tc>
      </w:tr>
      <w:tr w14:paraId="230664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26" w:hRule="atLeast"/>
          <w:jc w:val="center"/>
        </w:trPr>
        <w:tc>
          <w:tcPr>
            <w:tcW w:w="2529" w:type="dxa"/>
            <w:tcBorders>
              <w:top w:val="single" w:color="000000" w:sz="4" w:space="0"/>
              <w:left w:val="single" w:color="000000" w:sz="12" w:space="0"/>
              <w:bottom w:val="single" w:color="000000" w:sz="12" w:space="0"/>
              <w:right w:val="single" w:color="000000" w:sz="4" w:space="0"/>
            </w:tcBorders>
            <w:vAlign w:val="center"/>
          </w:tcPr>
          <w:p w14:paraId="224585C1">
            <w:pPr>
              <w:pStyle w:val="64"/>
              <w:snapToGrid w:val="0"/>
              <w:spacing w:line="240" w:lineRule="auto"/>
              <w:jc w:val="center"/>
              <w:textAlignment w:val="baseline"/>
              <w:rPr>
                <w:rStyle w:val="55"/>
                <w:rFonts w:hint="default" w:ascii="Times New Roman" w:hAnsi="Times New Roman" w:cs="Times New Roman"/>
                <w:b w:val="0"/>
                <w:sz w:val="21"/>
                <w:szCs w:val="21"/>
              </w:rPr>
            </w:pPr>
            <w:r>
              <w:rPr>
                <w:rStyle w:val="55"/>
                <w:rFonts w:hint="default" w:ascii="Times New Roman" w:hAnsi="Times New Roman" w:cs="Times New Roman"/>
                <w:b w:val="0"/>
                <w:sz w:val="21"/>
                <w:szCs w:val="21"/>
              </w:rPr>
              <w:t>备注</w:t>
            </w:r>
          </w:p>
        </w:tc>
        <w:tc>
          <w:tcPr>
            <w:tcW w:w="6534" w:type="dxa"/>
            <w:gridSpan w:val="4"/>
            <w:tcBorders>
              <w:top w:val="single" w:color="000000" w:sz="4" w:space="0"/>
              <w:left w:val="single" w:color="000000" w:sz="4" w:space="0"/>
              <w:bottom w:val="single" w:color="000000" w:sz="12" w:space="0"/>
              <w:right w:val="single" w:color="000000" w:sz="12" w:space="0"/>
            </w:tcBorders>
            <w:vAlign w:val="center"/>
          </w:tcPr>
          <w:p w14:paraId="6029148E">
            <w:pPr>
              <w:pStyle w:val="64"/>
              <w:snapToGrid w:val="0"/>
              <w:spacing w:line="240" w:lineRule="auto"/>
              <w:textAlignment w:val="baseline"/>
              <w:rPr>
                <w:rStyle w:val="55"/>
                <w:rFonts w:hint="default" w:ascii="Times New Roman" w:hAnsi="Times New Roman" w:cs="Times New Roman"/>
                <w:b w:val="0"/>
                <w:sz w:val="21"/>
                <w:szCs w:val="21"/>
              </w:rPr>
            </w:pPr>
          </w:p>
        </w:tc>
      </w:tr>
    </w:tbl>
    <w:p w14:paraId="474879F3">
      <w:pPr>
        <w:tabs>
          <w:tab w:val="left" w:pos="5220"/>
          <w:tab w:val="left" w:pos="5400"/>
          <w:tab w:val="left" w:pos="5580"/>
        </w:tabs>
        <w:snapToGrid w:val="0"/>
        <w:spacing w:line="360" w:lineRule="auto"/>
        <w:rPr>
          <w:rStyle w:val="55"/>
          <w:rFonts w:hint="default" w:ascii="Times New Roman" w:hAnsi="Times New Roman" w:cs="Times New Roman"/>
          <w:b/>
          <w:sz w:val="18"/>
          <w:szCs w:val="18"/>
        </w:rPr>
      </w:pPr>
    </w:p>
    <w:p w14:paraId="427B47E1">
      <w:pPr>
        <w:snapToGrid w:val="0"/>
        <w:spacing w:line="240" w:lineRule="auto"/>
        <w:ind w:firstLine="400" w:firstLineChars="200"/>
        <w:rPr>
          <w:rStyle w:val="55"/>
          <w:rFonts w:hint="default" w:ascii="Times New Roman" w:hAnsi="Times New Roman" w:cs="Times New Roman"/>
          <w:sz w:val="20"/>
        </w:rPr>
      </w:pPr>
      <w:r>
        <w:rPr>
          <w:rStyle w:val="55"/>
          <w:rFonts w:hint="default" w:ascii="Times New Roman" w:hAnsi="Times New Roman" w:cs="Times New Roman"/>
          <w:sz w:val="20"/>
        </w:rPr>
        <w:t>注：</w:t>
      </w:r>
    </w:p>
    <w:p w14:paraId="0E814C19">
      <w:pPr>
        <w:snapToGrid w:val="0"/>
        <w:spacing w:line="240" w:lineRule="auto"/>
        <w:ind w:firstLine="400" w:firstLineChars="200"/>
        <w:rPr>
          <w:rStyle w:val="55"/>
          <w:rFonts w:hint="default" w:ascii="Times New Roman" w:hAnsi="Times New Roman" w:cs="Times New Roman"/>
          <w:sz w:val="20"/>
        </w:rPr>
      </w:pPr>
      <w:r>
        <w:rPr>
          <w:rStyle w:val="55"/>
          <w:rFonts w:hint="default" w:ascii="Times New Roman" w:hAnsi="Times New Roman" w:cs="Times New Roman"/>
          <w:sz w:val="20"/>
        </w:rPr>
        <w:t>1.在本表后应附比选申请人有效的营业执照副本</w:t>
      </w:r>
      <w:r>
        <w:rPr>
          <w:rStyle w:val="55"/>
          <w:rFonts w:hint="default" w:ascii="Times New Roman" w:hAnsi="Times New Roman" w:cs="Times New Roman"/>
          <w:sz w:val="20"/>
          <w:lang w:val="en-US" w:eastAsia="zh-CN"/>
        </w:rPr>
        <w:t>/执业证书</w:t>
      </w:r>
      <w:r>
        <w:rPr>
          <w:rStyle w:val="55"/>
          <w:rFonts w:hint="default" w:ascii="Times New Roman" w:hAnsi="Times New Roman" w:cs="Times New Roman"/>
          <w:sz w:val="20"/>
        </w:rPr>
        <w:t>复印件</w:t>
      </w:r>
      <w:r>
        <w:rPr>
          <w:rStyle w:val="55"/>
          <w:rFonts w:hint="default" w:ascii="Times New Roman" w:hAnsi="Times New Roman" w:cs="Times New Roman"/>
          <w:sz w:val="20"/>
          <w:lang w:val="en-US" w:eastAsia="zh-CN"/>
        </w:rPr>
        <w:t>并加盖单位章</w:t>
      </w:r>
      <w:r>
        <w:rPr>
          <w:rStyle w:val="55"/>
          <w:rFonts w:hint="default" w:ascii="Times New Roman" w:hAnsi="Times New Roman" w:cs="Times New Roman"/>
          <w:sz w:val="20"/>
        </w:rPr>
        <w:t>（黑白或彩色）；</w:t>
      </w:r>
    </w:p>
    <w:p w14:paraId="115107E4">
      <w:pPr>
        <w:snapToGrid w:val="0"/>
        <w:spacing w:line="240" w:lineRule="auto"/>
        <w:ind w:firstLine="400" w:firstLineChars="200"/>
        <w:rPr>
          <w:rStyle w:val="55"/>
          <w:rFonts w:hint="default" w:ascii="Times New Roman" w:hAnsi="Times New Roman" w:cs="Times New Roman"/>
          <w:sz w:val="20"/>
        </w:rPr>
      </w:pPr>
      <w:r>
        <w:rPr>
          <w:rStyle w:val="55"/>
          <w:rFonts w:hint="default" w:ascii="Times New Roman" w:hAnsi="Times New Roman" w:cs="Times New Roman"/>
          <w:sz w:val="20"/>
        </w:rPr>
        <w:t>2.所附的证明材料不完整的，视为无效。</w:t>
      </w:r>
    </w:p>
    <w:p w14:paraId="6CA88121">
      <w:pPr>
        <w:tabs>
          <w:tab w:val="left" w:pos="5220"/>
          <w:tab w:val="left" w:pos="5400"/>
          <w:tab w:val="left" w:pos="5580"/>
        </w:tabs>
        <w:snapToGrid w:val="0"/>
        <w:spacing w:before="120" w:line="360" w:lineRule="auto"/>
        <w:ind w:firstLine="420" w:firstLineChars="200"/>
        <w:jc w:val="center"/>
        <w:rPr>
          <w:rStyle w:val="55"/>
          <w:rFonts w:hint="default" w:ascii="Times New Roman" w:hAnsi="Times New Roman" w:cs="Times New Roman"/>
          <w:szCs w:val="21"/>
        </w:rPr>
      </w:pPr>
      <w:r>
        <w:rPr>
          <w:rStyle w:val="55"/>
          <w:rFonts w:hint="default" w:ascii="Times New Roman" w:hAnsi="Times New Roman" w:cs="Times New Roman"/>
          <w:szCs w:val="21"/>
        </w:rPr>
        <w:br w:type="page"/>
      </w:r>
    </w:p>
    <w:p w14:paraId="176EBDE3">
      <w:pPr>
        <w:pStyle w:val="5"/>
        <w:spacing w:before="240" w:after="240"/>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lang w:val="en-US" w:eastAsia="zh-CN"/>
        </w:rPr>
        <w:t>五</w:t>
      </w:r>
      <w:r>
        <w:rPr>
          <w:rFonts w:hint="default" w:ascii="Times New Roman" w:hAnsi="Times New Roman" w:cs="Times New Roman"/>
        </w:rPr>
        <w:t>、资格证明材料</w:t>
      </w:r>
    </w:p>
    <w:p w14:paraId="74BC30B7">
      <w:pPr>
        <w:pStyle w:val="5"/>
        <w:spacing w:before="240" w:after="240"/>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（1）比选申请人承担的类似业绩情况表</w:t>
      </w:r>
    </w:p>
    <w:tbl>
      <w:tblPr>
        <w:tblStyle w:val="19"/>
        <w:tblW w:w="8898" w:type="dxa"/>
        <w:jc w:val="center"/>
        <w:tblLayout w:type="fixed"/>
        <w:tblCellMar>
          <w:top w:w="15" w:type="dxa"/>
          <w:left w:w="15" w:type="dxa"/>
          <w:bottom w:w="15" w:type="dxa"/>
          <w:right w:w="15" w:type="dxa"/>
        </w:tblCellMar>
      </w:tblPr>
      <w:tblGrid>
        <w:gridCol w:w="1341"/>
        <w:gridCol w:w="1510"/>
        <w:gridCol w:w="1510"/>
        <w:gridCol w:w="1510"/>
        <w:gridCol w:w="1510"/>
        <w:gridCol w:w="1517"/>
      </w:tblGrid>
      <w:tr w14:paraId="5B254FE2">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72A5D676">
            <w:pPr>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类似项目</w:t>
            </w:r>
          </w:p>
        </w:tc>
        <w:tc>
          <w:tcPr>
            <w:tcW w:w="1510" w:type="dxa"/>
            <w:tcBorders>
              <w:top w:val="single" w:color="000000" w:sz="4" w:space="0"/>
              <w:left w:val="single" w:color="000000" w:sz="4" w:space="0"/>
              <w:bottom w:val="single" w:color="000000" w:sz="4" w:space="0"/>
              <w:right w:val="single" w:color="000000" w:sz="4" w:space="0"/>
            </w:tcBorders>
            <w:vAlign w:val="center"/>
          </w:tcPr>
          <w:p w14:paraId="5F2161FB">
            <w:pPr>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1</w:t>
            </w:r>
          </w:p>
        </w:tc>
        <w:tc>
          <w:tcPr>
            <w:tcW w:w="1510" w:type="dxa"/>
            <w:tcBorders>
              <w:top w:val="single" w:color="000000" w:sz="4" w:space="0"/>
              <w:left w:val="single" w:color="000000" w:sz="4" w:space="0"/>
              <w:bottom w:val="single" w:color="000000" w:sz="4" w:space="0"/>
              <w:right w:val="single" w:color="000000" w:sz="4" w:space="0"/>
            </w:tcBorders>
            <w:vAlign w:val="center"/>
          </w:tcPr>
          <w:p w14:paraId="1EB8B06E">
            <w:pPr>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2</w:t>
            </w:r>
          </w:p>
        </w:tc>
        <w:tc>
          <w:tcPr>
            <w:tcW w:w="1510" w:type="dxa"/>
            <w:tcBorders>
              <w:top w:val="single" w:color="000000" w:sz="4" w:space="0"/>
              <w:left w:val="single" w:color="000000" w:sz="4" w:space="0"/>
              <w:bottom w:val="single" w:color="000000" w:sz="4" w:space="0"/>
              <w:right w:val="single" w:color="000000" w:sz="4" w:space="0"/>
            </w:tcBorders>
            <w:vAlign w:val="center"/>
          </w:tcPr>
          <w:p w14:paraId="2E552210">
            <w:pPr>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3</w:t>
            </w:r>
          </w:p>
        </w:tc>
        <w:tc>
          <w:tcPr>
            <w:tcW w:w="1510" w:type="dxa"/>
            <w:tcBorders>
              <w:top w:val="single" w:color="000000" w:sz="4" w:space="0"/>
              <w:left w:val="single" w:color="000000" w:sz="4" w:space="0"/>
              <w:bottom w:val="single" w:color="000000" w:sz="4" w:space="0"/>
              <w:right w:val="single" w:color="000000" w:sz="4" w:space="0"/>
            </w:tcBorders>
            <w:vAlign w:val="center"/>
          </w:tcPr>
          <w:p w14:paraId="130878D6">
            <w:pPr>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4</w:t>
            </w:r>
          </w:p>
        </w:tc>
        <w:tc>
          <w:tcPr>
            <w:tcW w:w="1517" w:type="dxa"/>
            <w:tcBorders>
              <w:top w:val="single" w:color="000000" w:sz="4" w:space="0"/>
              <w:left w:val="single" w:color="000000" w:sz="4" w:space="0"/>
              <w:bottom w:val="single" w:color="000000" w:sz="4" w:space="0"/>
              <w:right w:val="single" w:color="000000" w:sz="4" w:space="0"/>
            </w:tcBorders>
            <w:vAlign w:val="center"/>
          </w:tcPr>
          <w:p w14:paraId="471065FC">
            <w:pPr>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w:t>
            </w:r>
          </w:p>
        </w:tc>
      </w:tr>
      <w:tr w14:paraId="40E9AAFD">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41767B0D">
            <w:pPr>
              <w:jc w:val="center"/>
              <w:textAlignment w:val="center"/>
              <w:rPr>
                <w:rFonts w:hint="default" w:ascii="Times New Roman" w:hAnsi="Times New Roman" w:cs="Times New Roman"/>
                <w:sz w:val="18"/>
                <w:szCs w:val="18"/>
                <w:lang w:bidi="ar"/>
              </w:rPr>
            </w:pPr>
            <w:r>
              <w:rPr>
                <w:rFonts w:hint="default" w:ascii="Times New Roman" w:hAnsi="Times New Roman" w:cs="Times New Roman"/>
                <w:sz w:val="18"/>
                <w:szCs w:val="18"/>
                <w:lang w:bidi="ar"/>
              </w:rPr>
              <w:t>项目业主</w:t>
            </w:r>
          </w:p>
        </w:tc>
        <w:tc>
          <w:tcPr>
            <w:tcW w:w="1510" w:type="dxa"/>
            <w:tcBorders>
              <w:top w:val="single" w:color="000000" w:sz="4" w:space="0"/>
              <w:left w:val="single" w:color="000000" w:sz="4" w:space="0"/>
              <w:bottom w:val="single" w:color="000000" w:sz="4" w:space="0"/>
              <w:right w:val="single" w:color="000000" w:sz="4" w:space="0"/>
            </w:tcBorders>
            <w:vAlign w:val="center"/>
          </w:tcPr>
          <w:p w14:paraId="795B756A">
            <w:pPr>
              <w:jc w:val="center"/>
              <w:textAlignment w:val="center"/>
              <w:rPr>
                <w:rFonts w:hint="default" w:ascii="Times New Roman" w:hAnsi="Times New Roman" w:cs="Times New Roman"/>
                <w:sz w:val="18"/>
                <w:szCs w:val="18"/>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4B45F97">
            <w:pPr>
              <w:jc w:val="center"/>
              <w:textAlignment w:val="center"/>
              <w:rPr>
                <w:rFonts w:hint="default" w:ascii="Times New Roman" w:hAnsi="Times New Roman" w:cs="Times New Roman"/>
                <w:sz w:val="18"/>
                <w:szCs w:val="18"/>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6C3F5E7">
            <w:pPr>
              <w:jc w:val="center"/>
              <w:textAlignment w:val="center"/>
              <w:rPr>
                <w:rFonts w:hint="default" w:ascii="Times New Roman" w:hAnsi="Times New Roman" w:cs="Times New Roman"/>
                <w:sz w:val="18"/>
                <w:szCs w:val="18"/>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6BD74C9">
            <w:pPr>
              <w:jc w:val="center"/>
              <w:textAlignment w:val="center"/>
              <w:rPr>
                <w:rFonts w:hint="default" w:ascii="Times New Roman" w:hAnsi="Times New Roman" w:cs="Times New Roman"/>
                <w:sz w:val="18"/>
                <w:szCs w:val="18"/>
                <w:lang w:bidi="ar"/>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1D362301">
            <w:pPr>
              <w:jc w:val="center"/>
              <w:textAlignment w:val="center"/>
              <w:rPr>
                <w:rFonts w:hint="default" w:ascii="Times New Roman" w:hAnsi="Times New Roman" w:cs="Times New Roman"/>
                <w:sz w:val="18"/>
                <w:szCs w:val="18"/>
                <w:lang w:bidi="ar"/>
              </w:rPr>
            </w:pPr>
          </w:p>
        </w:tc>
      </w:tr>
      <w:tr w14:paraId="6FAA2634">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5F518CA4">
            <w:pPr>
              <w:jc w:val="center"/>
              <w:rPr>
                <w:rFonts w:hint="default" w:ascii="Times New Roman" w:hAnsi="Times New Roman" w:cs="Times New Roman"/>
                <w:sz w:val="18"/>
                <w:szCs w:val="18"/>
              </w:rPr>
            </w:pPr>
            <w:r>
              <w:rPr>
                <w:rFonts w:hint="default" w:ascii="Times New Roman" w:hAnsi="Times New Roman" w:cs="Times New Roman"/>
                <w:sz w:val="18"/>
                <w:szCs w:val="18"/>
                <w:lang w:bidi="ar"/>
              </w:rPr>
              <w:t>项目名称</w:t>
            </w:r>
          </w:p>
        </w:tc>
        <w:tc>
          <w:tcPr>
            <w:tcW w:w="1510" w:type="dxa"/>
            <w:tcBorders>
              <w:top w:val="single" w:color="000000" w:sz="4" w:space="0"/>
              <w:left w:val="single" w:color="000000" w:sz="4" w:space="0"/>
              <w:bottom w:val="single" w:color="000000" w:sz="4" w:space="0"/>
              <w:right w:val="single" w:color="000000" w:sz="4" w:space="0"/>
            </w:tcBorders>
            <w:vAlign w:val="center"/>
          </w:tcPr>
          <w:p w14:paraId="568D5C86">
            <w:pPr>
              <w:jc w:val="center"/>
              <w:rPr>
                <w:rFonts w:hint="default" w:ascii="Times New Roman" w:hAnsi="Times New Roman" w:cs="Times New Roman"/>
                <w:sz w:val="18"/>
                <w:szCs w:val="18"/>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8235E92">
            <w:pPr>
              <w:jc w:val="center"/>
              <w:rPr>
                <w:rFonts w:hint="default" w:ascii="Times New Roman" w:hAnsi="Times New Roman" w:cs="Times New Roman"/>
                <w:sz w:val="18"/>
                <w:szCs w:val="18"/>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FEFAB01">
            <w:pPr>
              <w:jc w:val="center"/>
              <w:rPr>
                <w:rFonts w:hint="default" w:ascii="Times New Roman" w:hAnsi="Times New Roman" w:cs="Times New Roman"/>
                <w:sz w:val="18"/>
                <w:szCs w:val="18"/>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8802665">
            <w:pPr>
              <w:jc w:val="center"/>
              <w:rPr>
                <w:rFonts w:hint="default" w:ascii="Times New Roman" w:hAnsi="Times New Roman" w:cs="Times New Roman"/>
                <w:sz w:val="18"/>
                <w:szCs w:val="18"/>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274DD326">
            <w:pPr>
              <w:jc w:val="center"/>
              <w:rPr>
                <w:rFonts w:hint="default" w:ascii="Times New Roman" w:hAnsi="Times New Roman" w:cs="Times New Roman"/>
                <w:sz w:val="18"/>
                <w:szCs w:val="18"/>
              </w:rPr>
            </w:pPr>
          </w:p>
        </w:tc>
      </w:tr>
      <w:tr w14:paraId="227DF614">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6D888B14">
            <w:pPr>
              <w:jc w:val="center"/>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bidi="ar"/>
              </w:rPr>
              <w:t>招股说明书、债券募集说明书、审计报告落款</w:t>
            </w:r>
            <w:r>
              <w:rPr>
                <w:rFonts w:ascii="Times New Roman" w:hAnsi="Times New Roman" w:cs="Times New Roman"/>
                <w:sz w:val="18"/>
                <w:szCs w:val="18"/>
                <w:lang w:bidi="ar"/>
              </w:rPr>
              <w:t>时间</w:t>
            </w:r>
            <w:r>
              <w:rPr>
                <w:rFonts w:hint="eastAsia" w:ascii="Times New Roman" w:hAnsi="Times New Roman" w:cs="Times New Roman"/>
                <w:sz w:val="18"/>
                <w:szCs w:val="18"/>
                <w:lang w:val="en-US" w:eastAsia="zh-CN" w:bidi="ar"/>
              </w:rPr>
              <w:t>或合同签订时间</w:t>
            </w:r>
          </w:p>
        </w:tc>
        <w:tc>
          <w:tcPr>
            <w:tcW w:w="1510" w:type="dxa"/>
            <w:tcBorders>
              <w:top w:val="single" w:color="000000" w:sz="4" w:space="0"/>
              <w:left w:val="single" w:color="000000" w:sz="4" w:space="0"/>
              <w:bottom w:val="single" w:color="000000" w:sz="4" w:space="0"/>
              <w:right w:val="single" w:color="000000" w:sz="4" w:space="0"/>
            </w:tcBorders>
            <w:vAlign w:val="center"/>
          </w:tcPr>
          <w:p w14:paraId="2A4C7794">
            <w:pPr>
              <w:jc w:val="center"/>
              <w:rPr>
                <w:rFonts w:hint="default" w:ascii="Times New Roman" w:hAnsi="Times New Roman" w:cs="Times New Roman"/>
                <w:sz w:val="18"/>
                <w:szCs w:val="18"/>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2941F3D">
            <w:pPr>
              <w:jc w:val="center"/>
              <w:rPr>
                <w:rFonts w:hint="default" w:ascii="Times New Roman" w:hAnsi="Times New Roman" w:cs="Times New Roman"/>
                <w:sz w:val="18"/>
                <w:szCs w:val="18"/>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77F4306">
            <w:pPr>
              <w:jc w:val="center"/>
              <w:rPr>
                <w:rFonts w:hint="default" w:ascii="Times New Roman" w:hAnsi="Times New Roman" w:cs="Times New Roman"/>
                <w:sz w:val="18"/>
                <w:szCs w:val="18"/>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83B0B2F">
            <w:pPr>
              <w:jc w:val="center"/>
              <w:rPr>
                <w:rFonts w:hint="default" w:ascii="Times New Roman" w:hAnsi="Times New Roman" w:cs="Times New Roman"/>
                <w:sz w:val="18"/>
                <w:szCs w:val="18"/>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5C28C0EC">
            <w:pPr>
              <w:jc w:val="center"/>
              <w:rPr>
                <w:rFonts w:hint="default" w:ascii="Times New Roman" w:hAnsi="Times New Roman" w:cs="Times New Roman"/>
                <w:sz w:val="18"/>
                <w:szCs w:val="18"/>
              </w:rPr>
            </w:pPr>
          </w:p>
        </w:tc>
      </w:tr>
      <w:tr w14:paraId="53002E8A">
        <w:tblPrEx>
          <w:tblCellMar>
            <w:top w:w="15" w:type="dxa"/>
            <w:left w:w="15" w:type="dxa"/>
            <w:bottom w:w="15" w:type="dxa"/>
            <w:right w:w="15" w:type="dxa"/>
          </w:tblCellMar>
        </w:tblPrEx>
        <w:trPr>
          <w:trHeight w:val="1128"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3D622B33">
            <w:pPr>
              <w:jc w:val="center"/>
              <w:rPr>
                <w:rFonts w:hint="default" w:ascii="Times New Roman" w:hAnsi="Times New Roman" w:cs="Times New Roman"/>
                <w:sz w:val="18"/>
                <w:szCs w:val="18"/>
                <w:lang w:bidi="ar"/>
              </w:rPr>
            </w:pPr>
            <w:r>
              <w:rPr>
                <w:rFonts w:hint="default" w:ascii="Times New Roman" w:hAnsi="Times New Roman" w:cs="Times New Roman"/>
                <w:sz w:val="18"/>
                <w:szCs w:val="18"/>
                <w:lang w:val="en-US" w:eastAsia="zh-CN" w:bidi="ar"/>
              </w:rPr>
              <w:t>主要</w:t>
            </w:r>
            <w:r>
              <w:rPr>
                <w:rFonts w:hint="default" w:ascii="Times New Roman" w:hAnsi="Times New Roman" w:cs="Times New Roman"/>
                <w:sz w:val="18"/>
                <w:szCs w:val="18"/>
                <w:lang w:bidi="ar"/>
              </w:rPr>
              <w:t>工作内容</w:t>
            </w:r>
          </w:p>
        </w:tc>
        <w:tc>
          <w:tcPr>
            <w:tcW w:w="1510" w:type="dxa"/>
            <w:tcBorders>
              <w:top w:val="single" w:color="000000" w:sz="4" w:space="0"/>
              <w:left w:val="single" w:color="000000" w:sz="4" w:space="0"/>
              <w:bottom w:val="single" w:color="000000" w:sz="4" w:space="0"/>
              <w:right w:val="single" w:color="000000" w:sz="4" w:space="0"/>
            </w:tcBorders>
            <w:vAlign w:val="center"/>
          </w:tcPr>
          <w:p w14:paraId="7A202395">
            <w:pPr>
              <w:spacing w:line="360" w:lineRule="auto"/>
              <w:jc w:val="left"/>
              <w:rPr>
                <w:rFonts w:hint="default" w:ascii="Times New Roman" w:hAnsi="Times New Roman" w:cs="Times New Roman"/>
                <w:sz w:val="13"/>
                <w:szCs w:val="13"/>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E020616">
            <w:pPr>
              <w:spacing w:line="360" w:lineRule="auto"/>
              <w:jc w:val="left"/>
              <w:rPr>
                <w:rFonts w:hint="default" w:ascii="Times New Roman" w:hAnsi="Times New Roman" w:cs="Times New Roman"/>
                <w:sz w:val="13"/>
                <w:szCs w:val="13"/>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6EB056AD">
            <w:pPr>
              <w:spacing w:line="360" w:lineRule="auto"/>
              <w:jc w:val="left"/>
              <w:rPr>
                <w:rFonts w:hint="default" w:ascii="Times New Roman" w:hAnsi="Times New Roman" w:cs="Times New Roman"/>
                <w:sz w:val="13"/>
                <w:szCs w:val="13"/>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7DFA1F22">
            <w:pPr>
              <w:spacing w:line="360" w:lineRule="auto"/>
              <w:jc w:val="left"/>
              <w:rPr>
                <w:rFonts w:hint="default" w:ascii="Times New Roman" w:hAnsi="Times New Roman" w:cs="Times New Roman"/>
                <w:sz w:val="13"/>
                <w:szCs w:val="13"/>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7F8957F4">
            <w:pPr>
              <w:spacing w:line="360" w:lineRule="auto"/>
              <w:jc w:val="left"/>
              <w:rPr>
                <w:rFonts w:hint="default" w:ascii="Times New Roman" w:hAnsi="Times New Roman" w:cs="Times New Roman"/>
                <w:sz w:val="13"/>
                <w:szCs w:val="13"/>
              </w:rPr>
            </w:pPr>
          </w:p>
        </w:tc>
      </w:tr>
      <w:tr w14:paraId="43C47F83">
        <w:tblPrEx>
          <w:tblCellMar>
            <w:top w:w="15" w:type="dxa"/>
            <w:left w:w="15" w:type="dxa"/>
            <w:bottom w:w="15" w:type="dxa"/>
            <w:right w:w="15" w:type="dxa"/>
          </w:tblCellMar>
        </w:tblPrEx>
        <w:trPr>
          <w:trHeight w:val="923"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49064A8F">
            <w:pPr>
              <w:jc w:val="center"/>
              <w:rPr>
                <w:rFonts w:hint="default" w:ascii="Times New Roman" w:hAnsi="Times New Roman" w:cs="Times New Roman"/>
                <w:sz w:val="18"/>
                <w:szCs w:val="18"/>
                <w:lang w:val="en-US" w:bidi="ar"/>
              </w:rPr>
            </w:pPr>
            <w:r>
              <w:rPr>
                <w:rFonts w:hint="default" w:ascii="Times New Roman" w:hAnsi="Times New Roman" w:cs="Times New Roman"/>
                <w:sz w:val="18"/>
                <w:szCs w:val="18"/>
                <w:lang w:bidi="ar"/>
              </w:rPr>
              <w:t>项目</w:t>
            </w:r>
            <w:r>
              <w:rPr>
                <w:rFonts w:hint="eastAsia" w:ascii="Times New Roman" w:hAnsi="Times New Roman" w:cs="Times New Roman"/>
                <w:sz w:val="18"/>
                <w:szCs w:val="18"/>
                <w:lang w:val="en-US" w:eastAsia="zh-CN" w:bidi="ar"/>
              </w:rPr>
              <w:t>参与成员</w:t>
            </w:r>
          </w:p>
        </w:tc>
        <w:tc>
          <w:tcPr>
            <w:tcW w:w="1510" w:type="dxa"/>
            <w:tcBorders>
              <w:top w:val="single" w:color="000000" w:sz="4" w:space="0"/>
              <w:left w:val="single" w:color="000000" w:sz="4" w:space="0"/>
              <w:bottom w:val="single" w:color="000000" w:sz="4" w:space="0"/>
              <w:right w:val="single" w:color="000000" w:sz="4" w:space="0"/>
            </w:tcBorders>
            <w:vAlign w:val="center"/>
          </w:tcPr>
          <w:p w14:paraId="11673568">
            <w:pPr>
              <w:jc w:val="center"/>
              <w:rPr>
                <w:rFonts w:hint="default" w:ascii="Times New Roman" w:hAnsi="Times New Roman" w:cs="Times New Roman"/>
                <w:sz w:val="18"/>
                <w:szCs w:val="18"/>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F788802">
            <w:pPr>
              <w:jc w:val="center"/>
              <w:rPr>
                <w:rFonts w:hint="default" w:ascii="Times New Roman" w:hAnsi="Times New Roman" w:cs="Times New Roman"/>
                <w:sz w:val="18"/>
                <w:szCs w:val="18"/>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E069B88">
            <w:pPr>
              <w:jc w:val="center"/>
              <w:rPr>
                <w:rFonts w:hint="default" w:ascii="Times New Roman" w:hAnsi="Times New Roman" w:cs="Times New Roman"/>
                <w:sz w:val="18"/>
                <w:szCs w:val="18"/>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2E896BFA">
            <w:pPr>
              <w:jc w:val="center"/>
              <w:rPr>
                <w:rFonts w:hint="default" w:ascii="Times New Roman" w:hAnsi="Times New Roman" w:cs="Times New Roman"/>
                <w:sz w:val="18"/>
                <w:szCs w:val="18"/>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690018CE">
            <w:pPr>
              <w:jc w:val="center"/>
              <w:rPr>
                <w:rFonts w:hint="default" w:ascii="Times New Roman" w:hAnsi="Times New Roman" w:cs="Times New Roman"/>
                <w:sz w:val="18"/>
                <w:szCs w:val="18"/>
              </w:rPr>
            </w:pPr>
          </w:p>
        </w:tc>
      </w:tr>
    </w:tbl>
    <w:p w14:paraId="645C94E9">
      <w:pPr>
        <w:ind w:firstLine="420" w:firstLineChars="200"/>
        <w:rPr>
          <w:rFonts w:hint="default" w:ascii="Times New Roman" w:hAnsi="Times New Roman" w:cs="Times New Roman"/>
        </w:rPr>
      </w:pPr>
      <w:r>
        <w:rPr>
          <w:rFonts w:hint="default" w:ascii="Times New Roman" w:hAnsi="Times New Roman" w:cs="Times New Roman"/>
        </w:rPr>
        <w:t>注：</w:t>
      </w:r>
    </w:p>
    <w:p w14:paraId="4EC9A40E">
      <w:pPr>
        <w:snapToGrid w:val="0"/>
        <w:spacing w:line="240" w:lineRule="auto"/>
        <w:ind w:firstLine="400" w:firstLineChars="200"/>
        <w:rPr>
          <w:rStyle w:val="55"/>
          <w:rFonts w:hint="default" w:ascii="Times New Roman" w:hAnsi="Times New Roman" w:cs="Times New Roman"/>
          <w:sz w:val="20"/>
        </w:rPr>
      </w:pPr>
      <w:r>
        <w:rPr>
          <w:rStyle w:val="55"/>
          <w:rFonts w:hint="default" w:ascii="Times New Roman" w:hAnsi="Times New Roman" w:cs="Times New Roman"/>
          <w:sz w:val="20"/>
        </w:rPr>
        <w:t>1.需将所列项目的业绩证明材料附于本表后（业绩证明材料可为项目发包人出具的书面证明材料或招股说明书、债券募集说明书、审计报告签字盖章页扫描件</w:t>
      </w:r>
      <w:r>
        <w:rPr>
          <w:rStyle w:val="55"/>
          <w:rFonts w:hint="eastAsia" w:ascii="Times New Roman" w:hAnsi="Times New Roman" w:cs="Times New Roman"/>
          <w:sz w:val="20"/>
          <w:lang w:val="en-US" w:eastAsia="zh-CN"/>
        </w:rPr>
        <w:t>或合同</w:t>
      </w:r>
      <w:r>
        <w:rPr>
          <w:rStyle w:val="55"/>
          <w:rFonts w:hint="default" w:ascii="Times New Roman" w:hAnsi="Times New Roman" w:cs="Times New Roman"/>
          <w:sz w:val="20"/>
        </w:rPr>
        <w:t>等能证明比选申请人承担项目的业绩证明材料），如未能反映以上要点信息，可以发包人的证明材料予以补充说明，以上要点信息在评审时将作为资格审查和综合得分依据。</w:t>
      </w:r>
    </w:p>
    <w:p w14:paraId="28A79F21">
      <w:pPr>
        <w:snapToGrid w:val="0"/>
        <w:spacing w:line="240" w:lineRule="auto"/>
        <w:ind w:firstLine="400" w:firstLineChars="200"/>
        <w:rPr>
          <w:rStyle w:val="55"/>
          <w:rFonts w:hint="default" w:ascii="Times New Roman" w:hAnsi="Times New Roman" w:cs="Times New Roman"/>
          <w:sz w:val="20"/>
        </w:rPr>
      </w:pPr>
      <w:r>
        <w:rPr>
          <w:rStyle w:val="55"/>
          <w:rFonts w:hint="default" w:ascii="Times New Roman" w:hAnsi="Times New Roman" w:cs="Times New Roman"/>
          <w:sz w:val="20"/>
        </w:rPr>
        <w:t>2.如近年来，比选申请人法人机构发生合法变更或重组或法人名称变更时，应提供相关部门的合法批文或其他相关证明材料来证明其所附业绩的继承性。</w:t>
      </w:r>
    </w:p>
    <w:p w14:paraId="419079FF">
      <w:pPr>
        <w:snapToGrid w:val="0"/>
        <w:spacing w:line="240" w:lineRule="auto"/>
        <w:ind w:firstLine="400" w:firstLineChars="200"/>
        <w:rPr>
          <w:rStyle w:val="55"/>
          <w:rFonts w:hint="default" w:ascii="Times New Roman" w:hAnsi="Times New Roman" w:cs="Times New Roman"/>
          <w:sz w:val="20"/>
        </w:rPr>
      </w:pPr>
      <w:r>
        <w:rPr>
          <w:rStyle w:val="55"/>
          <w:rFonts w:hint="default" w:ascii="Times New Roman" w:hAnsi="Times New Roman" w:cs="Times New Roman"/>
          <w:sz w:val="20"/>
        </w:rPr>
        <w:t>3.具有母子关系公司，母公司可以使用子公司业绩，但子公司不能使用母公司业绩。如涉及企业分、合的以及母子关系、控股关系，应提供相关部门的合法批件或其他相关证明。</w:t>
      </w:r>
    </w:p>
    <w:p w14:paraId="5EA510A3">
      <w:pPr>
        <w:snapToGrid w:val="0"/>
        <w:spacing w:line="240" w:lineRule="auto"/>
        <w:ind w:firstLine="400" w:firstLineChars="200"/>
        <w:rPr>
          <w:rFonts w:hint="default" w:ascii="Times New Roman" w:hAnsi="Times New Roman" w:cs="Times New Roman"/>
          <w:b/>
          <w:szCs w:val="21"/>
        </w:rPr>
      </w:pPr>
      <w:r>
        <w:rPr>
          <w:rStyle w:val="55"/>
          <w:rFonts w:hint="default" w:ascii="Times New Roman" w:hAnsi="Times New Roman" w:cs="Times New Roman"/>
          <w:sz w:val="20"/>
        </w:rPr>
        <w:t>4.如未按要求附证明材料或附证明材料不完整，相应评分项目得0分。</w:t>
      </w:r>
    </w:p>
    <w:p w14:paraId="7D7C37B8">
      <w:pPr>
        <w:ind w:firstLine="422" w:firstLineChars="200"/>
        <w:jc w:val="left"/>
        <w:rPr>
          <w:rFonts w:hint="default" w:ascii="Times New Roman" w:hAnsi="Times New Roman" w:cs="Times New Roman"/>
          <w:b/>
          <w:bCs/>
          <w:sz w:val="28"/>
          <w:szCs w:val="21"/>
        </w:rPr>
      </w:pPr>
      <w:r>
        <w:rPr>
          <w:rFonts w:hint="default" w:ascii="Times New Roman" w:hAnsi="Times New Roman" w:cs="Times New Roman"/>
          <w:b/>
          <w:szCs w:val="24"/>
        </w:rPr>
        <w:br w:type="page"/>
      </w:r>
    </w:p>
    <w:p w14:paraId="21728D60">
      <w:pPr>
        <w:pStyle w:val="5"/>
        <w:spacing w:before="240" w:after="240"/>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（2）拟委任的项目人员汇总表</w:t>
      </w:r>
    </w:p>
    <w:tbl>
      <w:tblPr>
        <w:tblStyle w:val="19"/>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455"/>
        <w:gridCol w:w="697"/>
        <w:gridCol w:w="693"/>
        <w:gridCol w:w="1545"/>
        <w:gridCol w:w="1288"/>
        <w:gridCol w:w="1702"/>
        <w:gridCol w:w="427"/>
      </w:tblGrid>
      <w:tr w14:paraId="7623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42A65558">
            <w:pPr>
              <w:pStyle w:val="59"/>
              <w:spacing w:line="240" w:lineRule="auto"/>
              <w:jc w:val="center"/>
              <w:rPr>
                <w:rFonts w:hint="default" w:ascii="Times New Roman" w:hAnsi="Times New Roman" w:eastAsia="宋体" w:cs="Times New Roman"/>
                <w:b w:val="0"/>
                <w:bCs w:val="0"/>
                <w:sz w:val="21"/>
                <w:szCs w:val="18"/>
              </w:rPr>
            </w:pPr>
            <w:r>
              <w:rPr>
                <w:rFonts w:hint="default" w:ascii="Times New Roman" w:hAnsi="Times New Roman" w:eastAsia="宋体" w:cs="Times New Roman"/>
                <w:b w:val="0"/>
                <w:bCs w:val="0"/>
                <w:sz w:val="21"/>
                <w:szCs w:val="18"/>
              </w:rPr>
              <w:t>序号</w:t>
            </w:r>
          </w:p>
        </w:tc>
        <w:tc>
          <w:tcPr>
            <w:tcW w:w="1455" w:type="dxa"/>
            <w:vAlign w:val="center"/>
          </w:tcPr>
          <w:p w14:paraId="0224F706">
            <w:pPr>
              <w:pStyle w:val="59"/>
              <w:spacing w:line="240" w:lineRule="auto"/>
              <w:jc w:val="center"/>
              <w:rPr>
                <w:rFonts w:hint="default" w:ascii="Times New Roman" w:hAnsi="Times New Roman" w:eastAsia="宋体" w:cs="Times New Roman"/>
                <w:b w:val="0"/>
                <w:bCs w:val="0"/>
                <w:sz w:val="21"/>
                <w:szCs w:val="18"/>
              </w:rPr>
            </w:pPr>
            <w:r>
              <w:rPr>
                <w:rFonts w:hint="default" w:ascii="Times New Roman" w:hAnsi="Times New Roman" w:eastAsia="宋体" w:cs="Times New Roman"/>
                <w:b w:val="0"/>
                <w:bCs w:val="0"/>
                <w:sz w:val="21"/>
                <w:szCs w:val="18"/>
              </w:rPr>
              <w:t>拟在本项目中担任的职务</w:t>
            </w:r>
          </w:p>
        </w:tc>
        <w:tc>
          <w:tcPr>
            <w:tcW w:w="697" w:type="dxa"/>
            <w:vAlign w:val="center"/>
          </w:tcPr>
          <w:p w14:paraId="5F2563CA">
            <w:pPr>
              <w:pStyle w:val="59"/>
              <w:spacing w:line="240" w:lineRule="auto"/>
              <w:jc w:val="center"/>
              <w:rPr>
                <w:rFonts w:hint="default" w:ascii="Times New Roman" w:hAnsi="Times New Roman" w:eastAsia="宋体" w:cs="Times New Roman"/>
                <w:b w:val="0"/>
                <w:bCs w:val="0"/>
                <w:sz w:val="21"/>
                <w:szCs w:val="18"/>
              </w:rPr>
            </w:pPr>
            <w:r>
              <w:rPr>
                <w:rFonts w:hint="default" w:ascii="Times New Roman" w:hAnsi="Times New Roman" w:eastAsia="宋体" w:cs="Times New Roman"/>
                <w:b w:val="0"/>
                <w:bCs w:val="0"/>
                <w:sz w:val="21"/>
                <w:szCs w:val="18"/>
              </w:rPr>
              <w:t>姓名</w:t>
            </w:r>
          </w:p>
        </w:tc>
        <w:tc>
          <w:tcPr>
            <w:tcW w:w="693" w:type="dxa"/>
            <w:vAlign w:val="center"/>
          </w:tcPr>
          <w:p w14:paraId="38722895">
            <w:pPr>
              <w:pStyle w:val="59"/>
              <w:spacing w:line="240" w:lineRule="auto"/>
              <w:jc w:val="center"/>
              <w:rPr>
                <w:rFonts w:hint="default" w:ascii="Times New Roman" w:hAnsi="Times New Roman" w:eastAsia="宋体" w:cs="Times New Roman"/>
                <w:b w:val="0"/>
                <w:bCs w:val="0"/>
                <w:sz w:val="21"/>
                <w:szCs w:val="18"/>
              </w:rPr>
            </w:pPr>
            <w:r>
              <w:rPr>
                <w:rFonts w:hint="default" w:ascii="Times New Roman" w:hAnsi="Times New Roman" w:eastAsia="宋体" w:cs="Times New Roman"/>
                <w:b w:val="0"/>
                <w:bCs w:val="0"/>
                <w:sz w:val="21"/>
                <w:szCs w:val="18"/>
              </w:rPr>
              <w:t>年龄</w:t>
            </w:r>
          </w:p>
        </w:tc>
        <w:tc>
          <w:tcPr>
            <w:tcW w:w="1545" w:type="dxa"/>
            <w:vAlign w:val="center"/>
          </w:tcPr>
          <w:p w14:paraId="202CE424">
            <w:pPr>
              <w:pStyle w:val="59"/>
              <w:spacing w:line="240" w:lineRule="auto"/>
              <w:jc w:val="center"/>
              <w:rPr>
                <w:rFonts w:hint="default" w:ascii="Times New Roman" w:hAnsi="Times New Roman" w:eastAsia="宋体" w:cs="Times New Roman"/>
                <w:b w:val="0"/>
                <w:bCs w:val="0"/>
                <w:sz w:val="21"/>
                <w:szCs w:val="18"/>
              </w:rPr>
            </w:pPr>
            <w:r>
              <w:rPr>
                <w:rFonts w:hint="default" w:ascii="Times New Roman" w:hAnsi="Times New Roman" w:eastAsia="宋体" w:cs="Times New Roman"/>
                <w:b w:val="0"/>
                <w:bCs w:val="0"/>
                <w:sz w:val="21"/>
                <w:szCs w:val="18"/>
              </w:rPr>
              <w:t>职（执）业资格</w:t>
            </w:r>
            <w:r>
              <w:rPr>
                <w:rFonts w:hint="eastAsia" w:ascii="Times New Roman" w:hAnsi="Times New Roman" w:eastAsia="宋体" w:cs="Times New Roman"/>
                <w:b w:val="0"/>
                <w:bCs w:val="0"/>
                <w:sz w:val="21"/>
                <w:szCs w:val="18"/>
                <w:lang w:val="en-US" w:eastAsia="zh-CN"/>
              </w:rPr>
              <w:t>名称</w:t>
            </w:r>
            <w:r>
              <w:rPr>
                <w:rFonts w:hint="default" w:ascii="Times New Roman" w:hAnsi="Times New Roman" w:eastAsia="宋体" w:cs="Times New Roman"/>
                <w:b w:val="0"/>
                <w:bCs w:val="0"/>
                <w:sz w:val="21"/>
                <w:szCs w:val="18"/>
              </w:rPr>
              <w:t>及</w:t>
            </w:r>
            <w:r>
              <w:rPr>
                <w:rFonts w:hint="eastAsia" w:ascii="Times New Roman" w:hAnsi="Times New Roman" w:eastAsia="宋体" w:cs="Times New Roman"/>
                <w:b w:val="0"/>
                <w:bCs w:val="0"/>
                <w:sz w:val="21"/>
                <w:szCs w:val="18"/>
                <w:lang w:val="en-US" w:eastAsia="zh-CN"/>
              </w:rPr>
              <w:t>证书（资质）</w:t>
            </w:r>
            <w:r>
              <w:rPr>
                <w:rFonts w:hint="default" w:ascii="Times New Roman" w:hAnsi="Times New Roman" w:eastAsia="宋体" w:cs="Times New Roman"/>
                <w:b w:val="0"/>
                <w:bCs w:val="0"/>
                <w:sz w:val="21"/>
                <w:szCs w:val="18"/>
              </w:rPr>
              <w:t>编号</w:t>
            </w:r>
          </w:p>
        </w:tc>
        <w:tc>
          <w:tcPr>
            <w:tcW w:w="1288" w:type="dxa"/>
            <w:vAlign w:val="center"/>
          </w:tcPr>
          <w:p w14:paraId="7538F0D2">
            <w:pPr>
              <w:pStyle w:val="59"/>
              <w:spacing w:line="240" w:lineRule="auto"/>
              <w:jc w:val="center"/>
              <w:rPr>
                <w:rFonts w:hint="default" w:ascii="Times New Roman" w:hAnsi="Times New Roman" w:eastAsia="宋体" w:cs="Times New Roman"/>
                <w:b w:val="0"/>
                <w:bCs w:val="0"/>
                <w:sz w:val="21"/>
                <w:szCs w:val="18"/>
              </w:rPr>
            </w:pPr>
            <w:r>
              <w:rPr>
                <w:rFonts w:hint="default" w:ascii="Times New Roman" w:hAnsi="Times New Roman" w:eastAsia="宋体" w:cs="Times New Roman"/>
                <w:b w:val="0"/>
                <w:bCs w:val="0"/>
                <w:sz w:val="21"/>
                <w:szCs w:val="18"/>
              </w:rPr>
              <w:t>类似经验年限</w:t>
            </w:r>
          </w:p>
        </w:tc>
        <w:tc>
          <w:tcPr>
            <w:tcW w:w="1702" w:type="dxa"/>
            <w:vAlign w:val="center"/>
          </w:tcPr>
          <w:p w14:paraId="247BADE3">
            <w:pPr>
              <w:pStyle w:val="59"/>
              <w:spacing w:line="240" w:lineRule="auto"/>
              <w:jc w:val="center"/>
              <w:rPr>
                <w:rFonts w:hint="default" w:ascii="Times New Roman" w:hAnsi="Times New Roman" w:eastAsia="宋体" w:cs="Times New Roman"/>
                <w:b w:val="0"/>
                <w:bCs w:val="0"/>
                <w:sz w:val="21"/>
                <w:szCs w:val="18"/>
              </w:rPr>
            </w:pPr>
            <w:r>
              <w:rPr>
                <w:rFonts w:hint="default" w:ascii="Times New Roman" w:hAnsi="Times New Roman" w:eastAsia="宋体" w:cs="Times New Roman"/>
                <w:b w:val="0"/>
                <w:bCs w:val="0"/>
                <w:sz w:val="21"/>
                <w:szCs w:val="18"/>
              </w:rPr>
              <w:t>项目业绩数量（个）</w:t>
            </w:r>
          </w:p>
        </w:tc>
        <w:tc>
          <w:tcPr>
            <w:tcW w:w="427" w:type="dxa"/>
            <w:vAlign w:val="center"/>
          </w:tcPr>
          <w:p w14:paraId="37CAB236">
            <w:pPr>
              <w:pStyle w:val="59"/>
              <w:spacing w:line="240" w:lineRule="auto"/>
              <w:jc w:val="center"/>
              <w:rPr>
                <w:rFonts w:hint="default" w:ascii="Times New Roman" w:hAnsi="Times New Roman" w:eastAsia="宋体" w:cs="Times New Roman"/>
              </w:rPr>
            </w:pPr>
            <w:r>
              <w:rPr>
                <w:rFonts w:hint="default" w:ascii="Times New Roman" w:hAnsi="Times New Roman" w:eastAsia="宋体" w:cs="Times New Roman"/>
                <w:b w:val="0"/>
                <w:bCs w:val="0"/>
              </w:rPr>
              <w:t>备注</w:t>
            </w:r>
          </w:p>
        </w:tc>
      </w:tr>
      <w:tr w14:paraId="72ED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551" w:type="dxa"/>
            <w:vAlign w:val="center"/>
          </w:tcPr>
          <w:p w14:paraId="4BD0EE8D">
            <w:pPr>
              <w:pStyle w:val="59"/>
              <w:rPr>
                <w:rFonts w:hint="default" w:ascii="Times New Roman" w:hAnsi="Times New Roman" w:eastAsia="宋体" w:cs="Times New Roman"/>
                <w:b w:val="0"/>
                <w:bCs w:val="0"/>
                <w:sz w:val="21"/>
              </w:rPr>
            </w:pPr>
            <w:r>
              <w:rPr>
                <w:rFonts w:hint="default" w:ascii="Times New Roman" w:hAnsi="Times New Roman" w:eastAsia="宋体" w:cs="Times New Roman"/>
                <w:b w:val="0"/>
                <w:bCs w:val="0"/>
                <w:sz w:val="21"/>
              </w:rPr>
              <w:t>1</w:t>
            </w:r>
          </w:p>
        </w:tc>
        <w:tc>
          <w:tcPr>
            <w:tcW w:w="1455" w:type="dxa"/>
            <w:vAlign w:val="center"/>
          </w:tcPr>
          <w:p w14:paraId="295C7269">
            <w:pPr>
              <w:pStyle w:val="59"/>
              <w:jc w:val="center"/>
              <w:rPr>
                <w:rFonts w:hint="default" w:ascii="Times New Roman" w:hAnsi="Times New Roman" w:eastAsia="宋体" w:cs="Times New Roman"/>
                <w:b w:val="0"/>
                <w:bCs w:val="0"/>
                <w:sz w:val="21"/>
                <w:szCs w:val="18"/>
              </w:rPr>
            </w:pPr>
            <w:r>
              <w:rPr>
                <w:rFonts w:hint="default" w:ascii="Times New Roman" w:hAnsi="Times New Roman" w:eastAsia="宋体" w:cs="Times New Roman"/>
                <w:b w:val="0"/>
                <w:bCs w:val="0"/>
                <w:sz w:val="21"/>
                <w:szCs w:val="18"/>
              </w:rPr>
              <w:t>项目负责人</w:t>
            </w:r>
          </w:p>
        </w:tc>
        <w:tc>
          <w:tcPr>
            <w:tcW w:w="697" w:type="dxa"/>
            <w:vAlign w:val="center"/>
          </w:tcPr>
          <w:p w14:paraId="5A9E0228">
            <w:pPr>
              <w:pStyle w:val="59"/>
              <w:rPr>
                <w:rFonts w:hint="default" w:ascii="Times New Roman" w:hAnsi="Times New Roman" w:eastAsia="宋体" w:cs="Times New Roman"/>
                <w:szCs w:val="24"/>
              </w:rPr>
            </w:pPr>
          </w:p>
        </w:tc>
        <w:tc>
          <w:tcPr>
            <w:tcW w:w="693" w:type="dxa"/>
            <w:vAlign w:val="center"/>
          </w:tcPr>
          <w:p w14:paraId="7AC59477">
            <w:pPr>
              <w:pStyle w:val="59"/>
              <w:rPr>
                <w:rFonts w:hint="default" w:ascii="Times New Roman" w:hAnsi="Times New Roman" w:eastAsia="宋体" w:cs="Times New Roman"/>
                <w:szCs w:val="24"/>
              </w:rPr>
            </w:pPr>
          </w:p>
        </w:tc>
        <w:tc>
          <w:tcPr>
            <w:tcW w:w="1545" w:type="dxa"/>
            <w:vAlign w:val="center"/>
          </w:tcPr>
          <w:p w14:paraId="3799318E">
            <w:pPr>
              <w:pStyle w:val="59"/>
              <w:rPr>
                <w:rFonts w:hint="default" w:ascii="Times New Roman" w:hAnsi="Times New Roman" w:eastAsia="宋体" w:cs="Times New Roman"/>
                <w:szCs w:val="24"/>
              </w:rPr>
            </w:pPr>
          </w:p>
        </w:tc>
        <w:tc>
          <w:tcPr>
            <w:tcW w:w="1288" w:type="dxa"/>
            <w:vAlign w:val="center"/>
          </w:tcPr>
          <w:p w14:paraId="0B0ED4E1">
            <w:pPr>
              <w:pStyle w:val="59"/>
              <w:rPr>
                <w:rFonts w:hint="default" w:ascii="Times New Roman" w:hAnsi="Times New Roman" w:eastAsia="宋体" w:cs="Times New Roman"/>
                <w:szCs w:val="24"/>
              </w:rPr>
            </w:pPr>
          </w:p>
        </w:tc>
        <w:tc>
          <w:tcPr>
            <w:tcW w:w="1702" w:type="dxa"/>
            <w:vAlign w:val="center"/>
          </w:tcPr>
          <w:p w14:paraId="5309695E">
            <w:pPr>
              <w:pStyle w:val="59"/>
              <w:rPr>
                <w:rFonts w:hint="default" w:ascii="Times New Roman" w:hAnsi="Times New Roman" w:eastAsia="宋体" w:cs="Times New Roman"/>
                <w:szCs w:val="24"/>
              </w:rPr>
            </w:pPr>
          </w:p>
        </w:tc>
        <w:tc>
          <w:tcPr>
            <w:tcW w:w="427" w:type="dxa"/>
            <w:vAlign w:val="center"/>
          </w:tcPr>
          <w:p w14:paraId="2B1C2CBE">
            <w:pPr>
              <w:pStyle w:val="59"/>
              <w:rPr>
                <w:rFonts w:hint="default" w:ascii="Times New Roman" w:hAnsi="Times New Roman" w:eastAsia="宋体" w:cs="Times New Roman"/>
                <w:szCs w:val="24"/>
              </w:rPr>
            </w:pPr>
          </w:p>
        </w:tc>
      </w:tr>
      <w:tr w14:paraId="23C9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1153EFDD">
            <w:pPr>
              <w:pStyle w:val="59"/>
              <w:rPr>
                <w:rFonts w:hint="default" w:ascii="Times New Roman" w:hAnsi="Times New Roman" w:eastAsia="宋体" w:cs="Times New Roman"/>
                <w:b w:val="0"/>
                <w:bCs w:val="0"/>
                <w:sz w:val="21"/>
              </w:rPr>
            </w:pPr>
            <w:r>
              <w:rPr>
                <w:rFonts w:hint="default" w:ascii="Times New Roman" w:hAnsi="Times New Roman" w:eastAsia="宋体" w:cs="Times New Roman"/>
                <w:b w:val="0"/>
                <w:bCs w:val="0"/>
                <w:sz w:val="21"/>
              </w:rPr>
              <w:t>2</w:t>
            </w:r>
          </w:p>
        </w:tc>
        <w:tc>
          <w:tcPr>
            <w:tcW w:w="1455" w:type="dxa"/>
            <w:vAlign w:val="center"/>
          </w:tcPr>
          <w:p w14:paraId="5C259CF8">
            <w:pPr>
              <w:pStyle w:val="59"/>
              <w:rPr>
                <w:rFonts w:hint="default" w:ascii="Times New Roman" w:hAnsi="Times New Roman" w:eastAsia="宋体" w:cs="Times New Roman"/>
                <w:b w:val="0"/>
                <w:bCs w:val="0"/>
                <w:sz w:val="21"/>
                <w:szCs w:val="18"/>
              </w:rPr>
            </w:pPr>
            <w:r>
              <w:rPr>
                <w:rFonts w:hint="default" w:ascii="Times New Roman" w:hAnsi="Times New Roman" w:eastAsia="宋体" w:cs="Times New Roman"/>
                <w:b w:val="0"/>
                <w:bCs w:val="0"/>
                <w:sz w:val="21"/>
                <w:szCs w:val="18"/>
              </w:rPr>
              <w:t>团队其他成员</w:t>
            </w:r>
          </w:p>
        </w:tc>
        <w:tc>
          <w:tcPr>
            <w:tcW w:w="697" w:type="dxa"/>
            <w:vAlign w:val="center"/>
          </w:tcPr>
          <w:p w14:paraId="2A03ABF7">
            <w:pPr>
              <w:pStyle w:val="59"/>
              <w:rPr>
                <w:rFonts w:hint="default" w:ascii="Times New Roman" w:hAnsi="Times New Roman" w:eastAsia="宋体" w:cs="Times New Roman"/>
                <w:szCs w:val="24"/>
              </w:rPr>
            </w:pPr>
          </w:p>
        </w:tc>
        <w:tc>
          <w:tcPr>
            <w:tcW w:w="693" w:type="dxa"/>
            <w:vAlign w:val="center"/>
          </w:tcPr>
          <w:p w14:paraId="69E8DC59">
            <w:pPr>
              <w:pStyle w:val="59"/>
              <w:rPr>
                <w:rFonts w:hint="default" w:ascii="Times New Roman" w:hAnsi="Times New Roman" w:eastAsia="宋体" w:cs="Times New Roman"/>
                <w:szCs w:val="24"/>
              </w:rPr>
            </w:pPr>
          </w:p>
        </w:tc>
        <w:tc>
          <w:tcPr>
            <w:tcW w:w="1545" w:type="dxa"/>
            <w:vAlign w:val="center"/>
          </w:tcPr>
          <w:p w14:paraId="10E2C886">
            <w:pPr>
              <w:pStyle w:val="59"/>
              <w:rPr>
                <w:rFonts w:hint="default" w:ascii="Times New Roman" w:hAnsi="Times New Roman" w:eastAsia="宋体" w:cs="Times New Roman"/>
                <w:szCs w:val="24"/>
              </w:rPr>
            </w:pPr>
          </w:p>
        </w:tc>
        <w:tc>
          <w:tcPr>
            <w:tcW w:w="1288" w:type="dxa"/>
            <w:vAlign w:val="center"/>
          </w:tcPr>
          <w:p w14:paraId="67338343">
            <w:pPr>
              <w:pStyle w:val="59"/>
              <w:rPr>
                <w:rFonts w:hint="default" w:ascii="Times New Roman" w:hAnsi="Times New Roman" w:eastAsia="宋体" w:cs="Times New Roman"/>
                <w:szCs w:val="24"/>
              </w:rPr>
            </w:pPr>
          </w:p>
        </w:tc>
        <w:tc>
          <w:tcPr>
            <w:tcW w:w="1702" w:type="dxa"/>
            <w:vAlign w:val="center"/>
          </w:tcPr>
          <w:p w14:paraId="3E3F7F3A">
            <w:pPr>
              <w:pStyle w:val="59"/>
              <w:rPr>
                <w:rFonts w:hint="default" w:ascii="Times New Roman" w:hAnsi="Times New Roman" w:eastAsia="宋体" w:cs="Times New Roman"/>
                <w:szCs w:val="24"/>
              </w:rPr>
            </w:pPr>
          </w:p>
        </w:tc>
        <w:tc>
          <w:tcPr>
            <w:tcW w:w="427" w:type="dxa"/>
            <w:vAlign w:val="center"/>
          </w:tcPr>
          <w:p w14:paraId="25009E67">
            <w:pPr>
              <w:pStyle w:val="59"/>
              <w:rPr>
                <w:rFonts w:hint="default" w:ascii="Times New Roman" w:hAnsi="Times New Roman" w:eastAsia="宋体" w:cs="Times New Roman"/>
                <w:szCs w:val="24"/>
              </w:rPr>
            </w:pPr>
          </w:p>
        </w:tc>
      </w:tr>
      <w:tr w14:paraId="12B8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06A97E74">
            <w:pPr>
              <w:pStyle w:val="59"/>
              <w:rPr>
                <w:rFonts w:hint="default" w:ascii="Times New Roman" w:hAnsi="Times New Roman" w:eastAsia="宋体" w:cs="Times New Roman"/>
                <w:szCs w:val="24"/>
                <w:lang w:val="zh-CN"/>
              </w:rPr>
            </w:pPr>
          </w:p>
        </w:tc>
        <w:tc>
          <w:tcPr>
            <w:tcW w:w="1455" w:type="dxa"/>
            <w:vAlign w:val="center"/>
          </w:tcPr>
          <w:p w14:paraId="2F64CF2E">
            <w:pPr>
              <w:pStyle w:val="59"/>
              <w:rPr>
                <w:rFonts w:hint="default" w:ascii="Times New Roman" w:hAnsi="Times New Roman" w:eastAsia="宋体" w:cs="Times New Roman"/>
                <w:szCs w:val="24"/>
                <w:lang w:val="zh-CN"/>
              </w:rPr>
            </w:pPr>
            <w:r>
              <w:rPr>
                <w:rFonts w:hint="default" w:ascii="Times New Roman" w:hAnsi="Times New Roman" w:eastAsia="宋体" w:cs="Times New Roman"/>
                <w:szCs w:val="24"/>
              </w:rPr>
              <w:t>……</w:t>
            </w:r>
          </w:p>
        </w:tc>
        <w:tc>
          <w:tcPr>
            <w:tcW w:w="697" w:type="dxa"/>
            <w:vAlign w:val="center"/>
          </w:tcPr>
          <w:p w14:paraId="496CE38A">
            <w:pPr>
              <w:pStyle w:val="59"/>
              <w:rPr>
                <w:rFonts w:hint="default" w:ascii="Times New Roman" w:hAnsi="Times New Roman" w:eastAsia="宋体" w:cs="Times New Roman"/>
                <w:szCs w:val="24"/>
              </w:rPr>
            </w:pPr>
          </w:p>
        </w:tc>
        <w:tc>
          <w:tcPr>
            <w:tcW w:w="693" w:type="dxa"/>
            <w:vAlign w:val="center"/>
          </w:tcPr>
          <w:p w14:paraId="7161F813">
            <w:pPr>
              <w:pStyle w:val="59"/>
              <w:rPr>
                <w:rFonts w:hint="default" w:ascii="Times New Roman" w:hAnsi="Times New Roman" w:eastAsia="宋体" w:cs="Times New Roman"/>
                <w:szCs w:val="24"/>
              </w:rPr>
            </w:pPr>
          </w:p>
        </w:tc>
        <w:tc>
          <w:tcPr>
            <w:tcW w:w="1545" w:type="dxa"/>
            <w:vAlign w:val="center"/>
          </w:tcPr>
          <w:p w14:paraId="2C7C8597">
            <w:pPr>
              <w:pStyle w:val="59"/>
              <w:rPr>
                <w:rFonts w:hint="default" w:ascii="Times New Roman" w:hAnsi="Times New Roman" w:eastAsia="宋体" w:cs="Times New Roman"/>
                <w:szCs w:val="24"/>
              </w:rPr>
            </w:pPr>
          </w:p>
        </w:tc>
        <w:tc>
          <w:tcPr>
            <w:tcW w:w="1288" w:type="dxa"/>
            <w:vAlign w:val="center"/>
          </w:tcPr>
          <w:p w14:paraId="401DAB8D">
            <w:pPr>
              <w:pStyle w:val="59"/>
              <w:rPr>
                <w:rFonts w:hint="default" w:ascii="Times New Roman" w:hAnsi="Times New Roman" w:eastAsia="宋体" w:cs="Times New Roman"/>
                <w:szCs w:val="24"/>
              </w:rPr>
            </w:pPr>
          </w:p>
        </w:tc>
        <w:tc>
          <w:tcPr>
            <w:tcW w:w="1702" w:type="dxa"/>
            <w:vAlign w:val="center"/>
          </w:tcPr>
          <w:p w14:paraId="4D4B14D1">
            <w:pPr>
              <w:pStyle w:val="59"/>
              <w:rPr>
                <w:rFonts w:hint="default" w:ascii="Times New Roman" w:hAnsi="Times New Roman" w:eastAsia="宋体" w:cs="Times New Roman"/>
                <w:szCs w:val="24"/>
              </w:rPr>
            </w:pPr>
          </w:p>
        </w:tc>
        <w:tc>
          <w:tcPr>
            <w:tcW w:w="427" w:type="dxa"/>
            <w:vAlign w:val="center"/>
          </w:tcPr>
          <w:p w14:paraId="546A7289">
            <w:pPr>
              <w:pStyle w:val="59"/>
              <w:rPr>
                <w:rFonts w:hint="default" w:ascii="Times New Roman" w:hAnsi="Times New Roman" w:eastAsia="宋体" w:cs="Times New Roman"/>
                <w:szCs w:val="24"/>
              </w:rPr>
            </w:pPr>
          </w:p>
        </w:tc>
      </w:tr>
      <w:tr w14:paraId="2FC6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59534FB8">
            <w:pPr>
              <w:pStyle w:val="59"/>
              <w:rPr>
                <w:rFonts w:hint="default" w:ascii="Times New Roman" w:hAnsi="Times New Roman" w:eastAsia="宋体" w:cs="Times New Roman"/>
                <w:szCs w:val="24"/>
              </w:rPr>
            </w:pPr>
          </w:p>
        </w:tc>
        <w:tc>
          <w:tcPr>
            <w:tcW w:w="1455" w:type="dxa"/>
            <w:vAlign w:val="center"/>
          </w:tcPr>
          <w:p w14:paraId="6C2621EE">
            <w:pPr>
              <w:pStyle w:val="59"/>
              <w:rPr>
                <w:rFonts w:hint="default" w:ascii="Times New Roman" w:hAnsi="Times New Roman" w:eastAsia="宋体" w:cs="Times New Roman"/>
              </w:rPr>
            </w:pPr>
          </w:p>
        </w:tc>
        <w:tc>
          <w:tcPr>
            <w:tcW w:w="697" w:type="dxa"/>
            <w:vAlign w:val="center"/>
          </w:tcPr>
          <w:p w14:paraId="0DF08A5F">
            <w:pPr>
              <w:pStyle w:val="59"/>
              <w:rPr>
                <w:rFonts w:hint="default" w:ascii="Times New Roman" w:hAnsi="Times New Roman" w:eastAsia="宋体" w:cs="Times New Roman"/>
                <w:szCs w:val="24"/>
              </w:rPr>
            </w:pPr>
          </w:p>
        </w:tc>
        <w:tc>
          <w:tcPr>
            <w:tcW w:w="693" w:type="dxa"/>
            <w:vAlign w:val="center"/>
          </w:tcPr>
          <w:p w14:paraId="5FF908FF">
            <w:pPr>
              <w:pStyle w:val="59"/>
              <w:rPr>
                <w:rFonts w:hint="default" w:ascii="Times New Roman" w:hAnsi="Times New Roman" w:eastAsia="宋体" w:cs="Times New Roman"/>
                <w:szCs w:val="24"/>
              </w:rPr>
            </w:pPr>
          </w:p>
        </w:tc>
        <w:tc>
          <w:tcPr>
            <w:tcW w:w="1545" w:type="dxa"/>
            <w:vAlign w:val="center"/>
          </w:tcPr>
          <w:p w14:paraId="3E6CD2A4">
            <w:pPr>
              <w:pStyle w:val="59"/>
              <w:rPr>
                <w:rFonts w:hint="default" w:ascii="Times New Roman" w:hAnsi="Times New Roman" w:eastAsia="宋体" w:cs="Times New Roman"/>
                <w:szCs w:val="24"/>
              </w:rPr>
            </w:pPr>
          </w:p>
        </w:tc>
        <w:tc>
          <w:tcPr>
            <w:tcW w:w="1288" w:type="dxa"/>
            <w:vAlign w:val="center"/>
          </w:tcPr>
          <w:p w14:paraId="6FD9A548">
            <w:pPr>
              <w:pStyle w:val="59"/>
              <w:rPr>
                <w:rFonts w:hint="default" w:ascii="Times New Roman" w:hAnsi="Times New Roman" w:eastAsia="宋体" w:cs="Times New Roman"/>
                <w:szCs w:val="24"/>
              </w:rPr>
            </w:pPr>
          </w:p>
        </w:tc>
        <w:tc>
          <w:tcPr>
            <w:tcW w:w="1702" w:type="dxa"/>
            <w:vAlign w:val="center"/>
          </w:tcPr>
          <w:p w14:paraId="0BA6B4D8">
            <w:pPr>
              <w:pStyle w:val="59"/>
              <w:rPr>
                <w:rFonts w:hint="default" w:ascii="Times New Roman" w:hAnsi="Times New Roman" w:eastAsia="宋体" w:cs="Times New Roman"/>
                <w:szCs w:val="24"/>
              </w:rPr>
            </w:pPr>
          </w:p>
        </w:tc>
        <w:tc>
          <w:tcPr>
            <w:tcW w:w="427" w:type="dxa"/>
            <w:vAlign w:val="center"/>
          </w:tcPr>
          <w:p w14:paraId="15747559">
            <w:pPr>
              <w:pStyle w:val="59"/>
              <w:rPr>
                <w:rFonts w:hint="default" w:ascii="Times New Roman" w:hAnsi="Times New Roman" w:eastAsia="宋体" w:cs="Times New Roman"/>
                <w:szCs w:val="24"/>
              </w:rPr>
            </w:pPr>
          </w:p>
        </w:tc>
      </w:tr>
      <w:tr w14:paraId="6C4F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70B382C1">
            <w:pPr>
              <w:pStyle w:val="59"/>
              <w:rPr>
                <w:rFonts w:hint="default" w:ascii="Times New Roman" w:hAnsi="Times New Roman" w:eastAsia="宋体" w:cs="Times New Roman"/>
                <w:szCs w:val="24"/>
              </w:rPr>
            </w:pPr>
          </w:p>
        </w:tc>
        <w:tc>
          <w:tcPr>
            <w:tcW w:w="1455" w:type="dxa"/>
            <w:vAlign w:val="center"/>
          </w:tcPr>
          <w:p w14:paraId="31AC17B5">
            <w:pPr>
              <w:pStyle w:val="59"/>
              <w:rPr>
                <w:rFonts w:hint="default" w:ascii="Times New Roman" w:hAnsi="Times New Roman" w:eastAsia="宋体" w:cs="Times New Roman"/>
                <w:szCs w:val="24"/>
              </w:rPr>
            </w:pPr>
          </w:p>
        </w:tc>
        <w:tc>
          <w:tcPr>
            <w:tcW w:w="697" w:type="dxa"/>
            <w:vAlign w:val="center"/>
          </w:tcPr>
          <w:p w14:paraId="32163C51">
            <w:pPr>
              <w:pStyle w:val="59"/>
              <w:rPr>
                <w:rFonts w:hint="default" w:ascii="Times New Roman" w:hAnsi="Times New Roman" w:eastAsia="宋体" w:cs="Times New Roman"/>
                <w:szCs w:val="24"/>
              </w:rPr>
            </w:pPr>
          </w:p>
        </w:tc>
        <w:tc>
          <w:tcPr>
            <w:tcW w:w="693" w:type="dxa"/>
            <w:vAlign w:val="center"/>
          </w:tcPr>
          <w:p w14:paraId="1A14C6CB">
            <w:pPr>
              <w:pStyle w:val="59"/>
              <w:rPr>
                <w:rFonts w:hint="default" w:ascii="Times New Roman" w:hAnsi="Times New Roman" w:eastAsia="宋体" w:cs="Times New Roman"/>
                <w:szCs w:val="24"/>
              </w:rPr>
            </w:pPr>
          </w:p>
        </w:tc>
        <w:tc>
          <w:tcPr>
            <w:tcW w:w="1545" w:type="dxa"/>
            <w:vAlign w:val="center"/>
          </w:tcPr>
          <w:p w14:paraId="6F6620DF">
            <w:pPr>
              <w:pStyle w:val="59"/>
              <w:rPr>
                <w:rFonts w:hint="default" w:ascii="Times New Roman" w:hAnsi="Times New Roman" w:eastAsia="宋体" w:cs="Times New Roman"/>
                <w:szCs w:val="24"/>
              </w:rPr>
            </w:pPr>
          </w:p>
        </w:tc>
        <w:tc>
          <w:tcPr>
            <w:tcW w:w="1288" w:type="dxa"/>
            <w:vAlign w:val="center"/>
          </w:tcPr>
          <w:p w14:paraId="3C07F33D">
            <w:pPr>
              <w:pStyle w:val="59"/>
              <w:rPr>
                <w:rFonts w:hint="default" w:ascii="Times New Roman" w:hAnsi="Times New Roman" w:eastAsia="宋体" w:cs="Times New Roman"/>
                <w:szCs w:val="24"/>
              </w:rPr>
            </w:pPr>
          </w:p>
        </w:tc>
        <w:tc>
          <w:tcPr>
            <w:tcW w:w="1702" w:type="dxa"/>
            <w:vAlign w:val="center"/>
          </w:tcPr>
          <w:p w14:paraId="180B381D">
            <w:pPr>
              <w:pStyle w:val="59"/>
              <w:rPr>
                <w:rFonts w:hint="default" w:ascii="Times New Roman" w:hAnsi="Times New Roman" w:eastAsia="宋体" w:cs="Times New Roman"/>
                <w:szCs w:val="24"/>
              </w:rPr>
            </w:pPr>
          </w:p>
        </w:tc>
        <w:tc>
          <w:tcPr>
            <w:tcW w:w="427" w:type="dxa"/>
            <w:vAlign w:val="center"/>
          </w:tcPr>
          <w:p w14:paraId="017478EC">
            <w:pPr>
              <w:pStyle w:val="59"/>
              <w:rPr>
                <w:rFonts w:hint="default" w:ascii="Times New Roman" w:hAnsi="Times New Roman" w:eastAsia="宋体" w:cs="Times New Roman"/>
                <w:szCs w:val="24"/>
              </w:rPr>
            </w:pPr>
          </w:p>
        </w:tc>
      </w:tr>
      <w:tr w14:paraId="2BEA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4407B1BA">
            <w:pPr>
              <w:pStyle w:val="59"/>
              <w:rPr>
                <w:rFonts w:hint="default" w:ascii="Times New Roman" w:hAnsi="Times New Roman" w:eastAsia="宋体" w:cs="Times New Roman"/>
                <w:szCs w:val="24"/>
              </w:rPr>
            </w:pPr>
          </w:p>
        </w:tc>
        <w:tc>
          <w:tcPr>
            <w:tcW w:w="1455" w:type="dxa"/>
            <w:vAlign w:val="center"/>
          </w:tcPr>
          <w:p w14:paraId="7639FBC4">
            <w:pPr>
              <w:pStyle w:val="59"/>
              <w:rPr>
                <w:rFonts w:hint="default" w:ascii="Times New Roman" w:hAnsi="Times New Roman" w:eastAsia="宋体" w:cs="Times New Roman"/>
                <w:szCs w:val="24"/>
              </w:rPr>
            </w:pPr>
          </w:p>
        </w:tc>
        <w:tc>
          <w:tcPr>
            <w:tcW w:w="697" w:type="dxa"/>
            <w:vAlign w:val="center"/>
          </w:tcPr>
          <w:p w14:paraId="297C8E2F">
            <w:pPr>
              <w:pStyle w:val="59"/>
              <w:rPr>
                <w:rFonts w:hint="default" w:ascii="Times New Roman" w:hAnsi="Times New Roman" w:eastAsia="宋体" w:cs="Times New Roman"/>
                <w:szCs w:val="24"/>
              </w:rPr>
            </w:pPr>
          </w:p>
        </w:tc>
        <w:tc>
          <w:tcPr>
            <w:tcW w:w="693" w:type="dxa"/>
            <w:vAlign w:val="center"/>
          </w:tcPr>
          <w:p w14:paraId="2A675DD8">
            <w:pPr>
              <w:pStyle w:val="59"/>
              <w:rPr>
                <w:rFonts w:hint="default" w:ascii="Times New Roman" w:hAnsi="Times New Roman" w:eastAsia="宋体" w:cs="Times New Roman"/>
                <w:szCs w:val="24"/>
              </w:rPr>
            </w:pPr>
          </w:p>
        </w:tc>
        <w:tc>
          <w:tcPr>
            <w:tcW w:w="1545" w:type="dxa"/>
            <w:vAlign w:val="center"/>
          </w:tcPr>
          <w:p w14:paraId="2AB05306">
            <w:pPr>
              <w:pStyle w:val="59"/>
              <w:rPr>
                <w:rFonts w:hint="default" w:ascii="Times New Roman" w:hAnsi="Times New Roman" w:eastAsia="宋体" w:cs="Times New Roman"/>
                <w:szCs w:val="24"/>
              </w:rPr>
            </w:pPr>
          </w:p>
        </w:tc>
        <w:tc>
          <w:tcPr>
            <w:tcW w:w="1288" w:type="dxa"/>
            <w:vAlign w:val="center"/>
          </w:tcPr>
          <w:p w14:paraId="496DE37F">
            <w:pPr>
              <w:pStyle w:val="59"/>
              <w:rPr>
                <w:rFonts w:hint="default" w:ascii="Times New Roman" w:hAnsi="Times New Roman" w:eastAsia="宋体" w:cs="Times New Roman"/>
                <w:szCs w:val="24"/>
              </w:rPr>
            </w:pPr>
          </w:p>
        </w:tc>
        <w:tc>
          <w:tcPr>
            <w:tcW w:w="1702" w:type="dxa"/>
            <w:vAlign w:val="center"/>
          </w:tcPr>
          <w:p w14:paraId="17BD6292">
            <w:pPr>
              <w:pStyle w:val="59"/>
              <w:rPr>
                <w:rFonts w:hint="default" w:ascii="Times New Roman" w:hAnsi="Times New Roman" w:eastAsia="宋体" w:cs="Times New Roman"/>
                <w:szCs w:val="24"/>
              </w:rPr>
            </w:pPr>
          </w:p>
        </w:tc>
        <w:tc>
          <w:tcPr>
            <w:tcW w:w="427" w:type="dxa"/>
            <w:vAlign w:val="center"/>
          </w:tcPr>
          <w:p w14:paraId="577B2FF0">
            <w:pPr>
              <w:pStyle w:val="59"/>
              <w:rPr>
                <w:rFonts w:hint="default" w:ascii="Times New Roman" w:hAnsi="Times New Roman" w:eastAsia="宋体" w:cs="Times New Roman"/>
                <w:szCs w:val="24"/>
              </w:rPr>
            </w:pPr>
          </w:p>
        </w:tc>
      </w:tr>
      <w:tr w14:paraId="351D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6E99626F">
            <w:pPr>
              <w:pStyle w:val="59"/>
              <w:rPr>
                <w:rFonts w:hint="default" w:ascii="Times New Roman" w:hAnsi="Times New Roman" w:eastAsia="宋体" w:cs="Times New Roman"/>
                <w:szCs w:val="24"/>
              </w:rPr>
            </w:pPr>
          </w:p>
        </w:tc>
        <w:tc>
          <w:tcPr>
            <w:tcW w:w="1455" w:type="dxa"/>
            <w:vAlign w:val="center"/>
          </w:tcPr>
          <w:p w14:paraId="0D623809">
            <w:pPr>
              <w:pStyle w:val="59"/>
              <w:rPr>
                <w:rFonts w:hint="default" w:ascii="Times New Roman" w:hAnsi="Times New Roman" w:eastAsia="宋体" w:cs="Times New Roman"/>
                <w:szCs w:val="24"/>
              </w:rPr>
            </w:pPr>
          </w:p>
        </w:tc>
        <w:tc>
          <w:tcPr>
            <w:tcW w:w="697" w:type="dxa"/>
            <w:vAlign w:val="center"/>
          </w:tcPr>
          <w:p w14:paraId="0C0C608E">
            <w:pPr>
              <w:pStyle w:val="59"/>
              <w:rPr>
                <w:rFonts w:hint="default" w:ascii="Times New Roman" w:hAnsi="Times New Roman" w:eastAsia="宋体" w:cs="Times New Roman"/>
                <w:szCs w:val="24"/>
              </w:rPr>
            </w:pPr>
          </w:p>
        </w:tc>
        <w:tc>
          <w:tcPr>
            <w:tcW w:w="693" w:type="dxa"/>
            <w:vAlign w:val="center"/>
          </w:tcPr>
          <w:p w14:paraId="51E0CC4D">
            <w:pPr>
              <w:pStyle w:val="59"/>
              <w:rPr>
                <w:rFonts w:hint="default" w:ascii="Times New Roman" w:hAnsi="Times New Roman" w:eastAsia="宋体" w:cs="Times New Roman"/>
                <w:szCs w:val="24"/>
              </w:rPr>
            </w:pPr>
          </w:p>
        </w:tc>
        <w:tc>
          <w:tcPr>
            <w:tcW w:w="1545" w:type="dxa"/>
            <w:vAlign w:val="center"/>
          </w:tcPr>
          <w:p w14:paraId="05DBDFFB">
            <w:pPr>
              <w:pStyle w:val="59"/>
              <w:rPr>
                <w:rFonts w:hint="default" w:ascii="Times New Roman" w:hAnsi="Times New Roman" w:eastAsia="宋体" w:cs="Times New Roman"/>
                <w:szCs w:val="24"/>
              </w:rPr>
            </w:pPr>
          </w:p>
        </w:tc>
        <w:tc>
          <w:tcPr>
            <w:tcW w:w="1288" w:type="dxa"/>
            <w:vAlign w:val="center"/>
          </w:tcPr>
          <w:p w14:paraId="5F2C4AF7">
            <w:pPr>
              <w:pStyle w:val="59"/>
              <w:rPr>
                <w:rFonts w:hint="default" w:ascii="Times New Roman" w:hAnsi="Times New Roman" w:eastAsia="宋体" w:cs="Times New Roman"/>
                <w:szCs w:val="24"/>
              </w:rPr>
            </w:pPr>
          </w:p>
        </w:tc>
        <w:tc>
          <w:tcPr>
            <w:tcW w:w="1702" w:type="dxa"/>
            <w:vAlign w:val="center"/>
          </w:tcPr>
          <w:p w14:paraId="4144DB12">
            <w:pPr>
              <w:pStyle w:val="59"/>
              <w:rPr>
                <w:rFonts w:hint="default" w:ascii="Times New Roman" w:hAnsi="Times New Roman" w:eastAsia="宋体" w:cs="Times New Roman"/>
                <w:szCs w:val="24"/>
              </w:rPr>
            </w:pPr>
          </w:p>
        </w:tc>
        <w:tc>
          <w:tcPr>
            <w:tcW w:w="427" w:type="dxa"/>
            <w:vAlign w:val="center"/>
          </w:tcPr>
          <w:p w14:paraId="09950641">
            <w:pPr>
              <w:pStyle w:val="59"/>
              <w:rPr>
                <w:rFonts w:hint="default" w:ascii="Times New Roman" w:hAnsi="Times New Roman" w:eastAsia="宋体" w:cs="Times New Roman"/>
                <w:szCs w:val="24"/>
              </w:rPr>
            </w:pPr>
          </w:p>
        </w:tc>
      </w:tr>
      <w:tr w14:paraId="7FCE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49EC03DE">
            <w:pPr>
              <w:pStyle w:val="59"/>
              <w:rPr>
                <w:rFonts w:hint="default" w:ascii="Times New Roman" w:hAnsi="Times New Roman" w:eastAsia="宋体" w:cs="Times New Roman"/>
                <w:szCs w:val="24"/>
              </w:rPr>
            </w:pPr>
          </w:p>
        </w:tc>
        <w:tc>
          <w:tcPr>
            <w:tcW w:w="1455" w:type="dxa"/>
            <w:vAlign w:val="center"/>
          </w:tcPr>
          <w:p w14:paraId="7E5D3350">
            <w:pPr>
              <w:pStyle w:val="59"/>
              <w:rPr>
                <w:rFonts w:hint="default" w:ascii="Times New Roman" w:hAnsi="Times New Roman" w:eastAsia="宋体" w:cs="Times New Roman"/>
                <w:szCs w:val="24"/>
              </w:rPr>
            </w:pPr>
          </w:p>
        </w:tc>
        <w:tc>
          <w:tcPr>
            <w:tcW w:w="697" w:type="dxa"/>
            <w:vAlign w:val="center"/>
          </w:tcPr>
          <w:p w14:paraId="588671D5">
            <w:pPr>
              <w:pStyle w:val="59"/>
              <w:rPr>
                <w:rFonts w:hint="default" w:ascii="Times New Roman" w:hAnsi="Times New Roman" w:eastAsia="宋体" w:cs="Times New Roman"/>
                <w:szCs w:val="24"/>
              </w:rPr>
            </w:pPr>
          </w:p>
        </w:tc>
        <w:tc>
          <w:tcPr>
            <w:tcW w:w="693" w:type="dxa"/>
            <w:vAlign w:val="center"/>
          </w:tcPr>
          <w:p w14:paraId="38C9D644">
            <w:pPr>
              <w:pStyle w:val="59"/>
              <w:rPr>
                <w:rFonts w:hint="default" w:ascii="Times New Roman" w:hAnsi="Times New Roman" w:eastAsia="宋体" w:cs="Times New Roman"/>
                <w:szCs w:val="24"/>
              </w:rPr>
            </w:pPr>
          </w:p>
        </w:tc>
        <w:tc>
          <w:tcPr>
            <w:tcW w:w="1545" w:type="dxa"/>
            <w:vAlign w:val="center"/>
          </w:tcPr>
          <w:p w14:paraId="1F2048F1">
            <w:pPr>
              <w:pStyle w:val="59"/>
              <w:rPr>
                <w:rFonts w:hint="default" w:ascii="Times New Roman" w:hAnsi="Times New Roman" w:eastAsia="宋体" w:cs="Times New Roman"/>
                <w:szCs w:val="24"/>
              </w:rPr>
            </w:pPr>
          </w:p>
        </w:tc>
        <w:tc>
          <w:tcPr>
            <w:tcW w:w="1288" w:type="dxa"/>
            <w:vAlign w:val="center"/>
          </w:tcPr>
          <w:p w14:paraId="349B01A5">
            <w:pPr>
              <w:pStyle w:val="59"/>
              <w:rPr>
                <w:rFonts w:hint="default" w:ascii="Times New Roman" w:hAnsi="Times New Roman" w:eastAsia="宋体" w:cs="Times New Roman"/>
                <w:szCs w:val="24"/>
              </w:rPr>
            </w:pPr>
          </w:p>
        </w:tc>
        <w:tc>
          <w:tcPr>
            <w:tcW w:w="1702" w:type="dxa"/>
            <w:vAlign w:val="center"/>
          </w:tcPr>
          <w:p w14:paraId="399AE458">
            <w:pPr>
              <w:pStyle w:val="59"/>
              <w:rPr>
                <w:rFonts w:hint="default" w:ascii="Times New Roman" w:hAnsi="Times New Roman" w:eastAsia="宋体" w:cs="Times New Roman"/>
                <w:szCs w:val="24"/>
              </w:rPr>
            </w:pPr>
          </w:p>
        </w:tc>
        <w:tc>
          <w:tcPr>
            <w:tcW w:w="427" w:type="dxa"/>
            <w:vAlign w:val="center"/>
          </w:tcPr>
          <w:p w14:paraId="0636CFCD">
            <w:pPr>
              <w:pStyle w:val="59"/>
              <w:rPr>
                <w:rFonts w:hint="default" w:ascii="Times New Roman" w:hAnsi="Times New Roman" w:eastAsia="宋体" w:cs="Times New Roman"/>
                <w:szCs w:val="24"/>
              </w:rPr>
            </w:pPr>
          </w:p>
        </w:tc>
      </w:tr>
      <w:tr w14:paraId="45A7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33AC2DD9">
            <w:pPr>
              <w:pStyle w:val="59"/>
              <w:rPr>
                <w:rFonts w:hint="default" w:ascii="Times New Roman" w:hAnsi="Times New Roman" w:eastAsia="宋体" w:cs="Times New Roman"/>
                <w:szCs w:val="24"/>
              </w:rPr>
            </w:pPr>
          </w:p>
        </w:tc>
        <w:tc>
          <w:tcPr>
            <w:tcW w:w="1455" w:type="dxa"/>
            <w:vAlign w:val="center"/>
          </w:tcPr>
          <w:p w14:paraId="6F67B2E0">
            <w:pPr>
              <w:pStyle w:val="59"/>
              <w:rPr>
                <w:rFonts w:hint="default" w:ascii="Times New Roman" w:hAnsi="Times New Roman" w:eastAsia="宋体" w:cs="Times New Roman"/>
                <w:szCs w:val="24"/>
              </w:rPr>
            </w:pPr>
          </w:p>
        </w:tc>
        <w:tc>
          <w:tcPr>
            <w:tcW w:w="697" w:type="dxa"/>
            <w:vAlign w:val="center"/>
          </w:tcPr>
          <w:p w14:paraId="78461B6E">
            <w:pPr>
              <w:pStyle w:val="59"/>
              <w:rPr>
                <w:rFonts w:hint="default" w:ascii="Times New Roman" w:hAnsi="Times New Roman" w:eastAsia="宋体" w:cs="Times New Roman"/>
                <w:szCs w:val="24"/>
              </w:rPr>
            </w:pPr>
          </w:p>
        </w:tc>
        <w:tc>
          <w:tcPr>
            <w:tcW w:w="693" w:type="dxa"/>
            <w:vAlign w:val="center"/>
          </w:tcPr>
          <w:p w14:paraId="34974612">
            <w:pPr>
              <w:pStyle w:val="59"/>
              <w:rPr>
                <w:rFonts w:hint="default" w:ascii="Times New Roman" w:hAnsi="Times New Roman" w:eastAsia="宋体" w:cs="Times New Roman"/>
                <w:szCs w:val="24"/>
              </w:rPr>
            </w:pPr>
          </w:p>
        </w:tc>
        <w:tc>
          <w:tcPr>
            <w:tcW w:w="1545" w:type="dxa"/>
            <w:vAlign w:val="center"/>
          </w:tcPr>
          <w:p w14:paraId="6EC15227">
            <w:pPr>
              <w:pStyle w:val="59"/>
              <w:rPr>
                <w:rFonts w:hint="default" w:ascii="Times New Roman" w:hAnsi="Times New Roman" w:eastAsia="宋体" w:cs="Times New Roman"/>
                <w:szCs w:val="24"/>
              </w:rPr>
            </w:pPr>
          </w:p>
        </w:tc>
        <w:tc>
          <w:tcPr>
            <w:tcW w:w="1288" w:type="dxa"/>
            <w:vAlign w:val="center"/>
          </w:tcPr>
          <w:p w14:paraId="09799F87">
            <w:pPr>
              <w:pStyle w:val="59"/>
              <w:rPr>
                <w:rFonts w:hint="default" w:ascii="Times New Roman" w:hAnsi="Times New Roman" w:eastAsia="宋体" w:cs="Times New Roman"/>
                <w:szCs w:val="24"/>
              </w:rPr>
            </w:pPr>
          </w:p>
        </w:tc>
        <w:tc>
          <w:tcPr>
            <w:tcW w:w="1702" w:type="dxa"/>
            <w:vAlign w:val="center"/>
          </w:tcPr>
          <w:p w14:paraId="19E9AD2D">
            <w:pPr>
              <w:pStyle w:val="59"/>
              <w:rPr>
                <w:rFonts w:hint="default" w:ascii="Times New Roman" w:hAnsi="Times New Roman" w:eastAsia="宋体" w:cs="Times New Roman"/>
                <w:szCs w:val="24"/>
              </w:rPr>
            </w:pPr>
          </w:p>
        </w:tc>
        <w:tc>
          <w:tcPr>
            <w:tcW w:w="427" w:type="dxa"/>
            <w:vAlign w:val="center"/>
          </w:tcPr>
          <w:p w14:paraId="34A5547D">
            <w:pPr>
              <w:pStyle w:val="59"/>
              <w:rPr>
                <w:rFonts w:hint="default" w:ascii="Times New Roman" w:hAnsi="Times New Roman" w:eastAsia="宋体" w:cs="Times New Roman"/>
                <w:szCs w:val="24"/>
              </w:rPr>
            </w:pPr>
          </w:p>
        </w:tc>
      </w:tr>
    </w:tbl>
    <w:p w14:paraId="3939F3E1">
      <w:pPr>
        <w:rPr>
          <w:rFonts w:hint="default" w:ascii="Times New Roman" w:hAnsi="Times New Roman" w:cs="Times New Roman"/>
        </w:rPr>
      </w:pPr>
      <w:r>
        <w:rPr>
          <w:rFonts w:hint="default" w:ascii="Times New Roman" w:hAnsi="Times New Roman" w:cs="Times New Roman"/>
          <w:szCs w:val="24"/>
        </w:rPr>
        <w:br w:type="page"/>
      </w:r>
    </w:p>
    <w:p w14:paraId="7F4DD08E">
      <w:pPr>
        <w:pStyle w:val="5"/>
        <w:spacing w:before="240" w:after="240"/>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（3）人员简历表</w:t>
      </w:r>
    </w:p>
    <w:tbl>
      <w:tblPr>
        <w:tblStyle w:val="19"/>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398"/>
        <w:gridCol w:w="745"/>
        <w:gridCol w:w="566"/>
        <w:gridCol w:w="847"/>
        <w:gridCol w:w="825"/>
        <w:gridCol w:w="344"/>
        <w:gridCol w:w="406"/>
        <w:gridCol w:w="717"/>
        <w:gridCol w:w="1000"/>
        <w:gridCol w:w="1651"/>
      </w:tblGrid>
      <w:tr w14:paraId="25D6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jc w:val="center"/>
        </w:trPr>
        <w:tc>
          <w:tcPr>
            <w:tcW w:w="9243" w:type="dxa"/>
            <w:gridSpan w:val="11"/>
            <w:vAlign w:val="center"/>
          </w:tcPr>
          <w:p w14:paraId="6746E546">
            <w:pPr>
              <w:pStyle w:val="59"/>
              <w:jc w:val="center"/>
              <w:rPr>
                <w:rFonts w:hint="default" w:ascii="Times New Roman" w:hAnsi="Times New Roman" w:eastAsia="宋体" w:cs="Times New Roman"/>
                <w:kern w:val="2"/>
              </w:rPr>
            </w:pPr>
            <w:r>
              <w:rPr>
                <w:rFonts w:hint="default" w:ascii="Times New Roman" w:hAnsi="Times New Roman" w:eastAsia="宋体" w:cs="Times New Roman"/>
                <w:kern w:val="2"/>
              </w:rPr>
              <w:t>1.一般情况</w:t>
            </w:r>
          </w:p>
        </w:tc>
      </w:tr>
      <w:tr w14:paraId="2AC8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44" w:type="dxa"/>
            <w:vAlign w:val="center"/>
          </w:tcPr>
          <w:p w14:paraId="34FF70AB">
            <w:pPr>
              <w:pStyle w:val="59"/>
              <w:spacing w:line="240" w:lineRule="auto"/>
              <w:jc w:val="both"/>
              <w:rPr>
                <w:rFonts w:hint="default" w:ascii="Times New Roman" w:hAnsi="Times New Roman" w:eastAsia="宋体" w:cs="Times New Roman"/>
                <w:b w:val="0"/>
                <w:kern w:val="2"/>
              </w:rPr>
            </w:pPr>
            <w:r>
              <w:rPr>
                <w:rFonts w:hint="default" w:ascii="Times New Roman" w:hAnsi="Times New Roman" w:eastAsia="宋体" w:cs="Times New Roman"/>
                <w:b w:val="0"/>
                <w:kern w:val="2"/>
              </w:rPr>
              <w:t>姓名</w:t>
            </w:r>
          </w:p>
        </w:tc>
        <w:tc>
          <w:tcPr>
            <w:tcW w:w="1398" w:type="dxa"/>
            <w:vAlign w:val="center"/>
          </w:tcPr>
          <w:p w14:paraId="469210EF">
            <w:pPr>
              <w:pStyle w:val="59"/>
              <w:spacing w:line="240" w:lineRule="auto"/>
              <w:jc w:val="both"/>
              <w:rPr>
                <w:rFonts w:hint="default" w:ascii="Times New Roman" w:hAnsi="Times New Roman" w:eastAsia="宋体" w:cs="Times New Roman"/>
                <w:b w:val="0"/>
                <w:kern w:val="2"/>
              </w:rPr>
            </w:pPr>
          </w:p>
        </w:tc>
        <w:tc>
          <w:tcPr>
            <w:tcW w:w="745" w:type="dxa"/>
            <w:vAlign w:val="center"/>
          </w:tcPr>
          <w:p w14:paraId="6CA07F3B">
            <w:pPr>
              <w:pStyle w:val="59"/>
              <w:spacing w:line="240" w:lineRule="auto"/>
              <w:jc w:val="both"/>
              <w:rPr>
                <w:rFonts w:hint="default" w:ascii="Times New Roman" w:hAnsi="Times New Roman" w:eastAsia="宋体" w:cs="Times New Roman"/>
                <w:b w:val="0"/>
                <w:kern w:val="2"/>
              </w:rPr>
            </w:pPr>
            <w:r>
              <w:rPr>
                <w:rFonts w:hint="default" w:ascii="Times New Roman" w:hAnsi="Times New Roman" w:eastAsia="宋体" w:cs="Times New Roman"/>
                <w:b w:val="0"/>
                <w:kern w:val="2"/>
              </w:rPr>
              <w:t>性别</w:t>
            </w:r>
          </w:p>
        </w:tc>
        <w:tc>
          <w:tcPr>
            <w:tcW w:w="566" w:type="dxa"/>
            <w:vAlign w:val="center"/>
          </w:tcPr>
          <w:p w14:paraId="643DF58A">
            <w:pPr>
              <w:pStyle w:val="59"/>
              <w:spacing w:line="240" w:lineRule="auto"/>
              <w:jc w:val="both"/>
              <w:rPr>
                <w:rFonts w:hint="default" w:ascii="Times New Roman" w:hAnsi="Times New Roman" w:eastAsia="宋体" w:cs="Times New Roman"/>
                <w:b w:val="0"/>
                <w:kern w:val="2"/>
              </w:rPr>
            </w:pPr>
          </w:p>
        </w:tc>
        <w:tc>
          <w:tcPr>
            <w:tcW w:w="847" w:type="dxa"/>
            <w:vAlign w:val="center"/>
          </w:tcPr>
          <w:p w14:paraId="380199C2">
            <w:pPr>
              <w:pStyle w:val="59"/>
              <w:spacing w:line="240" w:lineRule="auto"/>
              <w:jc w:val="both"/>
              <w:rPr>
                <w:rFonts w:hint="default" w:ascii="Times New Roman" w:hAnsi="Times New Roman" w:eastAsia="宋体" w:cs="Times New Roman"/>
                <w:b w:val="0"/>
                <w:kern w:val="2"/>
              </w:rPr>
            </w:pPr>
            <w:r>
              <w:rPr>
                <w:rFonts w:hint="default" w:ascii="Times New Roman" w:hAnsi="Times New Roman" w:eastAsia="宋体" w:cs="Times New Roman"/>
                <w:b w:val="0"/>
                <w:kern w:val="2"/>
              </w:rPr>
              <w:t>年龄</w:t>
            </w:r>
          </w:p>
        </w:tc>
        <w:tc>
          <w:tcPr>
            <w:tcW w:w="825" w:type="dxa"/>
            <w:vAlign w:val="center"/>
          </w:tcPr>
          <w:p w14:paraId="30746D29">
            <w:pPr>
              <w:pStyle w:val="59"/>
              <w:spacing w:line="240" w:lineRule="auto"/>
              <w:jc w:val="both"/>
              <w:rPr>
                <w:rFonts w:hint="default" w:ascii="Times New Roman" w:hAnsi="Times New Roman" w:eastAsia="宋体" w:cs="Times New Roman"/>
                <w:b w:val="0"/>
                <w:kern w:val="2"/>
              </w:rPr>
            </w:pPr>
          </w:p>
        </w:tc>
        <w:tc>
          <w:tcPr>
            <w:tcW w:w="750" w:type="dxa"/>
            <w:gridSpan w:val="2"/>
            <w:vAlign w:val="center"/>
          </w:tcPr>
          <w:p w14:paraId="7D8C94E2">
            <w:pPr>
              <w:pStyle w:val="59"/>
              <w:spacing w:line="240" w:lineRule="auto"/>
              <w:jc w:val="both"/>
              <w:rPr>
                <w:rFonts w:hint="default" w:ascii="Times New Roman" w:hAnsi="Times New Roman" w:eastAsia="宋体" w:cs="Times New Roman"/>
                <w:b w:val="0"/>
                <w:kern w:val="2"/>
              </w:rPr>
            </w:pPr>
            <w:r>
              <w:rPr>
                <w:rFonts w:hint="default" w:ascii="Times New Roman" w:hAnsi="Times New Roman" w:eastAsia="宋体" w:cs="Times New Roman"/>
                <w:b w:val="0"/>
                <w:kern w:val="2"/>
              </w:rPr>
              <w:t>学位</w:t>
            </w:r>
          </w:p>
        </w:tc>
        <w:tc>
          <w:tcPr>
            <w:tcW w:w="717" w:type="dxa"/>
            <w:vAlign w:val="center"/>
          </w:tcPr>
          <w:p w14:paraId="15389DE3">
            <w:pPr>
              <w:pStyle w:val="59"/>
              <w:spacing w:line="240" w:lineRule="auto"/>
              <w:jc w:val="both"/>
              <w:rPr>
                <w:rFonts w:hint="default" w:ascii="Times New Roman" w:hAnsi="Times New Roman" w:eastAsia="宋体" w:cs="Times New Roman"/>
                <w:b w:val="0"/>
                <w:kern w:val="2"/>
              </w:rPr>
            </w:pPr>
          </w:p>
        </w:tc>
        <w:tc>
          <w:tcPr>
            <w:tcW w:w="1000" w:type="dxa"/>
            <w:vAlign w:val="center"/>
          </w:tcPr>
          <w:p w14:paraId="380DC3A4">
            <w:pPr>
              <w:pStyle w:val="59"/>
              <w:spacing w:line="240" w:lineRule="auto"/>
              <w:jc w:val="both"/>
              <w:rPr>
                <w:rFonts w:hint="default" w:ascii="Times New Roman" w:hAnsi="Times New Roman" w:eastAsia="宋体" w:cs="Times New Roman"/>
                <w:b w:val="0"/>
                <w:kern w:val="2"/>
              </w:rPr>
            </w:pPr>
            <w:r>
              <w:rPr>
                <w:rFonts w:hint="default" w:ascii="Times New Roman" w:hAnsi="Times New Roman" w:eastAsia="宋体" w:cs="Times New Roman"/>
                <w:b w:val="0"/>
                <w:kern w:val="2"/>
              </w:rPr>
              <w:t>身份证号码</w:t>
            </w:r>
          </w:p>
        </w:tc>
        <w:tc>
          <w:tcPr>
            <w:tcW w:w="1651" w:type="dxa"/>
            <w:vAlign w:val="center"/>
          </w:tcPr>
          <w:p w14:paraId="03172A92">
            <w:pPr>
              <w:pStyle w:val="59"/>
              <w:jc w:val="both"/>
              <w:rPr>
                <w:rFonts w:hint="default" w:ascii="Times New Roman" w:hAnsi="Times New Roman" w:eastAsia="宋体" w:cs="Times New Roman"/>
                <w:b w:val="0"/>
                <w:kern w:val="2"/>
              </w:rPr>
            </w:pPr>
          </w:p>
        </w:tc>
      </w:tr>
      <w:tr w14:paraId="4A4C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4" w:type="dxa"/>
            <w:vAlign w:val="center"/>
          </w:tcPr>
          <w:p w14:paraId="768C8F9B">
            <w:pPr>
              <w:pStyle w:val="59"/>
              <w:spacing w:line="240" w:lineRule="auto"/>
              <w:jc w:val="both"/>
              <w:rPr>
                <w:rFonts w:hint="default" w:ascii="Times New Roman" w:hAnsi="Times New Roman" w:eastAsia="宋体" w:cs="Times New Roman"/>
                <w:b w:val="0"/>
                <w:kern w:val="2"/>
              </w:rPr>
            </w:pPr>
            <w:r>
              <w:rPr>
                <w:rFonts w:hint="default" w:ascii="Times New Roman" w:hAnsi="Times New Roman" w:eastAsia="宋体" w:cs="Times New Roman"/>
                <w:b w:val="0"/>
                <w:kern w:val="2"/>
              </w:rPr>
              <w:t>职称</w:t>
            </w:r>
          </w:p>
        </w:tc>
        <w:tc>
          <w:tcPr>
            <w:tcW w:w="1398" w:type="dxa"/>
            <w:tcBorders>
              <w:bottom w:val="single" w:color="auto" w:sz="4" w:space="0"/>
            </w:tcBorders>
            <w:vAlign w:val="center"/>
          </w:tcPr>
          <w:p w14:paraId="096E2ABE">
            <w:pPr>
              <w:pStyle w:val="59"/>
              <w:spacing w:line="240" w:lineRule="auto"/>
              <w:jc w:val="both"/>
              <w:rPr>
                <w:rFonts w:hint="default" w:ascii="Times New Roman" w:hAnsi="Times New Roman" w:eastAsia="宋体" w:cs="Times New Roman"/>
                <w:b w:val="0"/>
                <w:kern w:val="2"/>
              </w:rPr>
            </w:pPr>
          </w:p>
        </w:tc>
        <w:tc>
          <w:tcPr>
            <w:tcW w:w="2158" w:type="dxa"/>
            <w:gridSpan w:val="3"/>
            <w:tcBorders>
              <w:top w:val="nil"/>
              <w:bottom w:val="single" w:color="auto" w:sz="4" w:space="0"/>
            </w:tcBorders>
            <w:vAlign w:val="center"/>
          </w:tcPr>
          <w:p w14:paraId="626A7132">
            <w:pPr>
              <w:pStyle w:val="59"/>
              <w:spacing w:line="240" w:lineRule="auto"/>
              <w:jc w:val="center"/>
              <w:rPr>
                <w:rFonts w:hint="default" w:ascii="Times New Roman" w:hAnsi="Times New Roman" w:eastAsia="宋体" w:cs="Times New Roman"/>
                <w:b w:val="0"/>
                <w:kern w:val="2"/>
              </w:rPr>
            </w:pPr>
            <w:r>
              <w:rPr>
                <w:rFonts w:hint="default" w:ascii="Times New Roman" w:hAnsi="Times New Roman" w:eastAsia="宋体" w:cs="Times New Roman"/>
                <w:b w:val="0"/>
                <w:kern w:val="2"/>
              </w:rPr>
              <w:t>执业资格</w:t>
            </w:r>
          </w:p>
        </w:tc>
        <w:tc>
          <w:tcPr>
            <w:tcW w:w="1575" w:type="dxa"/>
            <w:gridSpan w:val="3"/>
            <w:vAlign w:val="center"/>
          </w:tcPr>
          <w:p w14:paraId="28857185">
            <w:pPr>
              <w:pStyle w:val="59"/>
              <w:spacing w:line="240" w:lineRule="auto"/>
              <w:jc w:val="both"/>
              <w:rPr>
                <w:rFonts w:hint="default" w:ascii="Times New Roman" w:hAnsi="Times New Roman" w:eastAsia="宋体" w:cs="Times New Roman"/>
                <w:b w:val="0"/>
                <w:kern w:val="2"/>
              </w:rPr>
            </w:pPr>
          </w:p>
        </w:tc>
        <w:tc>
          <w:tcPr>
            <w:tcW w:w="1717" w:type="dxa"/>
            <w:gridSpan w:val="2"/>
            <w:vAlign w:val="center"/>
          </w:tcPr>
          <w:p w14:paraId="2260B371">
            <w:pPr>
              <w:pStyle w:val="59"/>
              <w:spacing w:line="240" w:lineRule="auto"/>
              <w:jc w:val="center"/>
              <w:rPr>
                <w:rFonts w:hint="default" w:ascii="Times New Roman" w:hAnsi="Times New Roman" w:eastAsia="宋体" w:cs="Times New Roman"/>
                <w:b w:val="0"/>
                <w:kern w:val="2"/>
              </w:rPr>
            </w:pPr>
            <w:r>
              <w:rPr>
                <w:rFonts w:hint="default" w:ascii="Times New Roman" w:hAnsi="Times New Roman" w:eastAsia="宋体" w:cs="Times New Roman"/>
                <w:b w:val="0"/>
                <w:kern w:val="2"/>
              </w:rPr>
              <w:t>证书编号</w:t>
            </w:r>
          </w:p>
        </w:tc>
        <w:tc>
          <w:tcPr>
            <w:tcW w:w="1651" w:type="dxa"/>
            <w:vAlign w:val="center"/>
          </w:tcPr>
          <w:p w14:paraId="72D0AB66">
            <w:pPr>
              <w:pStyle w:val="59"/>
              <w:jc w:val="both"/>
              <w:rPr>
                <w:rFonts w:hint="default" w:ascii="Times New Roman" w:hAnsi="Times New Roman" w:eastAsia="宋体" w:cs="Times New Roman"/>
                <w:b w:val="0"/>
                <w:kern w:val="2"/>
              </w:rPr>
            </w:pPr>
          </w:p>
        </w:tc>
      </w:tr>
      <w:tr w14:paraId="7B4B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142" w:type="dxa"/>
            <w:gridSpan w:val="2"/>
            <w:vAlign w:val="center"/>
          </w:tcPr>
          <w:p w14:paraId="6C6BAA36">
            <w:pPr>
              <w:pStyle w:val="59"/>
              <w:spacing w:line="240" w:lineRule="auto"/>
              <w:jc w:val="both"/>
              <w:rPr>
                <w:rFonts w:hint="default" w:ascii="Times New Roman" w:hAnsi="Times New Roman" w:eastAsia="宋体" w:cs="Times New Roman"/>
                <w:b w:val="0"/>
                <w:kern w:val="2"/>
                <w:lang w:eastAsia="zh-CN"/>
              </w:rPr>
            </w:pPr>
            <w:r>
              <w:rPr>
                <w:rFonts w:hint="default" w:ascii="Times New Roman" w:hAnsi="Times New Roman" w:eastAsia="宋体" w:cs="Times New Roman"/>
                <w:b w:val="0"/>
                <w:kern w:val="2"/>
              </w:rPr>
              <w:t>为比选申请人服务时间</w:t>
            </w:r>
            <w:r>
              <w:rPr>
                <w:rFonts w:hint="default" w:ascii="Times New Roman" w:hAnsi="Times New Roman" w:eastAsia="宋体" w:cs="Times New Roman"/>
                <w:b w:val="0"/>
                <w:kern w:val="2"/>
                <w:lang w:eastAsia="zh-CN"/>
              </w:rPr>
              <w:t>（</w:t>
            </w:r>
            <w:r>
              <w:rPr>
                <w:rFonts w:hint="default" w:ascii="Times New Roman" w:hAnsi="Times New Roman" w:eastAsia="宋体" w:cs="Times New Roman"/>
                <w:b w:val="0"/>
                <w:kern w:val="2"/>
              </w:rPr>
              <w:t>年</w:t>
            </w:r>
            <w:r>
              <w:rPr>
                <w:rFonts w:hint="default" w:ascii="Times New Roman" w:hAnsi="Times New Roman" w:eastAsia="宋体" w:cs="Times New Roman"/>
                <w:b w:val="0"/>
                <w:kern w:val="2"/>
                <w:lang w:eastAsia="zh-CN"/>
              </w:rPr>
              <w:t>）</w:t>
            </w:r>
          </w:p>
        </w:tc>
        <w:tc>
          <w:tcPr>
            <w:tcW w:w="2158" w:type="dxa"/>
            <w:gridSpan w:val="3"/>
            <w:tcBorders>
              <w:top w:val="single" w:color="auto" w:sz="4" w:space="0"/>
              <w:bottom w:val="single" w:color="auto" w:sz="4" w:space="0"/>
            </w:tcBorders>
            <w:vAlign w:val="center"/>
          </w:tcPr>
          <w:p w14:paraId="796DB82C">
            <w:pPr>
              <w:pStyle w:val="59"/>
              <w:spacing w:line="240" w:lineRule="auto"/>
              <w:jc w:val="center"/>
              <w:rPr>
                <w:rFonts w:hint="default" w:ascii="Times New Roman" w:hAnsi="Times New Roman" w:eastAsia="宋体" w:cs="Times New Roman"/>
                <w:b w:val="0"/>
                <w:kern w:val="2"/>
              </w:rPr>
            </w:pPr>
          </w:p>
        </w:tc>
        <w:tc>
          <w:tcPr>
            <w:tcW w:w="1575" w:type="dxa"/>
            <w:gridSpan w:val="3"/>
            <w:tcBorders>
              <w:top w:val="nil"/>
              <w:bottom w:val="nil"/>
            </w:tcBorders>
            <w:vAlign w:val="center"/>
          </w:tcPr>
          <w:p w14:paraId="013F792F">
            <w:pPr>
              <w:pStyle w:val="59"/>
              <w:spacing w:line="240" w:lineRule="auto"/>
              <w:jc w:val="both"/>
              <w:rPr>
                <w:rFonts w:hint="default" w:ascii="Times New Roman" w:hAnsi="Times New Roman" w:eastAsia="宋体" w:cs="Times New Roman"/>
                <w:b w:val="0"/>
                <w:kern w:val="2"/>
              </w:rPr>
            </w:pPr>
            <w:r>
              <w:rPr>
                <w:rFonts w:hint="default" w:ascii="Times New Roman" w:hAnsi="Times New Roman" w:eastAsia="宋体" w:cs="Times New Roman"/>
                <w:b w:val="0"/>
                <w:kern w:val="2"/>
              </w:rPr>
              <w:t>拟在本项目担任的职务</w:t>
            </w:r>
          </w:p>
        </w:tc>
        <w:tc>
          <w:tcPr>
            <w:tcW w:w="3368" w:type="dxa"/>
            <w:gridSpan w:val="3"/>
            <w:vAlign w:val="center"/>
          </w:tcPr>
          <w:p w14:paraId="7B18A3A9">
            <w:pPr>
              <w:pStyle w:val="59"/>
              <w:jc w:val="both"/>
              <w:rPr>
                <w:rFonts w:hint="default" w:ascii="Times New Roman" w:hAnsi="Times New Roman" w:eastAsia="宋体" w:cs="Times New Roman"/>
                <w:b w:val="0"/>
                <w:kern w:val="2"/>
              </w:rPr>
            </w:pPr>
          </w:p>
        </w:tc>
      </w:tr>
      <w:tr w14:paraId="5908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44" w:type="dxa"/>
            <w:vAlign w:val="center"/>
          </w:tcPr>
          <w:p w14:paraId="1DABFA4D">
            <w:pPr>
              <w:pStyle w:val="59"/>
              <w:jc w:val="both"/>
              <w:rPr>
                <w:rFonts w:hint="default" w:ascii="Times New Roman" w:hAnsi="Times New Roman" w:eastAsia="宋体" w:cs="Times New Roman"/>
                <w:b w:val="0"/>
                <w:kern w:val="2"/>
              </w:rPr>
            </w:pPr>
            <w:r>
              <w:rPr>
                <w:rFonts w:hint="default" w:ascii="Times New Roman" w:hAnsi="Times New Roman" w:eastAsia="宋体" w:cs="Times New Roman"/>
                <w:b w:val="0"/>
                <w:kern w:val="2"/>
              </w:rPr>
              <w:t>学历</w:t>
            </w:r>
          </w:p>
        </w:tc>
        <w:tc>
          <w:tcPr>
            <w:tcW w:w="8499" w:type="dxa"/>
            <w:gridSpan w:val="10"/>
            <w:vAlign w:val="center"/>
          </w:tcPr>
          <w:p w14:paraId="69AE2686">
            <w:pPr>
              <w:pStyle w:val="59"/>
              <w:jc w:val="both"/>
              <w:rPr>
                <w:rFonts w:hint="default" w:ascii="Times New Roman" w:hAnsi="Times New Roman" w:eastAsia="宋体" w:cs="Times New Roman"/>
                <w:b w:val="0"/>
                <w:kern w:val="2"/>
              </w:rPr>
            </w:pPr>
            <w:r>
              <w:rPr>
                <w:rFonts w:hint="eastAsia" w:ascii="Times New Roman" w:hAnsi="Times New Roman" w:eastAsia="宋体" w:cs="Times New Roman"/>
                <w:b w:val="0"/>
                <w:kern w:val="2"/>
                <w:lang w:val="en-US" w:eastAsia="zh-CN"/>
              </w:rPr>
              <w:t>Xx</w:t>
            </w:r>
            <w:r>
              <w:rPr>
                <w:rFonts w:hint="default" w:ascii="Times New Roman" w:hAnsi="Times New Roman" w:eastAsia="宋体" w:cs="Times New Roman"/>
                <w:b w:val="0"/>
                <w:kern w:val="2"/>
              </w:rPr>
              <w:t>年，毕业于</w:t>
            </w:r>
            <w:r>
              <w:rPr>
                <w:rFonts w:hint="default" w:ascii="Times New Roman" w:hAnsi="Times New Roman" w:eastAsia="宋体" w:cs="Times New Roman"/>
                <w:b w:val="0"/>
                <w:kern w:val="2"/>
                <w:u w:val="single"/>
              </w:rPr>
              <w:t>（</w:t>
            </w:r>
            <w:r>
              <w:rPr>
                <w:rFonts w:hint="default" w:ascii="Times New Roman" w:hAnsi="Times New Roman" w:eastAsia="宋体" w:cs="Times New Roman"/>
                <w:b w:val="0"/>
                <w:kern w:val="2"/>
              </w:rPr>
              <w:t>学校）（专业）</w:t>
            </w:r>
          </w:p>
        </w:tc>
      </w:tr>
      <w:tr w14:paraId="7A3E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243" w:type="dxa"/>
            <w:gridSpan w:val="11"/>
            <w:vAlign w:val="center"/>
          </w:tcPr>
          <w:p w14:paraId="436AFB7E">
            <w:pPr>
              <w:pStyle w:val="59"/>
              <w:spacing w:line="240" w:lineRule="auto"/>
              <w:jc w:val="center"/>
              <w:rPr>
                <w:rFonts w:hint="default" w:ascii="Times New Roman" w:hAnsi="Times New Roman" w:eastAsia="宋体" w:cs="Times New Roman"/>
                <w:b w:val="0"/>
                <w:kern w:val="2"/>
              </w:rPr>
            </w:pPr>
            <w:r>
              <w:rPr>
                <w:rFonts w:hint="default" w:ascii="Times New Roman" w:hAnsi="Times New Roman" w:eastAsia="宋体" w:cs="Times New Roman"/>
                <w:kern w:val="2"/>
              </w:rPr>
              <w:t>2.工作经历</w:t>
            </w:r>
          </w:p>
        </w:tc>
      </w:tr>
      <w:tr w14:paraId="6097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44" w:type="dxa"/>
            <w:vAlign w:val="center"/>
          </w:tcPr>
          <w:p w14:paraId="59094E3C">
            <w:pPr>
              <w:pStyle w:val="59"/>
              <w:spacing w:line="240" w:lineRule="auto"/>
              <w:jc w:val="both"/>
              <w:rPr>
                <w:rFonts w:hint="default" w:ascii="Times New Roman" w:hAnsi="Times New Roman" w:eastAsia="宋体" w:cs="Times New Roman"/>
                <w:b w:val="0"/>
                <w:kern w:val="2"/>
              </w:rPr>
            </w:pPr>
            <w:r>
              <w:rPr>
                <w:rFonts w:hint="default" w:ascii="Times New Roman" w:hAnsi="Times New Roman" w:eastAsia="宋体" w:cs="Times New Roman"/>
                <w:b w:val="0"/>
                <w:kern w:val="2"/>
              </w:rPr>
              <w:t>时间</w:t>
            </w:r>
          </w:p>
        </w:tc>
        <w:tc>
          <w:tcPr>
            <w:tcW w:w="4725" w:type="dxa"/>
            <w:gridSpan w:val="6"/>
            <w:vAlign w:val="center"/>
          </w:tcPr>
          <w:p w14:paraId="550B35BA">
            <w:pPr>
              <w:pStyle w:val="59"/>
              <w:spacing w:line="240" w:lineRule="auto"/>
              <w:jc w:val="center"/>
              <w:rPr>
                <w:rFonts w:hint="default" w:ascii="Times New Roman" w:hAnsi="Times New Roman" w:eastAsia="宋体" w:cs="Times New Roman"/>
                <w:b w:val="0"/>
                <w:kern w:val="2"/>
              </w:rPr>
            </w:pPr>
            <w:r>
              <w:rPr>
                <w:rFonts w:hint="default" w:ascii="Times New Roman" w:hAnsi="Times New Roman" w:eastAsia="宋体" w:cs="Times New Roman"/>
                <w:b w:val="0"/>
                <w:kern w:val="2"/>
              </w:rPr>
              <w:t>类似工作业绩</w:t>
            </w:r>
          </w:p>
        </w:tc>
        <w:tc>
          <w:tcPr>
            <w:tcW w:w="3774" w:type="dxa"/>
            <w:gridSpan w:val="4"/>
            <w:vAlign w:val="center"/>
          </w:tcPr>
          <w:p w14:paraId="1D9E650C">
            <w:pPr>
              <w:pStyle w:val="59"/>
              <w:spacing w:line="240" w:lineRule="auto"/>
              <w:jc w:val="center"/>
              <w:rPr>
                <w:rFonts w:hint="default" w:ascii="Times New Roman" w:hAnsi="Times New Roman" w:eastAsia="宋体" w:cs="Times New Roman"/>
                <w:b w:val="0"/>
                <w:kern w:val="2"/>
              </w:rPr>
            </w:pPr>
            <w:r>
              <w:rPr>
                <w:rFonts w:hint="default" w:ascii="Times New Roman" w:hAnsi="Times New Roman" w:eastAsia="宋体" w:cs="Times New Roman"/>
                <w:b w:val="0"/>
                <w:kern w:val="2"/>
              </w:rPr>
              <w:t>在项目中任职</w:t>
            </w:r>
          </w:p>
        </w:tc>
      </w:tr>
      <w:tr w14:paraId="3A6F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14:paraId="278C01A0">
            <w:pPr>
              <w:pStyle w:val="59"/>
              <w:jc w:val="both"/>
              <w:rPr>
                <w:rFonts w:hint="default" w:ascii="Times New Roman" w:hAnsi="Times New Roman" w:eastAsia="宋体" w:cs="Times New Roman"/>
                <w:b w:val="0"/>
                <w:kern w:val="2"/>
              </w:rPr>
            </w:pPr>
          </w:p>
        </w:tc>
        <w:tc>
          <w:tcPr>
            <w:tcW w:w="4725" w:type="dxa"/>
            <w:gridSpan w:val="6"/>
            <w:vAlign w:val="center"/>
          </w:tcPr>
          <w:p w14:paraId="412722CE">
            <w:pPr>
              <w:pStyle w:val="59"/>
              <w:jc w:val="both"/>
              <w:rPr>
                <w:rFonts w:hint="default" w:ascii="Times New Roman" w:hAnsi="Times New Roman" w:eastAsia="宋体" w:cs="Times New Roman"/>
                <w:b w:val="0"/>
                <w:kern w:val="2"/>
              </w:rPr>
            </w:pPr>
          </w:p>
        </w:tc>
        <w:tc>
          <w:tcPr>
            <w:tcW w:w="3774" w:type="dxa"/>
            <w:gridSpan w:val="4"/>
            <w:vAlign w:val="center"/>
          </w:tcPr>
          <w:p w14:paraId="5E0D2C78">
            <w:pPr>
              <w:pStyle w:val="59"/>
              <w:jc w:val="both"/>
              <w:rPr>
                <w:rFonts w:hint="default" w:ascii="Times New Roman" w:hAnsi="Times New Roman" w:eastAsia="宋体" w:cs="Times New Roman"/>
                <w:b w:val="0"/>
                <w:kern w:val="2"/>
              </w:rPr>
            </w:pPr>
          </w:p>
        </w:tc>
      </w:tr>
      <w:tr w14:paraId="5990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14:paraId="73A7A89B">
            <w:pPr>
              <w:pStyle w:val="59"/>
              <w:jc w:val="both"/>
              <w:rPr>
                <w:rFonts w:hint="default" w:ascii="Times New Roman" w:hAnsi="Times New Roman" w:eastAsia="宋体" w:cs="Times New Roman"/>
                <w:b w:val="0"/>
                <w:kern w:val="2"/>
              </w:rPr>
            </w:pPr>
          </w:p>
        </w:tc>
        <w:tc>
          <w:tcPr>
            <w:tcW w:w="4725" w:type="dxa"/>
            <w:gridSpan w:val="6"/>
            <w:vAlign w:val="center"/>
          </w:tcPr>
          <w:p w14:paraId="01FC485C">
            <w:pPr>
              <w:pStyle w:val="59"/>
              <w:jc w:val="both"/>
              <w:rPr>
                <w:rFonts w:hint="default" w:ascii="Times New Roman" w:hAnsi="Times New Roman" w:eastAsia="宋体" w:cs="Times New Roman"/>
                <w:b w:val="0"/>
                <w:kern w:val="2"/>
              </w:rPr>
            </w:pPr>
          </w:p>
        </w:tc>
        <w:tc>
          <w:tcPr>
            <w:tcW w:w="3774" w:type="dxa"/>
            <w:gridSpan w:val="4"/>
            <w:vAlign w:val="center"/>
          </w:tcPr>
          <w:p w14:paraId="6A33A012">
            <w:pPr>
              <w:pStyle w:val="59"/>
              <w:jc w:val="both"/>
              <w:rPr>
                <w:rFonts w:hint="default" w:ascii="Times New Roman" w:hAnsi="Times New Roman" w:eastAsia="宋体" w:cs="Times New Roman"/>
                <w:b w:val="0"/>
                <w:kern w:val="2"/>
              </w:rPr>
            </w:pPr>
          </w:p>
        </w:tc>
      </w:tr>
    </w:tbl>
    <w:p w14:paraId="7F4F7DAC">
      <w:pPr>
        <w:tabs>
          <w:tab w:val="left" w:pos="5220"/>
          <w:tab w:val="left" w:pos="5400"/>
          <w:tab w:val="left" w:pos="5580"/>
        </w:tabs>
        <w:spacing w:before="120" w:beforeLines="50" w:line="300" w:lineRule="exact"/>
        <w:ind w:firstLine="361" w:firstLineChars="200"/>
        <w:rPr>
          <w:rFonts w:hint="default" w:ascii="Times New Roman" w:hAnsi="Times New Roman" w:cs="Times New Roman"/>
          <w:b/>
          <w:sz w:val="18"/>
          <w:szCs w:val="18"/>
        </w:rPr>
      </w:pPr>
      <w:r>
        <w:rPr>
          <w:rFonts w:hint="default" w:ascii="Times New Roman" w:hAnsi="Times New Roman" w:cs="Times New Roman"/>
          <w:b/>
          <w:sz w:val="18"/>
          <w:szCs w:val="18"/>
        </w:rPr>
        <w:t>注：</w:t>
      </w:r>
    </w:p>
    <w:p w14:paraId="27952E91">
      <w:pPr>
        <w:spacing w:line="360" w:lineRule="auto"/>
        <w:ind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1.项目负责人及其他工作人员均需提供上表及</w:t>
      </w:r>
      <w:r>
        <w:rPr>
          <w:rFonts w:hint="default" w:ascii="Times New Roman" w:hAnsi="Times New Roman" w:cs="Times New Roman"/>
          <w:b/>
          <w:sz w:val="18"/>
          <w:szCs w:val="18"/>
        </w:rPr>
        <w:t>个人身份证</w:t>
      </w:r>
      <w:r>
        <w:rPr>
          <w:rFonts w:hint="default" w:ascii="Times New Roman" w:hAnsi="Times New Roman" w:cs="Times New Roman"/>
          <w:b/>
          <w:sz w:val="18"/>
          <w:szCs w:val="18"/>
          <w:lang w:val="en-US" w:eastAsia="zh-CN"/>
        </w:rPr>
        <w:t>明</w:t>
      </w:r>
      <w:r>
        <w:rPr>
          <w:rFonts w:hint="eastAsia" w:ascii="Times New Roman" w:hAnsi="Times New Roman" w:cs="Times New Roman"/>
          <w:b/>
          <w:sz w:val="18"/>
          <w:szCs w:val="18"/>
          <w:lang w:val="en-US" w:eastAsia="zh-CN"/>
        </w:rPr>
        <w:t>（所有人提供）</w:t>
      </w:r>
      <w:r>
        <w:rPr>
          <w:rFonts w:hint="default" w:ascii="Times New Roman" w:hAnsi="Times New Roman" w:cs="Times New Roman"/>
          <w:b/>
          <w:sz w:val="18"/>
          <w:szCs w:val="18"/>
        </w:rPr>
        <w:t>、执（职）业资格证书</w:t>
      </w:r>
      <w:r>
        <w:rPr>
          <w:rFonts w:hint="default" w:ascii="Times New Roman" w:hAnsi="Times New Roman" w:cs="Times New Roman"/>
          <w:b/>
          <w:sz w:val="18"/>
          <w:szCs w:val="18"/>
          <w:lang w:eastAsia="zh-CN"/>
        </w:rPr>
        <w:t>（</w:t>
      </w:r>
      <w:r>
        <w:rPr>
          <w:rFonts w:hint="eastAsia" w:ascii="Times New Roman" w:hAnsi="Times New Roman" w:cs="Times New Roman"/>
          <w:b/>
          <w:sz w:val="18"/>
          <w:szCs w:val="18"/>
          <w:lang w:val="en-US" w:eastAsia="zh-CN"/>
        </w:rPr>
        <w:t>资格证书</w:t>
      </w:r>
      <w:r>
        <w:rPr>
          <w:rFonts w:hint="default" w:ascii="Times New Roman" w:hAnsi="Times New Roman" w:cs="Times New Roman"/>
          <w:b/>
          <w:sz w:val="18"/>
          <w:szCs w:val="18"/>
          <w:lang w:val="en-US" w:eastAsia="zh-CN"/>
        </w:rPr>
        <w:t>项目负责人必须提供，团队其他工作人员可不提供</w:t>
      </w:r>
      <w:r>
        <w:rPr>
          <w:rFonts w:hint="default" w:ascii="Times New Roman" w:hAnsi="Times New Roman" w:cs="Times New Roman"/>
          <w:b/>
          <w:sz w:val="18"/>
          <w:szCs w:val="18"/>
          <w:lang w:eastAsia="zh-CN"/>
        </w:rPr>
        <w:t>）</w:t>
      </w:r>
      <w:r>
        <w:rPr>
          <w:rFonts w:hint="default" w:ascii="Times New Roman" w:hAnsi="Times New Roman" w:cs="Times New Roman"/>
          <w:sz w:val="18"/>
          <w:szCs w:val="18"/>
        </w:rPr>
        <w:t>复印件（黑白或彩色）。</w:t>
      </w:r>
    </w:p>
    <w:p w14:paraId="2128268D">
      <w:pPr>
        <w:spacing w:line="360" w:lineRule="auto"/>
        <w:ind w:firstLine="360" w:firstLineChars="200"/>
        <w:rPr>
          <w:rFonts w:hint="default" w:ascii="Times New Roman" w:hAnsi="Times New Roman" w:cs="Times New Roman"/>
          <w:b/>
          <w:bCs/>
          <w:sz w:val="18"/>
          <w:szCs w:val="18"/>
        </w:rPr>
      </w:pPr>
      <w:r>
        <w:rPr>
          <w:rFonts w:hint="default" w:ascii="Times New Roman" w:hAnsi="Times New Roman" w:cs="Times New Roman"/>
          <w:sz w:val="18"/>
          <w:szCs w:val="18"/>
        </w:rPr>
        <w:t>2.能证明人员业绩的有效证明材料（如中标通知书、合同、成果文件、业主证明等）</w:t>
      </w:r>
      <w:r>
        <w:rPr>
          <w:rFonts w:hint="default" w:ascii="Times New Roman" w:hAnsi="Times New Roman" w:cs="Times New Roman"/>
          <w:b/>
          <w:bCs/>
          <w:sz w:val="18"/>
          <w:szCs w:val="18"/>
        </w:rPr>
        <w:t>（项目负责人必须提供，团队其他工作人员可不提供）。</w:t>
      </w:r>
    </w:p>
    <w:p w14:paraId="1C5BB9B4">
      <w:pPr>
        <w:spacing w:line="360" w:lineRule="auto"/>
        <w:ind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3.所有人员应附比选申请</w:t>
      </w:r>
      <w:r>
        <w:rPr>
          <w:rFonts w:hint="default" w:ascii="Times New Roman" w:hAnsi="Times New Roman" w:cs="Times New Roman"/>
          <w:kern w:val="2"/>
          <w:sz w:val="18"/>
          <w:szCs w:val="18"/>
          <w:lang w:bidi="zh-CN"/>
        </w:rPr>
        <w:t>截止期日起上月前连续3个月在该</w:t>
      </w:r>
      <w:r>
        <w:rPr>
          <w:rFonts w:hint="default" w:ascii="Times New Roman" w:hAnsi="Times New Roman" w:cs="Times New Roman"/>
          <w:sz w:val="18"/>
          <w:szCs w:val="18"/>
        </w:rPr>
        <w:t>比选申请</w:t>
      </w:r>
      <w:r>
        <w:rPr>
          <w:rFonts w:hint="default" w:ascii="Times New Roman" w:hAnsi="Times New Roman" w:cs="Times New Roman"/>
          <w:kern w:val="2"/>
          <w:sz w:val="18"/>
          <w:szCs w:val="18"/>
          <w:lang w:bidi="zh-CN"/>
        </w:rPr>
        <w:t>单位的养老保险或社保部门或本单位出具的相关证明材料。</w:t>
      </w:r>
      <w:r>
        <w:rPr>
          <w:rFonts w:hint="default" w:ascii="Times New Roman" w:hAnsi="Times New Roman" w:cs="Times New Roman"/>
          <w:sz w:val="18"/>
          <w:szCs w:val="18"/>
        </w:rPr>
        <w:t>（退休人员出具退休证）。</w:t>
      </w:r>
    </w:p>
    <w:p w14:paraId="05EFF700">
      <w:pPr>
        <w:rPr>
          <w:rFonts w:hint="default" w:ascii="Times New Roman" w:hAnsi="Times New Roman" w:cs="Times New Roman"/>
          <w:sz w:val="18"/>
          <w:szCs w:val="18"/>
        </w:rPr>
      </w:pPr>
      <w:r>
        <w:rPr>
          <w:rFonts w:hint="default" w:ascii="Times New Roman" w:hAnsi="Times New Roman" w:cs="Times New Roman"/>
          <w:sz w:val="18"/>
          <w:szCs w:val="18"/>
        </w:rPr>
        <w:br w:type="page"/>
      </w:r>
    </w:p>
    <w:p w14:paraId="61E36ED9">
      <w:pPr>
        <w:pStyle w:val="5"/>
        <w:spacing w:before="240" w:after="240"/>
        <w:ind w:firstLine="0" w:firstLineChars="0"/>
        <w:jc w:val="center"/>
        <w:rPr>
          <w:rFonts w:hint="default" w:ascii="Times New Roman" w:hAnsi="Times New Roman" w:cs="Times New Roman"/>
        </w:rPr>
      </w:pPr>
      <w:r>
        <w:rPr>
          <w:rFonts w:hint="default" w:ascii="Times New Roman" w:hAnsi="Times New Roman" w:cs="Times New Roman"/>
          <w:lang w:val="en-US" w:eastAsia="zh-CN"/>
        </w:rPr>
        <w:t>六</w:t>
      </w:r>
      <w:r>
        <w:rPr>
          <w:rFonts w:hint="default" w:ascii="Times New Roman" w:hAnsi="Times New Roman" w:cs="Times New Roman"/>
        </w:rPr>
        <w:t>、工作方案</w:t>
      </w:r>
    </w:p>
    <w:p w14:paraId="6D206F58">
      <w:pPr>
        <w:spacing w:after="120" w:afterLines="50"/>
        <w:rPr>
          <w:rFonts w:hint="default" w:ascii="Times New Roman" w:hAnsi="Times New Roman" w:cs="Times New Roman"/>
          <w:szCs w:val="24"/>
        </w:rPr>
      </w:pPr>
    </w:p>
    <w:p w14:paraId="105C6E1F">
      <w:pPr>
        <w:spacing w:after="120" w:afterLines="50"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比选申请人应编制工作方案，其内容包括但不限于:</w:t>
      </w:r>
    </w:p>
    <w:p w14:paraId="44F94526">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1.对本比选项目的认知理解和工作方案的总体思路；</w:t>
      </w:r>
    </w:p>
    <w:p w14:paraId="29DE8AE3">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2.提出</w:t>
      </w:r>
      <w:r>
        <w:rPr>
          <w:rFonts w:hint="default" w:ascii="Times New Roman" w:hAnsi="Times New Roman" w:cs="Times New Roman"/>
          <w:szCs w:val="21"/>
          <w:lang w:val="en-US" w:eastAsia="zh-CN"/>
        </w:rPr>
        <w:t>契合</w:t>
      </w:r>
      <w:r>
        <w:rPr>
          <w:rFonts w:hint="default" w:ascii="Times New Roman" w:hAnsi="Times New Roman" w:cs="Times New Roman"/>
          <w:szCs w:val="21"/>
        </w:rPr>
        <w:t>比选人实际情况的相关工作原则、范围、工作阶段划分、业务划分、工作方法、控制重点等；</w:t>
      </w:r>
    </w:p>
    <w:p w14:paraId="102E5357">
      <w:pPr>
        <w:spacing w:line="360" w:lineRule="auto"/>
        <w:ind w:firstLine="420" w:firstLineChars="200"/>
        <w:rPr>
          <w:rFonts w:hint="default" w:ascii="Times New Roman" w:hAnsi="Times New Roman" w:cs="Times New Roman" w:eastAsiaTheme="minorEastAsia"/>
          <w:szCs w:val="21"/>
          <w:lang w:eastAsia="zh-CN"/>
        </w:rPr>
      </w:pPr>
      <w:r>
        <w:rPr>
          <w:rFonts w:hint="default" w:ascii="Times New Roman" w:hAnsi="Times New Roman" w:cs="Times New Roman"/>
          <w:szCs w:val="21"/>
        </w:rPr>
        <w:t>3.</w:t>
      </w:r>
      <w:r>
        <w:rPr>
          <w:rFonts w:hint="default" w:ascii="Times New Roman" w:hAnsi="Times New Roman" w:cs="Times New Roman"/>
          <w:szCs w:val="21"/>
          <w:lang w:val="en-US" w:eastAsia="zh-CN"/>
        </w:rPr>
        <w:t>明确</w:t>
      </w:r>
      <w:r>
        <w:rPr>
          <w:rFonts w:hint="default" w:ascii="Times New Roman" w:hAnsi="Times New Roman" w:cs="Times New Roman"/>
          <w:szCs w:val="21"/>
        </w:rPr>
        <w:t>对本项目的总体进度安排</w:t>
      </w:r>
      <w:r>
        <w:rPr>
          <w:rFonts w:hint="default" w:ascii="Times New Roman" w:hAnsi="Times New Roman" w:cs="Times New Roman"/>
          <w:szCs w:val="21"/>
          <w:lang w:eastAsia="zh-CN"/>
        </w:rPr>
        <w:t>：</w:t>
      </w:r>
      <w:r>
        <w:rPr>
          <w:rFonts w:hint="default" w:ascii="Times New Roman" w:hAnsi="Times New Roman" w:cs="Times New Roman"/>
          <w:szCs w:val="21"/>
        </w:rPr>
        <w:t>提出与比选人实际需要相适应的各阶段工作目标、工作日程，以及团队成员分工及职责</w:t>
      </w:r>
      <w:r>
        <w:rPr>
          <w:rFonts w:hint="default" w:ascii="Times New Roman" w:hAnsi="Times New Roman" w:cs="Times New Roman"/>
          <w:szCs w:val="21"/>
          <w:lang w:eastAsia="zh-CN"/>
        </w:rPr>
        <w:t>；</w:t>
      </w:r>
    </w:p>
    <w:p w14:paraId="5C3FF2C4">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lang w:val="en-US" w:eastAsia="zh-CN"/>
        </w:rPr>
        <w:t>4</w:t>
      </w:r>
      <w:r>
        <w:rPr>
          <w:rFonts w:hint="default" w:ascii="Times New Roman" w:hAnsi="Times New Roman" w:cs="Times New Roman"/>
          <w:szCs w:val="21"/>
        </w:rPr>
        <w:t>.比选申请人对整体工作质量作出满足基本要求的承诺，并介绍相应的质量保障措施；</w:t>
      </w:r>
    </w:p>
    <w:p w14:paraId="1C5131F5">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lang w:val="en-US" w:eastAsia="zh-CN"/>
        </w:rPr>
        <w:t>5</w:t>
      </w:r>
      <w:r>
        <w:rPr>
          <w:rFonts w:hint="default" w:ascii="Times New Roman" w:hAnsi="Times New Roman" w:cs="Times New Roman"/>
          <w:szCs w:val="21"/>
        </w:rPr>
        <w:t>.其他保障措施。</w:t>
      </w:r>
    </w:p>
    <w:p w14:paraId="73FE1C44">
      <w:pPr>
        <w:pStyle w:val="2"/>
        <w:rPr>
          <w:rFonts w:hint="default" w:ascii="Times New Roman" w:hAnsi="Times New Roman" w:cs="Times New Roman"/>
          <w:szCs w:val="21"/>
        </w:rPr>
      </w:pPr>
    </w:p>
    <w:p w14:paraId="46F401C8">
      <w:pPr>
        <w:pStyle w:val="3"/>
        <w:rPr>
          <w:rFonts w:hint="default" w:ascii="Times New Roman" w:hAnsi="Times New Roman" w:cs="Times New Roman"/>
        </w:rPr>
      </w:pPr>
    </w:p>
    <w:p w14:paraId="282C6C1E">
      <w:pPr>
        <w:pStyle w:val="5"/>
        <w:spacing w:before="240" w:after="240"/>
        <w:ind w:firstLine="0" w:firstLineChars="0"/>
        <w:jc w:val="center"/>
        <w:rPr>
          <w:rFonts w:hint="default" w:ascii="Times New Roman" w:hAnsi="Times New Roman" w:cs="Times New Roman"/>
        </w:rPr>
      </w:pPr>
      <w:r>
        <w:rPr>
          <w:rFonts w:hint="default" w:ascii="Times New Roman" w:hAnsi="Times New Roman" w:cs="Times New Roman"/>
          <w:lang w:val="en-US" w:eastAsia="zh-CN"/>
        </w:rPr>
        <w:t>七</w:t>
      </w:r>
      <w:r>
        <w:rPr>
          <w:rFonts w:hint="default" w:ascii="Times New Roman" w:hAnsi="Times New Roman" w:cs="Times New Roman"/>
        </w:rPr>
        <w:t>、比选申请人认为需要提交的其它资料</w:t>
      </w: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2"/>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2"/>
      <w:ind w:right="360"/>
      <w:jc w:val="center"/>
    </w:pPr>
    <w:r>
      <w:fldChar w:fldCharType="begin"/>
    </w:r>
    <w:r>
      <w:rPr>
        <w:rStyle w:val="23"/>
      </w:rPr>
      <w:instrText xml:space="preserve"> PAGE </w:instrText>
    </w:r>
    <w:r>
      <w:fldChar w:fldCharType="separate"/>
    </w:r>
    <w:r>
      <w:rPr>
        <w:rStyle w:val="23"/>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12</w:t>
    </w:r>
    <w:r>
      <w:fldChar w:fldCharType="end"/>
    </w:r>
  </w:p>
  <w:p w14:paraId="7BADD2CA">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12"/>
      <w:framePr w:wrap="around" w:vAnchor="text" w:hAnchor="margin" w:xAlign="center" w:y="1"/>
      <w:rPr>
        <w:rStyle w:val="23"/>
      </w:rPr>
    </w:pPr>
    <w:r>
      <w:fldChar w:fldCharType="begin"/>
    </w:r>
    <w:r>
      <w:rPr>
        <w:rStyle w:val="23"/>
      </w:rPr>
      <w:instrText xml:space="preserve">PAGE  </w:instrText>
    </w:r>
    <w:r>
      <w:fldChar w:fldCharType="end"/>
    </w:r>
  </w:p>
  <w:p w14:paraId="4F0F150C">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E15F6">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044937161"/>
                          </w:sdtPr>
                          <w:sdtContent>
                            <w:p w14:paraId="424E0B8A">
                              <w:pPr>
                                <w:pStyle w:val="12"/>
                                <w:jc w:val="center"/>
                              </w:pPr>
                              <w:r>
                                <w:fldChar w:fldCharType="begin"/>
                              </w:r>
                              <w:r>
                                <w:instrText xml:space="preserve">PAGE   \* MERGEFORMAT</w:instrText>
                              </w:r>
                              <w:r>
                                <w:fldChar w:fldCharType="separate"/>
                              </w:r>
                              <w:r>
                                <w:rPr>
                                  <w:lang w:val="zh-CN"/>
                                </w:rPr>
                                <w:t>-</w:t>
                              </w:r>
                              <w:r>
                                <w:t xml:space="preserve"> 55 -</w:t>
                              </w:r>
                              <w:r>
                                <w:fldChar w:fldCharType="end"/>
                              </w:r>
                            </w:p>
                          </w:sdtContent>
                        </w:sdt>
                        <w:p w14:paraId="471D87CC"/>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sdt>
                    <w:sdtPr>
                      <w:id w:val="2044937161"/>
                    </w:sdtPr>
                    <w:sdtContent>
                      <w:p w14:paraId="424E0B8A">
                        <w:pPr>
                          <w:pStyle w:val="12"/>
                          <w:jc w:val="center"/>
                        </w:pPr>
                        <w:r>
                          <w:fldChar w:fldCharType="begin"/>
                        </w:r>
                        <w:r>
                          <w:instrText xml:space="preserve">PAGE   \* MERGEFORMAT</w:instrText>
                        </w:r>
                        <w:r>
                          <w:fldChar w:fldCharType="separate"/>
                        </w:r>
                        <w:r>
                          <w:rPr>
                            <w:lang w:val="zh-CN"/>
                          </w:rPr>
                          <w:t>-</w:t>
                        </w:r>
                        <w:r>
                          <w:t xml:space="preserve"> 55 -</w:t>
                        </w:r>
                        <w:r>
                          <w:fldChar w:fldCharType="end"/>
                        </w:r>
                      </w:p>
                    </w:sdtContent>
                  </w:sdt>
                  <w:p w14:paraId="471D87CC"/>
                </w:txbxContent>
              </v:textbox>
            </v:shape>
          </w:pict>
        </mc:Fallback>
      </mc:AlternateContent>
    </w:r>
  </w:p>
  <w:p w14:paraId="39DD382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1D64">
    <w:pPr>
      <w:pStyle w:val="13"/>
      <w:pBdr>
        <w:bottom w:val="none" w:color="auto" w:sz="0" w:space="1"/>
      </w:pBdr>
      <w:wordWrap w:val="0"/>
      <w:jc w:val="right"/>
      <w:rPr>
        <w:rFonts w:eastAsia="楷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97C90"/>
    <w:multiLevelType w:val="singleLevel"/>
    <w:tmpl w:val="82B97C90"/>
    <w:lvl w:ilvl="0" w:tentative="0">
      <w:start w:val="1"/>
      <w:numFmt w:val="chineseCounting"/>
      <w:suff w:val="nothing"/>
      <w:lvlText w:val="%1、"/>
      <w:lvlJc w:val="left"/>
      <w:rPr>
        <w:rFonts w:hint="eastAsia"/>
      </w:rPr>
    </w:lvl>
  </w:abstractNum>
  <w:abstractNum w:abstractNumId="1">
    <w:nsid w:val="B73EA85C"/>
    <w:multiLevelType w:val="singleLevel"/>
    <w:tmpl w:val="B73EA8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iZWFjMTgxOWJmNDI0NWM4NTcxOGEyZGFiNDdhYWE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971E9"/>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3B27EE"/>
    <w:rsid w:val="017D438D"/>
    <w:rsid w:val="02EC75E1"/>
    <w:rsid w:val="038F62BE"/>
    <w:rsid w:val="03A80897"/>
    <w:rsid w:val="03BC1030"/>
    <w:rsid w:val="03BE185C"/>
    <w:rsid w:val="041E3808"/>
    <w:rsid w:val="043B2184"/>
    <w:rsid w:val="0475718F"/>
    <w:rsid w:val="0485137E"/>
    <w:rsid w:val="04C66C1A"/>
    <w:rsid w:val="04D1736D"/>
    <w:rsid w:val="05573D16"/>
    <w:rsid w:val="057443B4"/>
    <w:rsid w:val="05C017FD"/>
    <w:rsid w:val="0687687D"/>
    <w:rsid w:val="06F2489E"/>
    <w:rsid w:val="070268E6"/>
    <w:rsid w:val="073F22A6"/>
    <w:rsid w:val="07501427"/>
    <w:rsid w:val="076636BD"/>
    <w:rsid w:val="094A00EB"/>
    <w:rsid w:val="094D7C7A"/>
    <w:rsid w:val="097507C7"/>
    <w:rsid w:val="097D22E2"/>
    <w:rsid w:val="09AD2157"/>
    <w:rsid w:val="0A2923AA"/>
    <w:rsid w:val="0A3C4D43"/>
    <w:rsid w:val="0B6C6FDB"/>
    <w:rsid w:val="0B946004"/>
    <w:rsid w:val="0C5F0F6E"/>
    <w:rsid w:val="0C9B6BDE"/>
    <w:rsid w:val="0D004BE0"/>
    <w:rsid w:val="0D6635DC"/>
    <w:rsid w:val="0EC51CF1"/>
    <w:rsid w:val="0F783207"/>
    <w:rsid w:val="0F797A29"/>
    <w:rsid w:val="0F7C167B"/>
    <w:rsid w:val="0FBB34F5"/>
    <w:rsid w:val="0FFD54BA"/>
    <w:rsid w:val="10525110"/>
    <w:rsid w:val="107A6B0B"/>
    <w:rsid w:val="110E7C3C"/>
    <w:rsid w:val="11AE39AF"/>
    <w:rsid w:val="120F5BA7"/>
    <w:rsid w:val="1235718D"/>
    <w:rsid w:val="128A3A09"/>
    <w:rsid w:val="12A6008B"/>
    <w:rsid w:val="12D009A7"/>
    <w:rsid w:val="13C54541"/>
    <w:rsid w:val="14676D7E"/>
    <w:rsid w:val="15916DD0"/>
    <w:rsid w:val="16413351"/>
    <w:rsid w:val="164E090F"/>
    <w:rsid w:val="16937390"/>
    <w:rsid w:val="172F5937"/>
    <w:rsid w:val="17660053"/>
    <w:rsid w:val="177C482D"/>
    <w:rsid w:val="17D01E22"/>
    <w:rsid w:val="190E59FE"/>
    <w:rsid w:val="19393A07"/>
    <w:rsid w:val="1A294B27"/>
    <w:rsid w:val="1A3872EC"/>
    <w:rsid w:val="1A683441"/>
    <w:rsid w:val="1B5543FC"/>
    <w:rsid w:val="1BF62B2E"/>
    <w:rsid w:val="1C3A1F70"/>
    <w:rsid w:val="1C4C57FF"/>
    <w:rsid w:val="1D64697C"/>
    <w:rsid w:val="1D773433"/>
    <w:rsid w:val="1D940CD5"/>
    <w:rsid w:val="1DD969AB"/>
    <w:rsid w:val="1E255A10"/>
    <w:rsid w:val="1E831280"/>
    <w:rsid w:val="1ED14404"/>
    <w:rsid w:val="1EF74148"/>
    <w:rsid w:val="1F475E7B"/>
    <w:rsid w:val="1FA15E62"/>
    <w:rsid w:val="1FDB7383"/>
    <w:rsid w:val="20A629C0"/>
    <w:rsid w:val="20E11028"/>
    <w:rsid w:val="21196F94"/>
    <w:rsid w:val="21263865"/>
    <w:rsid w:val="213571AA"/>
    <w:rsid w:val="217D645B"/>
    <w:rsid w:val="21843C8D"/>
    <w:rsid w:val="21F13065"/>
    <w:rsid w:val="225433B9"/>
    <w:rsid w:val="226715E5"/>
    <w:rsid w:val="22A07CA6"/>
    <w:rsid w:val="23170C0E"/>
    <w:rsid w:val="237F15B6"/>
    <w:rsid w:val="24084702"/>
    <w:rsid w:val="240E783E"/>
    <w:rsid w:val="246966F1"/>
    <w:rsid w:val="2470465E"/>
    <w:rsid w:val="24CF3235"/>
    <w:rsid w:val="24F6510A"/>
    <w:rsid w:val="24FA55ED"/>
    <w:rsid w:val="25CC5B88"/>
    <w:rsid w:val="26933E36"/>
    <w:rsid w:val="26BC19A6"/>
    <w:rsid w:val="279E3E6D"/>
    <w:rsid w:val="27A73E71"/>
    <w:rsid w:val="27B8643F"/>
    <w:rsid w:val="28564D7B"/>
    <w:rsid w:val="289607B9"/>
    <w:rsid w:val="28EA378F"/>
    <w:rsid w:val="28F11C08"/>
    <w:rsid w:val="290166AE"/>
    <w:rsid w:val="290F02E0"/>
    <w:rsid w:val="2A494963"/>
    <w:rsid w:val="2A4E6BE6"/>
    <w:rsid w:val="2A5A72A6"/>
    <w:rsid w:val="2A7A0382"/>
    <w:rsid w:val="2AAB5DE7"/>
    <w:rsid w:val="2AC075D6"/>
    <w:rsid w:val="2B824D9A"/>
    <w:rsid w:val="2C0635BA"/>
    <w:rsid w:val="2C612895"/>
    <w:rsid w:val="2C672453"/>
    <w:rsid w:val="2C90798A"/>
    <w:rsid w:val="2DC335F2"/>
    <w:rsid w:val="2EA726EB"/>
    <w:rsid w:val="2EC03E0B"/>
    <w:rsid w:val="2EE64169"/>
    <w:rsid w:val="2FFA3A98"/>
    <w:rsid w:val="300E355A"/>
    <w:rsid w:val="30337F16"/>
    <w:rsid w:val="30464A25"/>
    <w:rsid w:val="3082583C"/>
    <w:rsid w:val="31A45B7D"/>
    <w:rsid w:val="31A5035D"/>
    <w:rsid w:val="31F6203D"/>
    <w:rsid w:val="327A02F8"/>
    <w:rsid w:val="32CA473F"/>
    <w:rsid w:val="33980AB1"/>
    <w:rsid w:val="344A7D4E"/>
    <w:rsid w:val="347D19AD"/>
    <w:rsid w:val="34BC5799"/>
    <w:rsid w:val="34C32719"/>
    <w:rsid w:val="34E44129"/>
    <w:rsid w:val="34E65643"/>
    <w:rsid w:val="3539753D"/>
    <w:rsid w:val="35771A99"/>
    <w:rsid w:val="361436EF"/>
    <w:rsid w:val="363D49D0"/>
    <w:rsid w:val="36481456"/>
    <w:rsid w:val="364E54EA"/>
    <w:rsid w:val="36D46207"/>
    <w:rsid w:val="371A057C"/>
    <w:rsid w:val="37296A11"/>
    <w:rsid w:val="37CB7AC8"/>
    <w:rsid w:val="388861A3"/>
    <w:rsid w:val="38DC340E"/>
    <w:rsid w:val="38EE7D4F"/>
    <w:rsid w:val="399E2C6C"/>
    <w:rsid w:val="3A1A0893"/>
    <w:rsid w:val="3A6B10EF"/>
    <w:rsid w:val="3A801D52"/>
    <w:rsid w:val="3ABF1B60"/>
    <w:rsid w:val="3B10121D"/>
    <w:rsid w:val="3BA23F27"/>
    <w:rsid w:val="3BB75F0B"/>
    <w:rsid w:val="3BF62074"/>
    <w:rsid w:val="3D1F38EF"/>
    <w:rsid w:val="3D2D4ECB"/>
    <w:rsid w:val="3D8E7046"/>
    <w:rsid w:val="3DB1150E"/>
    <w:rsid w:val="3DD85B51"/>
    <w:rsid w:val="3E03620E"/>
    <w:rsid w:val="3E197344"/>
    <w:rsid w:val="3E5500EC"/>
    <w:rsid w:val="3E583D12"/>
    <w:rsid w:val="3E97529E"/>
    <w:rsid w:val="3F213F33"/>
    <w:rsid w:val="3FE536F1"/>
    <w:rsid w:val="40083152"/>
    <w:rsid w:val="40085CD0"/>
    <w:rsid w:val="4041301D"/>
    <w:rsid w:val="42587944"/>
    <w:rsid w:val="42932E0A"/>
    <w:rsid w:val="43243278"/>
    <w:rsid w:val="435B56FC"/>
    <w:rsid w:val="43884ABF"/>
    <w:rsid w:val="44A00219"/>
    <w:rsid w:val="45367494"/>
    <w:rsid w:val="45464C32"/>
    <w:rsid w:val="45877724"/>
    <w:rsid w:val="45AD30B6"/>
    <w:rsid w:val="467A2DE5"/>
    <w:rsid w:val="470A03A4"/>
    <w:rsid w:val="47F46EAE"/>
    <w:rsid w:val="48724017"/>
    <w:rsid w:val="48750F6C"/>
    <w:rsid w:val="492B4B3C"/>
    <w:rsid w:val="49A304AE"/>
    <w:rsid w:val="49F44C5D"/>
    <w:rsid w:val="4A185620"/>
    <w:rsid w:val="4A6F4C2B"/>
    <w:rsid w:val="4B964C95"/>
    <w:rsid w:val="4BA95E00"/>
    <w:rsid w:val="4BDF7931"/>
    <w:rsid w:val="4C7402D7"/>
    <w:rsid w:val="4CA46E0E"/>
    <w:rsid w:val="4D477799"/>
    <w:rsid w:val="4D4A69D4"/>
    <w:rsid w:val="4DCF4AEB"/>
    <w:rsid w:val="4E0D1159"/>
    <w:rsid w:val="4E437F61"/>
    <w:rsid w:val="4E5A52AA"/>
    <w:rsid w:val="4EE10E98"/>
    <w:rsid w:val="4EE97C85"/>
    <w:rsid w:val="4F203C16"/>
    <w:rsid w:val="4F976C0B"/>
    <w:rsid w:val="4FE70DC0"/>
    <w:rsid w:val="502E581F"/>
    <w:rsid w:val="50CC06E1"/>
    <w:rsid w:val="50F46497"/>
    <w:rsid w:val="514328A4"/>
    <w:rsid w:val="51875472"/>
    <w:rsid w:val="51F577C4"/>
    <w:rsid w:val="52777356"/>
    <w:rsid w:val="52884ADC"/>
    <w:rsid w:val="52A80CDA"/>
    <w:rsid w:val="52F273C3"/>
    <w:rsid w:val="533212A1"/>
    <w:rsid w:val="53EE72C6"/>
    <w:rsid w:val="54887ACF"/>
    <w:rsid w:val="548B2661"/>
    <w:rsid w:val="54AA722A"/>
    <w:rsid w:val="54B24092"/>
    <w:rsid w:val="55BE4F5F"/>
    <w:rsid w:val="55E22755"/>
    <w:rsid w:val="56D135C7"/>
    <w:rsid w:val="56E956F1"/>
    <w:rsid w:val="57193C9E"/>
    <w:rsid w:val="57541431"/>
    <w:rsid w:val="576C2775"/>
    <w:rsid w:val="586048F0"/>
    <w:rsid w:val="588549CE"/>
    <w:rsid w:val="58AE7DA1"/>
    <w:rsid w:val="58DD7D9A"/>
    <w:rsid w:val="59AD4E28"/>
    <w:rsid w:val="59F42A57"/>
    <w:rsid w:val="5B1D65E8"/>
    <w:rsid w:val="5B5E42BD"/>
    <w:rsid w:val="5BDE39BF"/>
    <w:rsid w:val="5BF1122A"/>
    <w:rsid w:val="5C8C341B"/>
    <w:rsid w:val="5CCB5CF1"/>
    <w:rsid w:val="5D2F2B1E"/>
    <w:rsid w:val="5DEF5A0F"/>
    <w:rsid w:val="5DF72B16"/>
    <w:rsid w:val="5E317DD2"/>
    <w:rsid w:val="5EA32D6E"/>
    <w:rsid w:val="5ECA3D86"/>
    <w:rsid w:val="5EE26529"/>
    <w:rsid w:val="5F0D314C"/>
    <w:rsid w:val="5F447FDD"/>
    <w:rsid w:val="5F4D50E3"/>
    <w:rsid w:val="5F9C1BC7"/>
    <w:rsid w:val="60303C60"/>
    <w:rsid w:val="61E15FB7"/>
    <w:rsid w:val="621243C2"/>
    <w:rsid w:val="626B0ACC"/>
    <w:rsid w:val="626F728B"/>
    <w:rsid w:val="62A42563"/>
    <w:rsid w:val="63210307"/>
    <w:rsid w:val="6333639E"/>
    <w:rsid w:val="633B16F7"/>
    <w:rsid w:val="63613BBD"/>
    <w:rsid w:val="64132ACB"/>
    <w:rsid w:val="644F1AB3"/>
    <w:rsid w:val="650C10F3"/>
    <w:rsid w:val="653603C7"/>
    <w:rsid w:val="661512EF"/>
    <w:rsid w:val="66A77D57"/>
    <w:rsid w:val="66C75014"/>
    <w:rsid w:val="672B6AD9"/>
    <w:rsid w:val="67CD5013"/>
    <w:rsid w:val="67F72090"/>
    <w:rsid w:val="683F7593"/>
    <w:rsid w:val="689600F0"/>
    <w:rsid w:val="68E42148"/>
    <w:rsid w:val="68F9171A"/>
    <w:rsid w:val="693A47A3"/>
    <w:rsid w:val="697F058F"/>
    <w:rsid w:val="69B61D6F"/>
    <w:rsid w:val="69C1618A"/>
    <w:rsid w:val="69D230CB"/>
    <w:rsid w:val="6A960557"/>
    <w:rsid w:val="6AB2229E"/>
    <w:rsid w:val="6AFB2A69"/>
    <w:rsid w:val="6B3E4F40"/>
    <w:rsid w:val="6B4C26F3"/>
    <w:rsid w:val="6B73407C"/>
    <w:rsid w:val="6C384A25"/>
    <w:rsid w:val="6C465631"/>
    <w:rsid w:val="6C6400AB"/>
    <w:rsid w:val="6C8B590C"/>
    <w:rsid w:val="6D01279B"/>
    <w:rsid w:val="6D343A27"/>
    <w:rsid w:val="6D371181"/>
    <w:rsid w:val="6D7339F2"/>
    <w:rsid w:val="6DA7775C"/>
    <w:rsid w:val="6DCF182B"/>
    <w:rsid w:val="6F712728"/>
    <w:rsid w:val="6FF06CE8"/>
    <w:rsid w:val="71710FBA"/>
    <w:rsid w:val="722C131D"/>
    <w:rsid w:val="72F9402A"/>
    <w:rsid w:val="72FD0776"/>
    <w:rsid w:val="733A4279"/>
    <w:rsid w:val="73734595"/>
    <w:rsid w:val="74125240"/>
    <w:rsid w:val="74D06143"/>
    <w:rsid w:val="75284014"/>
    <w:rsid w:val="75D4756D"/>
    <w:rsid w:val="75E36E5B"/>
    <w:rsid w:val="76B55F0E"/>
    <w:rsid w:val="775744D2"/>
    <w:rsid w:val="77E24ED1"/>
    <w:rsid w:val="7816524F"/>
    <w:rsid w:val="789E730E"/>
    <w:rsid w:val="79042BD4"/>
    <w:rsid w:val="79246A5D"/>
    <w:rsid w:val="796B7145"/>
    <w:rsid w:val="79BD6033"/>
    <w:rsid w:val="7A450456"/>
    <w:rsid w:val="7AC516D6"/>
    <w:rsid w:val="7BBE5F26"/>
    <w:rsid w:val="7C477B75"/>
    <w:rsid w:val="7D902913"/>
    <w:rsid w:val="7DA00113"/>
    <w:rsid w:val="7DEF4DFD"/>
    <w:rsid w:val="7E6B5FAF"/>
    <w:rsid w:val="7EC34622"/>
    <w:rsid w:val="7ED33846"/>
    <w:rsid w:val="7F51015C"/>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150" w:beforeLines="150" w:after="200" w:afterLines="200"/>
      <w:jc w:val="center"/>
      <w:outlineLvl w:val="0"/>
    </w:pPr>
    <w:rPr>
      <w:b/>
      <w:bCs/>
      <w:sz w:val="44"/>
      <w:szCs w:val="44"/>
    </w:rPr>
  </w:style>
  <w:style w:type="paragraph" w:styleId="5">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6">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ind w:firstLine="480" w:firstLineChars="200"/>
    </w:pPr>
    <w:rPr>
      <w:rFonts w:ascii="Times New Roman" w:hAnsi="Times New Roman" w:cs="Times New Roman"/>
      <w:sz w:val="24"/>
      <w:szCs w:val="24"/>
    </w:rPr>
  </w:style>
  <w:style w:type="paragraph" w:styleId="3">
    <w:name w:val="Body Text First Indent"/>
    <w:basedOn w:val="2"/>
    <w:unhideWhenUsed/>
    <w:qFormat/>
    <w:uiPriority w:val="99"/>
    <w:pPr>
      <w:spacing w:after="120" w:line="240" w:lineRule="auto"/>
      <w:ind w:firstLine="420" w:firstLineChars="100"/>
    </w:pPr>
    <w:rPr>
      <w:rFonts w:ascii="Arial" w:hAnsi="Arial"/>
      <w:sz w:val="20"/>
      <w:szCs w:val="20"/>
    </w:rPr>
  </w:style>
  <w:style w:type="paragraph" w:styleId="7">
    <w:name w:val="Normal Indent"/>
    <w:basedOn w:val="1"/>
    <w:qFormat/>
    <w:uiPriority w:val="0"/>
    <w:pPr>
      <w:ind w:firstLine="420" w:firstLineChars="200"/>
    </w:pPr>
    <w:rPr>
      <w:szCs w:val="24"/>
    </w:rPr>
  </w:style>
  <w:style w:type="paragraph" w:styleId="8">
    <w:name w:val="annotation text"/>
    <w:basedOn w:val="1"/>
    <w:semiHidden/>
    <w:unhideWhenUsed/>
    <w:qFormat/>
    <w:uiPriority w:val="99"/>
    <w:pPr>
      <w:jc w:val="left"/>
    </w:pPr>
  </w:style>
  <w:style w:type="paragraph" w:styleId="9">
    <w:name w:val="Body Text Indent"/>
    <w:basedOn w:val="1"/>
    <w:qFormat/>
    <w:uiPriority w:val="0"/>
    <w:pPr>
      <w:ind w:left="420" w:leftChars="200"/>
    </w:pPr>
  </w:style>
  <w:style w:type="paragraph" w:styleId="10">
    <w:name w:val="Plain Text"/>
    <w:basedOn w:val="1"/>
    <w:qFormat/>
    <w:uiPriority w:val="0"/>
    <w:rPr>
      <w:rFonts w:ascii="宋体" w:hAnsi="Courier New" w:cs="金山简魏碑"/>
      <w:szCs w:val="21"/>
    </w:rPr>
  </w:style>
  <w:style w:type="paragraph" w:styleId="11">
    <w:name w:val="Balloon Text"/>
    <w:basedOn w:val="1"/>
    <w:link w:val="43"/>
    <w:semiHidden/>
    <w:unhideWhenUsed/>
    <w:qFormat/>
    <w:uiPriority w:val="99"/>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Subtitle"/>
    <w:basedOn w:val="1"/>
    <w:next w:val="1"/>
    <w:qFormat/>
    <w:uiPriority w:val="0"/>
    <w:pPr>
      <w:wordWrap w:val="0"/>
      <w:spacing w:after="60"/>
      <w:jc w:val="center"/>
    </w:pPr>
    <w:rPr>
      <w:sz w:val="24"/>
      <w:lang w:val="en-US" w:eastAsia="zh-CN" w:bidi="ar-SA"/>
    </w:r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8">
    <w:name w:val="Body Text First Indent 2"/>
    <w:basedOn w:val="9"/>
    <w:next w:val="2"/>
    <w:qFormat/>
    <w:uiPriority w:val="0"/>
    <w:pPr>
      <w:spacing w:line="360" w:lineRule="auto"/>
      <w:ind w:firstLine="420" w:firstLineChars="200"/>
    </w:pPr>
    <w:rPr>
      <w:sz w:val="24"/>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5C5C5C"/>
      <w:u w:val="none"/>
    </w:rPr>
  </w:style>
  <w:style w:type="character" w:styleId="25">
    <w:name w:val="Emphasis"/>
    <w:basedOn w:val="21"/>
    <w:qFormat/>
    <w:uiPriority w:val="20"/>
    <w:rPr>
      <w:b/>
      <w:bCs/>
    </w:rPr>
  </w:style>
  <w:style w:type="character" w:styleId="26">
    <w:name w:val="HTML Definition"/>
    <w:basedOn w:val="21"/>
    <w:semiHidden/>
    <w:unhideWhenUsed/>
    <w:qFormat/>
    <w:uiPriority w:val="99"/>
  </w:style>
  <w:style w:type="character" w:styleId="27">
    <w:name w:val="HTML Typewriter"/>
    <w:basedOn w:val="21"/>
    <w:semiHidden/>
    <w:unhideWhenUsed/>
    <w:qFormat/>
    <w:uiPriority w:val="99"/>
    <w:rPr>
      <w:rFonts w:hint="default" w:ascii="monospace" w:hAnsi="monospace" w:eastAsia="monospace" w:cs="monospace"/>
      <w:sz w:val="20"/>
    </w:rPr>
  </w:style>
  <w:style w:type="character" w:styleId="28">
    <w:name w:val="HTML Acronym"/>
    <w:basedOn w:val="21"/>
    <w:semiHidden/>
    <w:unhideWhenUsed/>
    <w:qFormat/>
    <w:uiPriority w:val="99"/>
  </w:style>
  <w:style w:type="character" w:styleId="29">
    <w:name w:val="HTML Variable"/>
    <w:basedOn w:val="21"/>
    <w:semiHidden/>
    <w:unhideWhenUsed/>
    <w:qFormat/>
    <w:uiPriority w:val="99"/>
  </w:style>
  <w:style w:type="character" w:styleId="30">
    <w:name w:val="Hyperlink"/>
    <w:basedOn w:val="21"/>
    <w:semiHidden/>
    <w:unhideWhenUsed/>
    <w:qFormat/>
    <w:uiPriority w:val="99"/>
    <w:rPr>
      <w:color w:val="0000FF"/>
      <w:u w:val="single"/>
    </w:rPr>
  </w:style>
  <w:style w:type="character" w:styleId="31">
    <w:name w:val="HTML Code"/>
    <w:basedOn w:val="21"/>
    <w:semiHidden/>
    <w:unhideWhenUsed/>
    <w:qFormat/>
    <w:uiPriority w:val="99"/>
    <w:rPr>
      <w:rFonts w:hint="default" w:ascii="monospace" w:hAnsi="monospace" w:eastAsia="monospace" w:cs="monospace"/>
      <w:sz w:val="20"/>
    </w:rPr>
  </w:style>
  <w:style w:type="character" w:styleId="32">
    <w:name w:val="annotation reference"/>
    <w:basedOn w:val="21"/>
    <w:semiHidden/>
    <w:unhideWhenUsed/>
    <w:qFormat/>
    <w:uiPriority w:val="99"/>
    <w:rPr>
      <w:sz w:val="21"/>
      <w:szCs w:val="21"/>
    </w:rPr>
  </w:style>
  <w:style w:type="character" w:styleId="33">
    <w:name w:val="HTML Cite"/>
    <w:basedOn w:val="21"/>
    <w:semiHidden/>
    <w:unhideWhenUsed/>
    <w:qFormat/>
    <w:uiPriority w:val="99"/>
    <w:rPr>
      <w:vanish/>
      <w:color w:val="FFFFFF"/>
      <w:sz w:val="18"/>
      <w:szCs w:val="18"/>
      <w:shd w:val="clear" w:color="auto" w:fill="7CBCF3"/>
    </w:rPr>
  </w:style>
  <w:style w:type="character" w:styleId="34">
    <w:name w:val="HTML Keyboard"/>
    <w:basedOn w:val="21"/>
    <w:semiHidden/>
    <w:unhideWhenUsed/>
    <w:qFormat/>
    <w:uiPriority w:val="99"/>
    <w:rPr>
      <w:rFonts w:ascii="monospace" w:hAnsi="monospace" w:eastAsia="monospace" w:cs="monospace"/>
      <w:sz w:val="16"/>
      <w:szCs w:val="16"/>
    </w:rPr>
  </w:style>
  <w:style w:type="character" w:styleId="35">
    <w:name w:val="HTML Sample"/>
    <w:basedOn w:val="21"/>
    <w:semiHidden/>
    <w:unhideWhenUsed/>
    <w:qFormat/>
    <w:uiPriority w:val="99"/>
    <w:rPr>
      <w:rFonts w:hint="default" w:ascii="monospace" w:hAnsi="monospace" w:eastAsia="monospace" w:cs="monospace"/>
    </w:rPr>
  </w:style>
  <w:style w:type="paragraph" w:customStyle="1" w:styleId="36">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7">
    <w:name w:val="样式 小四 行距: 1.5 倍行距"/>
    <w:basedOn w:val="1"/>
    <w:qFormat/>
    <w:uiPriority w:val="0"/>
    <w:pPr>
      <w:ind w:firstLine="480" w:firstLineChars="200"/>
    </w:pPr>
    <w:rPr>
      <w:rFonts w:cs="宋体"/>
    </w:rPr>
  </w:style>
  <w:style w:type="paragraph" w:customStyle="1" w:styleId="38">
    <w:name w:val="p0"/>
    <w:basedOn w:val="1"/>
    <w:qFormat/>
    <w:uiPriority w:val="0"/>
    <w:pPr>
      <w:widowControl/>
      <w:snapToGrid w:val="0"/>
      <w:jc w:val="left"/>
    </w:pPr>
    <w:rPr>
      <w:rFonts w:ascii="宋体" w:hAnsi="宋体" w:eastAsia="宋体" w:cs="宋体"/>
      <w:kern w:val="0"/>
      <w:sz w:val="24"/>
      <w:szCs w:val="24"/>
    </w:rPr>
  </w:style>
  <w:style w:type="table" w:customStyle="1" w:styleId="39">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0">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1">
    <w:name w:val="页眉 Char"/>
    <w:basedOn w:val="21"/>
    <w:link w:val="13"/>
    <w:qFormat/>
    <w:uiPriority w:val="99"/>
    <w:rPr>
      <w:rFonts w:asciiTheme="minorHAnsi" w:hAnsiTheme="minorHAnsi" w:eastAsiaTheme="minorEastAsia" w:cstheme="minorBidi"/>
      <w:kern w:val="2"/>
      <w:sz w:val="18"/>
      <w:szCs w:val="18"/>
    </w:rPr>
  </w:style>
  <w:style w:type="character" w:customStyle="1" w:styleId="42">
    <w:name w:val="页脚 Char"/>
    <w:basedOn w:val="21"/>
    <w:link w:val="12"/>
    <w:qFormat/>
    <w:uiPriority w:val="99"/>
    <w:rPr>
      <w:rFonts w:asciiTheme="minorHAnsi" w:hAnsiTheme="minorHAnsi" w:eastAsiaTheme="minorEastAsia" w:cstheme="minorBidi"/>
      <w:kern w:val="2"/>
      <w:sz w:val="18"/>
      <w:szCs w:val="18"/>
    </w:rPr>
  </w:style>
  <w:style w:type="character" w:customStyle="1" w:styleId="43">
    <w:name w:val="批注框文本 Char"/>
    <w:basedOn w:val="21"/>
    <w:link w:val="11"/>
    <w:semiHidden/>
    <w:qFormat/>
    <w:uiPriority w:val="99"/>
    <w:rPr>
      <w:rFonts w:asciiTheme="minorHAnsi" w:hAnsiTheme="minorHAnsi" w:eastAsiaTheme="minorEastAsia" w:cstheme="minorBidi"/>
      <w:kern w:val="2"/>
      <w:sz w:val="18"/>
      <w:szCs w:val="18"/>
    </w:rPr>
  </w:style>
  <w:style w:type="character" w:customStyle="1" w:styleId="44">
    <w:name w:val="hover"/>
    <w:basedOn w:val="21"/>
    <w:qFormat/>
    <w:uiPriority w:val="0"/>
    <w:rPr>
      <w:shd w:val="clear" w:color="auto" w:fill="E9F4FD"/>
    </w:rPr>
  </w:style>
  <w:style w:type="character" w:customStyle="1" w:styleId="45">
    <w:name w:val="hover1"/>
    <w:basedOn w:val="21"/>
    <w:qFormat/>
    <w:uiPriority w:val="0"/>
    <w:rPr>
      <w:color w:val="2590EB"/>
    </w:rPr>
  </w:style>
  <w:style w:type="character" w:customStyle="1" w:styleId="46">
    <w:name w:val="hover2"/>
    <w:basedOn w:val="21"/>
    <w:qFormat/>
    <w:uiPriority w:val="0"/>
    <w:rPr>
      <w:color w:val="2590EB"/>
      <w:shd w:val="clear" w:color="auto" w:fill="E9F4FD"/>
    </w:rPr>
  </w:style>
  <w:style w:type="character" w:customStyle="1" w:styleId="47">
    <w:name w:val="hover3"/>
    <w:basedOn w:val="21"/>
    <w:qFormat/>
    <w:uiPriority w:val="0"/>
    <w:rPr>
      <w:color w:val="2590EB"/>
    </w:rPr>
  </w:style>
  <w:style w:type="character" w:customStyle="1" w:styleId="48">
    <w:name w:val="laydate-disabled"/>
    <w:basedOn w:val="21"/>
    <w:qFormat/>
    <w:uiPriority w:val="0"/>
    <w:rPr>
      <w:color w:val="2590EB"/>
    </w:rPr>
  </w:style>
  <w:style w:type="character" w:customStyle="1" w:styleId="49">
    <w:name w:val="status"/>
    <w:basedOn w:val="21"/>
    <w:qFormat/>
    <w:uiPriority w:val="0"/>
    <w:rPr>
      <w:color w:val="0776DD"/>
    </w:rPr>
  </w:style>
  <w:style w:type="character" w:customStyle="1" w:styleId="50">
    <w:name w:val="time"/>
    <w:basedOn w:val="21"/>
    <w:qFormat/>
    <w:uiPriority w:val="0"/>
  </w:style>
  <w:style w:type="paragraph" w:styleId="51">
    <w:name w:val="List Paragraph"/>
    <w:basedOn w:val="1"/>
    <w:qFormat/>
    <w:uiPriority w:val="34"/>
    <w:pPr>
      <w:ind w:firstLine="420" w:firstLineChars="200"/>
    </w:pPr>
    <w:rPr>
      <w:rFonts w:cs="Times New Roman"/>
    </w:rPr>
  </w:style>
  <w:style w:type="paragraph" w:customStyle="1" w:styleId="52">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3">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54">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5">
    <w:name w:val="NormalCharacter"/>
    <w:qFormat/>
    <w:uiPriority w:val="0"/>
  </w:style>
  <w:style w:type="paragraph" w:customStyle="1" w:styleId="56">
    <w:name w:val="UserStyle_69"/>
    <w:basedOn w:val="1"/>
    <w:qFormat/>
    <w:uiPriority w:val="0"/>
    <w:pPr>
      <w:jc w:val="left"/>
    </w:pPr>
    <w:rPr>
      <w:rFonts w:ascii="宋体" w:hAnsi="宋体"/>
      <w:szCs w:val="24"/>
    </w:rPr>
  </w:style>
  <w:style w:type="paragraph" w:customStyle="1" w:styleId="57">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snapToGrid w:val="0"/>
      <w:szCs w:val="24"/>
    </w:rPr>
  </w:style>
  <w:style w:type="paragraph" w:customStyle="1" w:styleId="58">
    <w:name w:val="ListNumber2"/>
    <w:basedOn w:val="1"/>
    <w:qFormat/>
    <w:uiPriority w:val="0"/>
    <w:pPr>
      <w:tabs>
        <w:tab w:val="left" w:pos="780"/>
      </w:tabs>
      <w:spacing w:line="360" w:lineRule="auto"/>
      <w:ind w:left="780" w:hanging="360"/>
      <w:textAlignment w:val="auto"/>
    </w:pPr>
    <w:rPr>
      <w:rFonts w:ascii="Calibri" w:hAnsi="Calibri"/>
      <w:kern w:val="2"/>
      <w:szCs w:val="24"/>
    </w:rPr>
  </w:style>
  <w:style w:type="paragraph" w:customStyle="1" w:styleId="59">
    <w:name w:val="样式1"/>
    <w:basedOn w:val="1"/>
    <w:qFormat/>
    <w:uiPriority w:val="0"/>
    <w:pPr>
      <w:spacing w:line="360" w:lineRule="auto"/>
      <w:jc w:val="left"/>
    </w:pPr>
    <w:rPr>
      <w:rFonts w:ascii="仿宋_GB2312" w:hAnsi="宋体" w:eastAsia="仿宋_GB2312"/>
      <w:b/>
      <w:bCs/>
      <w:szCs w:val="21"/>
    </w:rPr>
  </w:style>
  <w:style w:type="paragraph" w:customStyle="1" w:styleId="60">
    <w:name w:val="BodyText1I2"/>
    <w:basedOn w:val="61"/>
    <w:qFormat/>
    <w:uiPriority w:val="0"/>
    <w:pPr>
      <w:spacing w:after="120" w:line="240" w:lineRule="auto"/>
      <w:ind w:left="420" w:leftChars="200" w:firstLine="420" w:firstLineChars="200"/>
      <w:textAlignment w:val="auto"/>
    </w:pPr>
    <w:rPr>
      <w:i w:val="0"/>
      <w:color w:val="000000"/>
      <w:kern w:val="2"/>
      <w:sz w:val="21"/>
    </w:rPr>
  </w:style>
  <w:style w:type="paragraph" w:customStyle="1" w:styleId="61">
    <w:name w:val="BodyTextIndent"/>
    <w:basedOn w:val="1"/>
    <w:qFormat/>
    <w:uiPriority w:val="0"/>
    <w:pPr>
      <w:spacing w:line="360" w:lineRule="auto"/>
    </w:pPr>
    <w:rPr>
      <w:i/>
      <w:color w:val="FF0000"/>
      <w:sz w:val="20"/>
    </w:rPr>
  </w:style>
  <w:style w:type="paragraph" w:customStyle="1" w:styleId="62">
    <w:name w:val="PlainText"/>
    <w:basedOn w:val="1"/>
    <w:qFormat/>
    <w:uiPriority w:val="0"/>
    <w:rPr>
      <w:rFonts w:ascii="宋体" w:hAnsi="Courier New"/>
      <w:sz w:val="20"/>
      <w:szCs w:val="21"/>
    </w:rPr>
  </w:style>
  <w:style w:type="paragraph" w:customStyle="1" w:styleId="63">
    <w:name w:val="Heading2"/>
    <w:basedOn w:val="1"/>
    <w:next w:val="1"/>
    <w:qFormat/>
    <w:uiPriority w:val="0"/>
    <w:pPr>
      <w:keepNext/>
      <w:keepLines/>
      <w:spacing w:before="260" w:after="260" w:line="416" w:lineRule="atLeast"/>
      <w:jc w:val="left"/>
    </w:pPr>
    <w:rPr>
      <w:rFonts w:ascii="Arial" w:hAnsi="Arial" w:eastAsia="黑体"/>
      <w:b/>
      <w:sz w:val="32"/>
    </w:rPr>
  </w:style>
  <w:style w:type="paragraph" w:customStyle="1" w:styleId="64">
    <w:name w:val="UserStyle_61"/>
    <w:basedOn w:val="1"/>
    <w:qFormat/>
    <w:uiPriority w:val="0"/>
    <w:pPr>
      <w:spacing w:before="120" w:after="120" w:line="300" w:lineRule="auto"/>
      <w:textAlignment w:val="auto"/>
    </w:pPr>
    <w:rPr>
      <w:rFonts w:ascii="宋体" w:hAnsi="宋体"/>
      <w:b/>
      <w:kern w:val="2"/>
    </w:rPr>
  </w:style>
  <w:style w:type="paragraph" w:customStyle="1" w:styleId="65">
    <w:name w:val="UserStyle_58"/>
    <w:basedOn w:val="1"/>
    <w:qFormat/>
    <w:uiPriority w:val="0"/>
    <w:pPr>
      <w:jc w:val="left"/>
    </w:pPr>
    <w:rPr>
      <w:rFonts w:ascii="宋体" w:hAnsi="宋体"/>
      <w:sz w:val="22"/>
      <w:lang w:val="zh-CN" w:bidi="zh-CN"/>
    </w:rPr>
  </w:style>
  <w:style w:type="paragraph" w:customStyle="1" w:styleId="6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7031</Words>
  <Characters>7461</Characters>
  <Lines>16</Lines>
  <Paragraphs>4</Paragraphs>
  <TotalTime>0</TotalTime>
  <ScaleCrop>false</ScaleCrop>
  <LinksUpToDate>false</LinksUpToDate>
  <CharactersWithSpaces>7560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zcj</cp:lastModifiedBy>
  <dcterms:modified xsi:type="dcterms:W3CDTF">2025-08-04T02:22:04Z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2052-12.1.0.17827</vt:lpwstr>
  </property>
  <property fmtid="{D5CDD505-2E9C-101B-9397-08002B2CF9AE}" pid="4" name="ICV">
    <vt:lpwstr>638278A91B6247A3A14F33886A0DB3EB_13</vt:lpwstr>
  </property>
</Properties>
</file>