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5B9888C9" w:rsidR="00204ACC" w:rsidRPr="0045452C" w:rsidRDefault="00574979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45452C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有色金属分公司</w:t>
      </w:r>
    </w:p>
    <w:p w14:paraId="6F8C38DF" w14:textId="46C73DBA" w:rsidR="008F7B6E" w:rsidRPr="0045452C" w:rsidRDefault="00AE4C6D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45452C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次氯酸钠</w:t>
      </w:r>
      <w:r w:rsidR="002A6C7D" w:rsidRPr="0045452C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采购询价</w:t>
      </w:r>
    </w:p>
    <w:p w14:paraId="29BB37DE" w14:textId="1F3706A8" w:rsidR="008F7B6E" w:rsidRPr="0045452C" w:rsidRDefault="008A7836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35074D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YS-XJ-</w:t>
      </w:r>
      <w:r w:rsidR="00D406F1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2025-</w:t>
      </w:r>
      <w:r w:rsidR="0035074D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HW0</w:t>
      </w:r>
      <w:r w:rsidR="00AE4C6D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</w:p>
    <w:p w14:paraId="3582846D" w14:textId="659C4172" w:rsidR="008F7B6E" w:rsidRPr="0045452C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265B9A00" w:rsidR="008F7B6E" w:rsidRPr="0045452C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AE4C6D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次氯酸钠</w:t>
      </w: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</w:t>
      </w:r>
      <w:r w:rsidR="00097445"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时原则上不进行第二次议价）</w:t>
      </w:r>
      <w:r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="00C519A9"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052E6"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11</w:t>
      </w:r>
      <w:r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C519A9"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D3709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432739"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5A7F73">
          <w:rPr>
            <w:rStyle w:val="a8"/>
            <w:rFonts w:hint="eastAsia"/>
            <w:color w:val="auto"/>
            <w:sz w:val="24"/>
            <w:szCs w:val="24"/>
            <w:lang w:eastAsia="zh-CN"/>
          </w:rPr>
          <w:t>http://jc.sichuanhongda.com/</w:t>
        </w:r>
      </w:hyperlink>
      <w:r w:rsidRPr="005A7F73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5A7F73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Pr="0045452C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28DEA7DC" w14:textId="76F5D43E" w:rsidR="00AE4C6D" w:rsidRPr="0045452C" w:rsidRDefault="002A6C7D" w:rsidP="00AE4C6D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firstLineChars="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="00997CFA" w:rsidRPr="0045452C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AE4C6D" w:rsidRPr="0045452C">
        <w:rPr>
          <w:rFonts w:cs="Times New Roman" w:hint="eastAsia"/>
          <w:kern w:val="2"/>
          <w:sz w:val="24"/>
          <w:szCs w:val="24"/>
          <w:lang w:eastAsia="zh-CN"/>
        </w:rPr>
        <w:t>按GB 19106-2013次氯酸钠标准执行，有效氯（以Cl计）≥10.0%。结算时，有效氯</w:t>
      </w:r>
      <w:r w:rsidR="00AE4C6D" w:rsidRPr="0045452C">
        <w:rPr>
          <w:rFonts w:cs="Times New Roman"/>
          <w:kern w:val="2"/>
          <w:sz w:val="24"/>
          <w:szCs w:val="24"/>
          <w:lang w:eastAsia="zh-CN"/>
        </w:rPr>
        <w:t>＜</w:t>
      </w:r>
      <w:r w:rsidR="00AE4C6D" w:rsidRPr="0045452C">
        <w:rPr>
          <w:rFonts w:cs="Times New Roman" w:hint="eastAsia"/>
          <w:kern w:val="2"/>
          <w:sz w:val="24"/>
          <w:szCs w:val="24"/>
          <w:lang w:eastAsia="zh-CN"/>
        </w:rPr>
        <w:t>1</w:t>
      </w:r>
      <w:r w:rsidR="00AE4C6D" w:rsidRPr="0045452C">
        <w:rPr>
          <w:rFonts w:cs="Times New Roman"/>
          <w:kern w:val="2"/>
          <w:sz w:val="24"/>
          <w:szCs w:val="24"/>
          <w:lang w:eastAsia="zh-CN"/>
        </w:rPr>
        <w:t>0.0%，每降低0.1%，扣</w:t>
      </w:r>
      <w:r w:rsidR="00AE4C6D" w:rsidRPr="0045452C">
        <w:rPr>
          <w:rFonts w:cs="Times New Roman" w:hint="eastAsia"/>
          <w:kern w:val="2"/>
          <w:sz w:val="24"/>
          <w:szCs w:val="24"/>
          <w:lang w:eastAsia="zh-CN"/>
        </w:rPr>
        <w:t>10</w:t>
      </w:r>
      <w:r w:rsidR="00AE4C6D" w:rsidRPr="0045452C">
        <w:rPr>
          <w:rFonts w:cs="Times New Roman"/>
          <w:kern w:val="2"/>
          <w:sz w:val="24"/>
          <w:szCs w:val="24"/>
          <w:lang w:eastAsia="zh-CN"/>
        </w:rPr>
        <w:t>元/吨</w:t>
      </w:r>
      <w:r w:rsidR="00AE4C6D" w:rsidRPr="0045452C">
        <w:rPr>
          <w:rFonts w:cs="Times New Roman" w:hint="eastAsia"/>
          <w:kern w:val="2"/>
          <w:sz w:val="24"/>
          <w:szCs w:val="24"/>
          <w:lang w:eastAsia="zh-CN"/>
        </w:rPr>
        <w:t>；有效氯</w:t>
      </w:r>
      <w:r w:rsidR="00AE4C6D" w:rsidRPr="0045452C">
        <w:rPr>
          <w:rFonts w:cs="Times New Roman"/>
          <w:kern w:val="2"/>
          <w:sz w:val="24"/>
          <w:szCs w:val="24"/>
          <w:lang w:eastAsia="zh-CN"/>
        </w:rPr>
        <w:t>＜</w:t>
      </w:r>
      <w:r w:rsidR="00AE4C6D" w:rsidRPr="0045452C">
        <w:rPr>
          <w:rFonts w:cs="Times New Roman" w:hint="eastAsia"/>
          <w:kern w:val="2"/>
          <w:sz w:val="24"/>
          <w:szCs w:val="24"/>
          <w:lang w:eastAsia="zh-CN"/>
        </w:rPr>
        <w:t>9.5</w:t>
      </w:r>
      <w:r w:rsidR="00AE4C6D" w:rsidRPr="0045452C">
        <w:rPr>
          <w:rFonts w:cs="Times New Roman"/>
          <w:kern w:val="2"/>
          <w:sz w:val="24"/>
          <w:szCs w:val="24"/>
          <w:lang w:eastAsia="zh-CN"/>
        </w:rPr>
        <w:t>%，</w:t>
      </w:r>
      <w:r w:rsidR="00AE4C6D" w:rsidRPr="0045452C">
        <w:rPr>
          <w:rFonts w:cs="Times New Roman" w:hint="eastAsia"/>
          <w:kern w:val="2"/>
          <w:sz w:val="24"/>
          <w:szCs w:val="24"/>
          <w:lang w:eastAsia="zh-CN"/>
        </w:rPr>
        <w:t>以10.0%为基准，</w:t>
      </w:r>
      <w:r w:rsidR="00AE4C6D" w:rsidRPr="0045452C">
        <w:rPr>
          <w:rFonts w:cs="Times New Roman"/>
          <w:kern w:val="2"/>
          <w:sz w:val="24"/>
          <w:szCs w:val="24"/>
          <w:lang w:eastAsia="zh-CN"/>
        </w:rPr>
        <w:t>每降低0.1%，扣</w:t>
      </w:r>
      <w:r w:rsidR="00AE4C6D" w:rsidRPr="0045452C">
        <w:rPr>
          <w:rFonts w:cs="Times New Roman" w:hint="eastAsia"/>
          <w:kern w:val="2"/>
          <w:sz w:val="24"/>
          <w:szCs w:val="24"/>
          <w:lang w:eastAsia="zh-CN"/>
        </w:rPr>
        <w:t>20</w:t>
      </w:r>
      <w:r w:rsidR="00AE4C6D" w:rsidRPr="0045452C">
        <w:rPr>
          <w:rFonts w:cs="Times New Roman"/>
          <w:kern w:val="2"/>
          <w:sz w:val="24"/>
          <w:szCs w:val="24"/>
          <w:lang w:eastAsia="zh-CN"/>
        </w:rPr>
        <w:t>元/吨</w:t>
      </w:r>
      <w:r w:rsidR="00AE4C6D" w:rsidRPr="0045452C">
        <w:rPr>
          <w:rFonts w:cs="Times New Roman" w:hint="eastAsia"/>
          <w:kern w:val="2"/>
          <w:sz w:val="24"/>
          <w:szCs w:val="24"/>
          <w:lang w:eastAsia="zh-CN"/>
        </w:rPr>
        <w:t>；有效氯</w:t>
      </w:r>
      <w:r w:rsidR="00AE4C6D" w:rsidRPr="0045452C">
        <w:rPr>
          <w:rFonts w:cs="Times New Roman"/>
          <w:kern w:val="2"/>
          <w:sz w:val="24"/>
          <w:szCs w:val="24"/>
          <w:lang w:eastAsia="zh-CN"/>
        </w:rPr>
        <w:t>＜</w:t>
      </w:r>
      <w:r w:rsidR="00AE4C6D" w:rsidRPr="0045452C">
        <w:rPr>
          <w:rFonts w:cs="Times New Roman" w:hint="eastAsia"/>
          <w:kern w:val="2"/>
          <w:sz w:val="24"/>
          <w:szCs w:val="24"/>
          <w:lang w:eastAsia="zh-CN"/>
        </w:rPr>
        <w:t>9.0</w:t>
      </w:r>
      <w:r w:rsidR="00AE4C6D" w:rsidRPr="0045452C">
        <w:rPr>
          <w:rFonts w:cs="Times New Roman"/>
          <w:kern w:val="2"/>
          <w:sz w:val="24"/>
          <w:szCs w:val="24"/>
          <w:lang w:eastAsia="zh-CN"/>
        </w:rPr>
        <w:t>%，</w:t>
      </w:r>
      <w:r w:rsidR="00AE4C6D" w:rsidRPr="0045452C">
        <w:rPr>
          <w:rFonts w:cs="Times New Roman" w:hint="eastAsia"/>
          <w:kern w:val="2"/>
          <w:sz w:val="24"/>
          <w:szCs w:val="24"/>
          <w:lang w:eastAsia="zh-CN"/>
        </w:rPr>
        <w:t>以10.0%为基准，</w:t>
      </w:r>
      <w:r w:rsidR="00AE4C6D" w:rsidRPr="0045452C">
        <w:rPr>
          <w:rFonts w:cs="Times New Roman"/>
          <w:kern w:val="2"/>
          <w:sz w:val="24"/>
          <w:szCs w:val="24"/>
          <w:lang w:eastAsia="zh-CN"/>
        </w:rPr>
        <w:t>每降低0.1%，扣</w:t>
      </w:r>
      <w:r w:rsidR="00AE4C6D" w:rsidRPr="0045452C">
        <w:rPr>
          <w:rFonts w:cs="Times New Roman" w:hint="eastAsia"/>
          <w:kern w:val="2"/>
          <w:sz w:val="24"/>
          <w:szCs w:val="24"/>
          <w:lang w:eastAsia="zh-CN"/>
        </w:rPr>
        <w:t>30</w:t>
      </w:r>
      <w:r w:rsidR="00AE4C6D" w:rsidRPr="0045452C">
        <w:rPr>
          <w:rFonts w:cs="Times New Roman"/>
          <w:kern w:val="2"/>
          <w:sz w:val="24"/>
          <w:szCs w:val="24"/>
          <w:lang w:eastAsia="zh-CN"/>
        </w:rPr>
        <w:t>元/吨</w:t>
      </w:r>
      <w:r w:rsidR="00AE4C6D" w:rsidRPr="0045452C">
        <w:rPr>
          <w:rFonts w:cs="Times New Roman" w:hint="eastAsia"/>
          <w:kern w:val="2"/>
          <w:sz w:val="24"/>
          <w:szCs w:val="24"/>
          <w:lang w:eastAsia="zh-CN"/>
        </w:rPr>
        <w:t>。</w:t>
      </w:r>
    </w:p>
    <w:p w14:paraId="5F561B51" w14:textId="68114F86" w:rsidR="00AE4C6D" w:rsidRPr="0045452C" w:rsidRDefault="00AE4C6D" w:rsidP="00AE4C6D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firstLineChars="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hint="eastAsia"/>
          <w:sz w:val="24"/>
          <w:szCs w:val="24"/>
          <w:lang w:eastAsia="zh-CN"/>
        </w:rPr>
        <w:t>包装要求：散装，专用罐车运输。</w:t>
      </w:r>
    </w:p>
    <w:p w14:paraId="0562C8D2" w14:textId="505A20D7" w:rsidR="00AE4C6D" w:rsidRPr="0045452C" w:rsidRDefault="00AE4C6D" w:rsidP="00AE4C6D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firstLineChars="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供货数量：暂估数量</w:t>
      </w:r>
      <w:r w:rsidR="0045452C" w:rsidRPr="0045452C">
        <w:rPr>
          <w:rFonts w:asciiTheme="minorEastAsia" w:eastAsiaTheme="minorEastAsia" w:hAnsiTheme="minorEastAsia" w:hint="eastAsia"/>
          <w:sz w:val="24"/>
          <w:szCs w:val="24"/>
          <w:lang w:eastAsia="zh-CN"/>
        </w:rPr>
        <w:t>24</w:t>
      </w:r>
      <w:r w:rsidRPr="0045452C">
        <w:rPr>
          <w:rFonts w:asciiTheme="minorEastAsia" w:eastAsiaTheme="minorEastAsia" w:hAnsiTheme="minorEastAsia" w:hint="eastAsia"/>
          <w:sz w:val="24"/>
          <w:szCs w:val="24"/>
          <w:lang w:eastAsia="zh-CN"/>
        </w:rPr>
        <w:t>0吨，分批供货，单车供货数量一般15至22吨，我公司有权根据实际生产及经营需要，调整采购数量。</w:t>
      </w:r>
    </w:p>
    <w:p w14:paraId="39BEE453" w14:textId="62422C53" w:rsidR="00AE4C6D" w:rsidRPr="0045452C" w:rsidRDefault="00AE4C6D" w:rsidP="00AE4C6D">
      <w:pPr>
        <w:pStyle w:val="a6"/>
        <w:numPr>
          <w:ilvl w:val="0"/>
          <w:numId w:val="2"/>
        </w:numPr>
        <w:snapToGrid w:val="0"/>
        <w:spacing w:line="360" w:lineRule="auto"/>
        <w:ind w:firstLineChars="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供货期：2025年7月12日至2025年7月31日，具体时间以我公司通知为准。</w:t>
      </w:r>
      <w:r w:rsidRPr="0045452C">
        <w:rPr>
          <w:rFonts w:hint="eastAsia"/>
          <w:kern w:val="2"/>
          <w:sz w:val="24"/>
          <w:szCs w:val="24"/>
          <w:lang w:eastAsia="zh-CN"/>
        </w:rPr>
        <w:t>每车次氯酸钠到货时间以招标人实际通知为准，</w:t>
      </w:r>
      <w:r w:rsidRPr="0045452C">
        <w:rPr>
          <w:rFonts w:cs="Times New Roman" w:hint="eastAsia"/>
          <w:kern w:val="2"/>
          <w:sz w:val="24"/>
          <w:szCs w:val="24"/>
          <w:lang w:eastAsia="zh-CN"/>
        </w:rPr>
        <w:t>自接到供货通知后，不得晚于20小时到货。</w:t>
      </w:r>
    </w:p>
    <w:p w14:paraId="6B4A1B4B" w14:textId="0D2C7EF6" w:rsidR="00AE4C6D" w:rsidRPr="0045452C" w:rsidRDefault="00AE4C6D" w:rsidP="00AE4C6D">
      <w:pPr>
        <w:pStyle w:val="a6"/>
        <w:numPr>
          <w:ilvl w:val="0"/>
          <w:numId w:val="2"/>
        </w:numPr>
        <w:snapToGrid w:val="0"/>
        <w:spacing w:line="360" w:lineRule="auto"/>
        <w:ind w:firstLineChars="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1505EF9B" w14:textId="0963FB14" w:rsidR="00AE4C6D" w:rsidRPr="0045452C" w:rsidRDefault="00AE4C6D" w:rsidP="00AE4C6D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firstLineChars="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发票：一票制，中标人开具全额增值税专用发票（税率13%）。</w:t>
      </w:r>
    </w:p>
    <w:p w14:paraId="12109D46" w14:textId="77777777" w:rsidR="00AE4C6D" w:rsidRPr="0045452C" w:rsidRDefault="00AE4C6D" w:rsidP="00AE4C6D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firstLineChars="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付款方式：</w:t>
      </w:r>
      <w:r w:rsidRPr="0045452C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先货后款，一票结算，</w:t>
      </w: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19B828F2" w14:textId="66E248D2" w:rsidR="004E4D85" w:rsidRPr="0045452C" w:rsidRDefault="00997CFA" w:rsidP="00AE4C6D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firstLineChars="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资质要求：</w:t>
      </w:r>
      <w:r w:rsidR="00204ACC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AE4C6D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危化品相关资质</w:t>
      </w:r>
      <w:r w:rsidR="00581055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</w:p>
    <w:p w14:paraId="0EEB6A1F" w14:textId="4A938DEA" w:rsidR="00C519A9" w:rsidRPr="0045452C" w:rsidRDefault="00C519A9" w:rsidP="00AE4C6D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7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5452C">
        <w:rPr>
          <w:rFonts w:cs="黑体"/>
          <w:sz w:val="24"/>
          <w:szCs w:val="24"/>
          <w:lang w:eastAsia="zh-CN"/>
        </w:rPr>
        <w:t>本项目需缴纳投标保证金</w:t>
      </w:r>
      <w:r w:rsidR="004E4D85" w:rsidRPr="0045452C">
        <w:rPr>
          <w:rFonts w:cs="黑体" w:hint="eastAsia"/>
          <w:sz w:val="24"/>
          <w:szCs w:val="24"/>
          <w:lang w:eastAsia="zh-CN"/>
        </w:rPr>
        <w:t>1</w:t>
      </w:r>
      <w:r w:rsidRPr="0045452C">
        <w:rPr>
          <w:rFonts w:cs="黑体" w:hint="eastAsia"/>
          <w:sz w:val="24"/>
          <w:szCs w:val="24"/>
          <w:lang w:eastAsia="zh-CN"/>
        </w:rPr>
        <w:t>000</w:t>
      </w:r>
      <w:r w:rsidRPr="0045452C">
        <w:rPr>
          <w:rFonts w:cs="黑体"/>
          <w:sz w:val="24"/>
          <w:szCs w:val="24"/>
          <w:lang w:eastAsia="zh-CN"/>
        </w:rPr>
        <w:t>元（</w:t>
      </w:r>
      <w:r w:rsidR="004E4D85" w:rsidRPr="0045452C">
        <w:rPr>
          <w:rFonts w:cs="黑体" w:hint="eastAsia"/>
          <w:sz w:val="24"/>
          <w:szCs w:val="24"/>
          <w:lang w:eastAsia="zh-CN"/>
        </w:rPr>
        <w:t>壹</w:t>
      </w:r>
      <w:r w:rsidRPr="0045452C">
        <w:rPr>
          <w:rFonts w:cs="黑体" w:hint="eastAsia"/>
          <w:sz w:val="24"/>
          <w:szCs w:val="24"/>
          <w:lang w:eastAsia="zh-CN"/>
        </w:rPr>
        <w:t>仟元整</w:t>
      </w:r>
      <w:r w:rsidRPr="0045452C">
        <w:rPr>
          <w:rFonts w:cs="黑体"/>
          <w:sz w:val="24"/>
          <w:szCs w:val="24"/>
          <w:lang w:eastAsia="zh-CN"/>
        </w:rPr>
        <w:t>）</w:t>
      </w:r>
      <w:r w:rsidRPr="0045452C">
        <w:rPr>
          <w:rFonts w:cs="黑体" w:hint="eastAsia"/>
          <w:sz w:val="24"/>
          <w:szCs w:val="24"/>
          <w:lang w:eastAsia="zh-CN"/>
        </w:rPr>
        <w:t>，在招标结束时间前（以“宏达股份集采平台”公示的时间为准）以公司账户对公转账至我公司以下账户：</w:t>
      </w:r>
    </w:p>
    <w:p w14:paraId="7852DCE8" w14:textId="77777777" w:rsidR="00C519A9" w:rsidRPr="0045452C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5452C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1DF1B295" w14:textId="2AC54234" w:rsidR="00C519A9" w:rsidRPr="0045452C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5452C">
        <w:rPr>
          <w:rFonts w:cs="黑体" w:hint="eastAsia"/>
          <w:sz w:val="24"/>
          <w:szCs w:val="24"/>
          <w:lang w:eastAsia="zh-CN"/>
        </w:rPr>
        <w:t>开户银行：中国银行什邡支行营业部</w:t>
      </w:r>
    </w:p>
    <w:p w14:paraId="7225FE2E" w14:textId="542A23A4" w:rsidR="00C519A9" w:rsidRPr="0045452C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5452C">
        <w:rPr>
          <w:rFonts w:cs="黑体" w:hint="eastAsia"/>
          <w:sz w:val="24"/>
          <w:szCs w:val="24"/>
          <w:lang w:eastAsia="zh-CN"/>
        </w:rPr>
        <w:lastRenderedPageBreak/>
        <w:t>开户账号：1225 5363 6205</w:t>
      </w:r>
    </w:p>
    <w:p w14:paraId="701E1F0A" w14:textId="4795935B" w:rsidR="00C519A9" w:rsidRPr="0045452C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5452C">
        <w:rPr>
          <w:rFonts w:cs="黑体" w:hint="eastAsia"/>
          <w:sz w:val="24"/>
          <w:szCs w:val="24"/>
          <w:lang w:eastAsia="zh-CN"/>
        </w:rPr>
        <w:t>转账需备注：</w:t>
      </w:r>
      <w:r w:rsidR="00AE4C6D" w:rsidRPr="0045452C">
        <w:rPr>
          <w:rFonts w:cs="黑体" w:hint="eastAsia"/>
          <w:sz w:val="24"/>
          <w:szCs w:val="24"/>
          <w:lang w:eastAsia="zh-CN"/>
        </w:rPr>
        <w:t>次氯酸钠</w:t>
      </w:r>
      <w:r w:rsidRPr="0045452C">
        <w:rPr>
          <w:rFonts w:cs="黑体" w:hint="eastAsia"/>
          <w:sz w:val="24"/>
          <w:szCs w:val="24"/>
          <w:lang w:eastAsia="zh-CN"/>
        </w:rPr>
        <w:t>采购投标保证金（可简写）</w:t>
      </w:r>
    </w:p>
    <w:p w14:paraId="4E99BD97" w14:textId="77777777" w:rsidR="00C519A9" w:rsidRPr="0045452C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5452C">
        <w:rPr>
          <w:rFonts w:cs="黑体" w:hint="eastAsia"/>
          <w:sz w:val="24"/>
          <w:szCs w:val="24"/>
          <w:lang w:eastAsia="zh-CN"/>
        </w:rPr>
        <w:t>保证金的退还：开标后七个工作日内原路退还，但有下列情形之一的，将不予退还：</w:t>
      </w:r>
    </w:p>
    <w:p w14:paraId="7B0B268A" w14:textId="77777777" w:rsidR="00C519A9" w:rsidRPr="0045452C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5452C">
        <w:rPr>
          <w:rFonts w:cs="黑体" w:hint="eastAsia"/>
          <w:sz w:val="24"/>
          <w:szCs w:val="24"/>
          <w:lang w:eastAsia="zh-CN"/>
        </w:rPr>
        <w:t>（1）投标人在投标有效期内无正当理由撤销投标文件；</w:t>
      </w:r>
    </w:p>
    <w:p w14:paraId="75D2706B" w14:textId="77777777" w:rsidR="00C519A9" w:rsidRPr="0045452C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45452C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（2）投标人在收到中标通知后，无正当理由不与我公司订立合同，或在订立合同时向我公司提出附加条件；</w:t>
      </w:r>
    </w:p>
    <w:p w14:paraId="252FB57B" w14:textId="77777777" w:rsidR="00C519A9" w:rsidRPr="0045452C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cs="黑体" w:hint="eastAsia"/>
          <w:sz w:val="24"/>
          <w:szCs w:val="24"/>
          <w:lang w:eastAsia="zh-CN"/>
        </w:rPr>
        <w:t>（3）发生</w:t>
      </w:r>
      <w:r w:rsidRPr="0045452C">
        <w:rPr>
          <w:rFonts w:cs="黑体"/>
          <w:sz w:val="24"/>
          <w:szCs w:val="24"/>
          <w:lang w:eastAsia="zh-CN"/>
        </w:rPr>
        <w:t>围标串标等</w:t>
      </w:r>
      <w:r w:rsidRPr="0045452C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251E5DC" w14:textId="77777777" w:rsidR="00C519A9" w:rsidRPr="0045452C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Pr="0045452C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0AEBE8EA" w14:textId="77777777" w:rsidR="00C519A9" w:rsidRPr="0045452C" w:rsidRDefault="00C519A9" w:rsidP="00C519A9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联系人：赵先生15808382018</w:t>
      </w:r>
    </w:p>
    <w:p w14:paraId="13C03747" w14:textId="77777777" w:rsidR="00770F58" w:rsidRPr="0045452C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46E0833D" w14:textId="77777777" w:rsidR="00574979" w:rsidRPr="0045452C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3F2997C8" w14:textId="2E17A1F7" w:rsidR="008F7B6E" w:rsidRPr="0045452C" w:rsidRDefault="00574979" w:rsidP="00574979">
      <w:pPr>
        <w:wordWrap w:val="0"/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什邡有色金属分公司 </w:t>
      </w:r>
    </w:p>
    <w:p w14:paraId="792EDBCB" w14:textId="055F57B4" w:rsidR="008F7B6E" w:rsidRPr="0045452C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C519A9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AE4C6D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10</w:t>
      </w: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45452C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45452C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45452C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45452C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45452C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4B729991" w:rsidR="001A1AA1" w:rsidRPr="0045452C" w:rsidRDefault="001A1AA1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D406F1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YS-XJ-2025-HW0</w:t>
      </w:r>
      <w:r w:rsidR="00AE4C6D" w:rsidRPr="0045452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</w:p>
    <w:p w14:paraId="6C533617" w14:textId="77777777" w:rsidR="008F7B6E" w:rsidRPr="0045452C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43616669" w:rsidR="008F7B6E" w:rsidRPr="0045452C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AE4C6D"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次氯酸钠</w:t>
      </w:r>
      <w:r w:rsidR="00204ACC"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AE4C6D"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次氯酸钠</w:t>
      </w: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45452C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252"/>
        <w:gridCol w:w="1276"/>
        <w:gridCol w:w="1707"/>
      </w:tblGrid>
      <w:tr w:rsidR="0045452C" w:rsidRPr="0045452C" w14:paraId="7A5EA9D9" w14:textId="77777777" w:rsidTr="00AE4C6D">
        <w:trPr>
          <w:trHeight w:val="454"/>
        </w:trPr>
        <w:tc>
          <w:tcPr>
            <w:tcW w:w="1555" w:type="dxa"/>
            <w:vAlign w:val="center"/>
          </w:tcPr>
          <w:p w14:paraId="66DE8FF4" w14:textId="28DAF1C1" w:rsidR="001F683E" w:rsidRPr="0045452C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5452C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4252" w:type="dxa"/>
            <w:vAlign w:val="center"/>
          </w:tcPr>
          <w:p w14:paraId="03455FCE" w14:textId="2ED88135" w:rsidR="001F683E" w:rsidRPr="0045452C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5452C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276" w:type="dxa"/>
            <w:vAlign w:val="center"/>
          </w:tcPr>
          <w:p w14:paraId="17792559" w14:textId="42E1A53F" w:rsidR="001F683E" w:rsidRPr="0045452C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5452C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707" w:type="dxa"/>
            <w:vAlign w:val="center"/>
          </w:tcPr>
          <w:p w14:paraId="1D9A9410" w14:textId="658D374E" w:rsidR="001F683E" w:rsidRPr="0045452C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5452C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45452C" w:rsidRPr="0045452C" w14:paraId="3CDE955F" w14:textId="77777777" w:rsidTr="00AE4C6D">
        <w:trPr>
          <w:trHeight w:val="1231"/>
        </w:trPr>
        <w:tc>
          <w:tcPr>
            <w:tcW w:w="1555" w:type="dxa"/>
            <w:vAlign w:val="center"/>
          </w:tcPr>
          <w:p w14:paraId="1CA6EA69" w14:textId="1CE9E72D" w:rsidR="00AE4C6D" w:rsidRPr="0045452C" w:rsidRDefault="00AE4C6D" w:rsidP="00AE4C6D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5452C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次氯酸钠</w:t>
            </w:r>
          </w:p>
        </w:tc>
        <w:tc>
          <w:tcPr>
            <w:tcW w:w="4252" w:type="dxa"/>
            <w:vAlign w:val="center"/>
          </w:tcPr>
          <w:p w14:paraId="4A7B8C4B" w14:textId="266477A0" w:rsidR="00AE4C6D" w:rsidRPr="0045452C" w:rsidRDefault="00AE4C6D" w:rsidP="00AE4C6D">
            <w:pPr>
              <w:autoSpaceDE/>
              <w:autoSpaceDN/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bookmarkStart w:id="0" w:name="_Hlk201531630"/>
            <w:r w:rsidRPr="0045452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按GB 19106-2013次氯酸钠标准执行，有效氯（以Cl计）≥10.0%。</w:t>
            </w:r>
            <w:bookmarkEnd w:id="0"/>
            <w:r w:rsidRPr="0045452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结算时，有效氯</w:t>
            </w:r>
            <w:r w:rsidRPr="0045452C">
              <w:rPr>
                <w:rFonts w:cs="Times New Roman"/>
                <w:kern w:val="2"/>
                <w:sz w:val="24"/>
                <w:szCs w:val="24"/>
                <w:lang w:eastAsia="zh-CN"/>
              </w:rPr>
              <w:t>＜</w:t>
            </w:r>
            <w:r w:rsidRPr="0045452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1</w:t>
            </w:r>
            <w:r w:rsidRPr="0045452C">
              <w:rPr>
                <w:rFonts w:cs="Times New Roman"/>
                <w:kern w:val="2"/>
                <w:sz w:val="24"/>
                <w:szCs w:val="24"/>
                <w:lang w:eastAsia="zh-CN"/>
              </w:rPr>
              <w:t>0.0%，每降低0.1%，扣</w:t>
            </w:r>
            <w:r w:rsidRPr="0045452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10</w:t>
            </w:r>
            <w:r w:rsidRPr="0045452C">
              <w:rPr>
                <w:rFonts w:cs="Times New Roman"/>
                <w:kern w:val="2"/>
                <w:sz w:val="24"/>
                <w:szCs w:val="24"/>
                <w:lang w:eastAsia="zh-CN"/>
              </w:rPr>
              <w:t>元/吨</w:t>
            </w:r>
            <w:r w:rsidRPr="0045452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；有效氯</w:t>
            </w:r>
            <w:r w:rsidRPr="0045452C">
              <w:rPr>
                <w:rFonts w:cs="Times New Roman"/>
                <w:kern w:val="2"/>
                <w:sz w:val="24"/>
                <w:szCs w:val="24"/>
                <w:lang w:eastAsia="zh-CN"/>
              </w:rPr>
              <w:t>＜</w:t>
            </w:r>
            <w:r w:rsidRPr="0045452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9.5</w:t>
            </w:r>
            <w:r w:rsidRPr="0045452C">
              <w:rPr>
                <w:rFonts w:cs="Times New Roman"/>
                <w:kern w:val="2"/>
                <w:sz w:val="24"/>
                <w:szCs w:val="24"/>
                <w:lang w:eastAsia="zh-CN"/>
              </w:rPr>
              <w:t>%，</w:t>
            </w:r>
            <w:r w:rsidRPr="0045452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以10.0%为基准，</w:t>
            </w:r>
            <w:r w:rsidRPr="0045452C">
              <w:rPr>
                <w:rFonts w:cs="Times New Roman"/>
                <w:kern w:val="2"/>
                <w:sz w:val="24"/>
                <w:szCs w:val="24"/>
                <w:lang w:eastAsia="zh-CN"/>
              </w:rPr>
              <w:t>每降低0.1%，扣</w:t>
            </w:r>
            <w:r w:rsidRPr="0045452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20</w:t>
            </w:r>
            <w:r w:rsidRPr="0045452C">
              <w:rPr>
                <w:rFonts w:cs="Times New Roman"/>
                <w:kern w:val="2"/>
                <w:sz w:val="24"/>
                <w:szCs w:val="24"/>
                <w:lang w:eastAsia="zh-CN"/>
              </w:rPr>
              <w:t>元/吨</w:t>
            </w:r>
            <w:r w:rsidRPr="0045452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；有效氯</w:t>
            </w:r>
            <w:r w:rsidRPr="0045452C">
              <w:rPr>
                <w:rFonts w:cs="Times New Roman"/>
                <w:kern w:val="2"/>
                <w:sz w:val="24"/>
                <w:szCs w:val="24"/>
                <w:lang w:eastAsia="zh-CN"/>
              </w:rPr>
              <w:t>＜</w:t>
            </w:r>
            <w:r w:rsidRPr="0045452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9.0</w:t>
            </w:r>
            <w:r w:rsidRPr="0045452C">
              <w:rPr>
                <w:rFonts w:cs="Times New Roman"/>
                <w:kern w:val="2"/>
                <w:sz w:val="24"/>
                <w:szCs w:val="24"/>
                <w:lang w:eastAsia="zh-CN"/>
              </w:rPr>
              <w:t>%，</w:t>
            </w:r>
            <w:r w:rsidRPr="0045452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以10.0%为基准，</w:t>
            </w:r>
            <w:r w:rsidRPr="0045452C">
              <w:rPr>
                <w:rFonts w:cs="Times New Roman"/>
                <w:kern w:val="2"/>
                <w:sz w:val="24"/>
                <w:szCs w:val="24"/>
                <w:lang w:eastAsia="zh-CN"/>
              </w:rPr>
              <w:t>每降低0.1%，扣</w:t>
            </w:r>
            <w:r w:rsidRPr="0045452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30</w:t>
            </w:r>
            <w:r w:rsidRPr="0045452C">
              <w:rPr>
                <w:rFonts w:cs="Times New Roman"/>
                <w:kern w:val="2"/>
                <w:sz w:val="24"/>
                <w:szCs w:val="24"/>
                <w:lang w:eastAsia="zh-CN"/>
              </w:rPr>
              <w:t>元/吨</w:t>
            </w:r>
            <w:r w:rsidRPr="0045452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6" w:type="dxa"/>
            <w:vAlign w:val="center"/>
          </w:tcPr>
          <w:p w14:paraId="68F01098" w14:textId="2DA1E28C" w:rsidR="00AE4C6D" w:rsidRPr="0045452C" w:rsidRDefault="0045452C" w:rsidP="00AE4C6D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5452C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24</w:t>
            </w:r>
            <w:r w:rsidR="00AE4C6D" w:rsidRPr="0045452C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0吨</w:t>
            </w:r>
          </w:p>
          <w:p w14:paraId="00C20466" w14:textId="52F949B0" w:rsidR="00AE4C6D" w:rsidRPr="0045452C" w:rsidRDefault="00AE4C6D" w:rsidP="00AE4C6D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5452C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（分批供货）</w:t>
            </w:r>
          </w:p>
        </w:tc>
        <w:tc>
          <w:tcPr>
            <w:tcW w:w="1707" w:type="dxa"/>
            <w:vAlign w:val="center"/>
          </w:tcPr>
          <w:p w14:paraId="2E2F66CB" w14:textId="733D5948" w:rsidR="00AE4C6D" w:rsidRPr="0045452C" w:rsidRDefault="00AE4C6D" w:rsidP="00AE4C6D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45452C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_______元/吨</w:t>
            </w:r>
          </w:p>
        </w:tc>
      </w:tr>
      <w:tr w:rsidR="0045452C" w:rsidRPr="0045452C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45452C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45452C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45452C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数量为暂估，</w:t>
            </w:r>
            <w:r w:rsidR="0030571B" w:rsidRPr="0045452C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2A368C1A" w:rsidR="008A7836" w:rsidRPr="0045452C" w:rsidRDefault="00AE4C6D" w:rsidP="00AE4C6D">
      <w:pPr>
        <w:pStyle w:val="a6"/>
        <w:numPr>
          <w:ilvl w:val="0"/>
          <w:numId w:val="1"/>
        </w:numPr>
        <w:autoSpaceDE/>
        <w:autoSpaceDN/>
        <w:snapToGrid w:val="0"/>
        <w:spacing w:line="360" w:lineRule="auto"/>
        <w:ind w:firstLineChars="0" w:firstLine="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2025年7月12日至7月31日，具体时间以贵公司通知为准。</w:t>
      </w:r>
      <w:r w:rsidRPr="0045452C">
        <w:rPr>
          <w:rFonts w:asciiTheme="minorEastAsia" w:eastAsiaTheme="minorEastAsia" w:hAnsiTheme="minorEastAsia" w:hint="eastAsia"/>
          <w:sz w:val="24"/>
          <w:szCs w:val="24"/>
          <w:lang w:eastAsia="zh-CN"/>
        </w:rPr>
        <w:t>单车供货数量一般15至22吨，</w:t>
      </w:r>
      <w:r w:rsidRPr="0045452C">
        <w:rPr>
          <w:rFonts w:cs="Times New Roman" w:hint="eastAsia"/>
          <w:kern w:val="2"/>
          <w:sz w:val="24"/>
          <w:szCs w:val="24"/>
          <w:lang w:eastAsia="zh-CN"/>
        </w:rPr>
        <w:t>自接到供货通知后，不得晚于20小时到货。</w:t>
      </w:r>
      <w:r w:rsidRPr="0045452C">
        <w:rPr>
          <w:rFonts w:asciiTheme="minorEastAsia" w:eastAsiaTheme="minorEastAsia" w:hAnsiTheme="minorEastAsia" w:hint="eastAsia"/>
          <w:sz w:val="24"/>
          <w:szCs w:val="24"/>
          <w:lang w:eastAsia="zh-CN"/>
        </w:rPr>
        <w:t>贵司有权根据实际生产及经营需要，调整采购数量。</w:t>
      </w:r>
    </w:p>
    <w:p w14:paraId="3EACED50" w14:textId="77777777" w:rsidR="008A7836" w:rsidRPr="0045452C" w:rsidRDefault="008A7836" w:rsidP="00AE4C6D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45452C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23DFA22F" w:rsidR="008A7836" w:rsidRPr="0045452C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45452C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先货后款，一票结算，</w:t>
      </w: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7FB01DC9" w14:textId="07137B61" w:rsidR="000052E6" w:rsidRPr="0045452C" w:rsidRDefault="00C519A9" w:rsidP="00AE4C6D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4D34B6" w:rsidRPr="0045452C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</w:t>
      </w:r>
      <w:r w:rsidR="00AE4C6D" w:rsidRPr="0045452C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、危化品相关资质。</w:t>
      </w:r>
    </w:p>
    <w:p w14:paraId="433DAF08" w14:textId="64B3686C" w:rsidR="00C519A9" w:rsidRPr="0045452C" w:rsidRDefault="00C519A9" w:rsidP="00C519A9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497CE1C2" w14:textId="77777777" w:rsidR="008F7B6E" w:rsidRPr="0045452C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45452C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45452C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45452C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45452C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45452C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C101" w14:textId="77777777" w:rsidR="007015A3" w:rsidRDefault="007015A3" w:rsidP="001A1AA1">
      <w:pPr>
        <w:rPr>
          <w:rFonts w:hint="eastAsia"/>
        </w:rPr>
      </w:pPr>
      <w:r>
        <w:separator/>
      </w:r>
    </w:p>
  </w:endnote>
  <w:endnote w:type="continuationSeparator" w:id="0">
    <w:p w14:paraId="4D9B69E7" w14:textId="77777777" w:rsidR="007015A3" w:rsidRDefault="007015A3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EFB5" w14:textId="77777777" w:rsidR="007015A3" w:rsidRDefault="007015A3" w:rsidP="001A1AA1">
      <w:pPr>
        <w:rPr>
          <w:rFonts w:hint="eastAsia"/>
        </w:rPr>
      </w:pPr>
      <w:r>
        <w:separator/>
      </w:r>
    </w:p>
  </w:footnote>
  <w:footnote w:type="continuationSeparator" w:id="0">
    <w:p w14:paraId="515E6F67" w14:textId="77777777" w:rsidR="007015A3" w:rsidRDefault="007015A3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177085"/>
    <w:multiLevelType w:val="hybridMultilevel"/>
    <w:tmpl w:val="A9CC86FE"/>
    <w:lvl w:ilvl="0" w:tplc="14B02CE0">
      <w:start w:val="1"/>
      <w:numFmt w:val="decimal"/>
      <w:suff w:val="nothing"/>
      <w:lvlText w:val="%1、"/>
      <w:lvlJc w:val="left"/>
      <w:pPr>
        <w:ind w:left="840" w:hanging="360"/>
      </w:pPr>
      <w:rPr>
        <w:rFonts w:asciiTheme="minorEastAsia" w:eastAsia="宋体" w:hAnsiTheme="minorEastAsia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031567782">
    <w:abstractNumId w:val="0"/>
  </w:num>
  <w:num w:numId="2" w16cid:durableId="155805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052E6"/>
    <w:rsid w:val="00014138"/>
    <w:rsid w:val="00016F19"/>
    <w:rsid w:val="0003177D"/>
    <w:rsid w:val="00035E98"/>
    <w:rsid w:val="00043C58"/>
    <w:rsid w:val="000548A4"/>
    <w:rsid w:val="00087308"/>
    <w:rsid w:val="00097445"/>
    <w:rsid w:val="000C5A6E"/>
    <w:rsid w:val="000C72BC"/>
    <w:rsid w:val="000F26EA"/>
    <w:rsid w:val="0011014C"/>
    <w:rsid w:val="00156250"/>
    <w:rsid w:val="00157319"/>
    <w:rsid w:val="00175B79"/>
    <w:rsid w:val="00187085"/>
    <w:rsid w:val="001A1AA1"/>
    <w:rsid w:val="001B0669"/>
    <w:rsid w:val="001D4955"/>
    <w:rsid w:val="001D7E58"/>
    <w:rsid w:val="001F683E"/>
    <w:rsid w:val="00204ACC"/>
    <w:rsid w:val="00235996"/>
    <w:rsid w:val="00273117"/>
    <w:rsid w:val="002830A9"/>
    <w:rsid w:val="002A174C"/>
    <w:rsid w:val="002A67E3"/>
    <w:rsid w:val="002A6C7D"/>
    <w:rsid w:val="0030571B"/>
    <w:rsid w:val="0035074D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5452C"/>
    <w:rsid w:val="004C6CDB"/>
    <w:rsid w:val="004D34B6"/>
    <w:rsid w:val="004E4D85"/>
    <w:rsid w:val="004F05FF"/>
    <w:rsid w:val="005135A0"/>
    <w:rsid w:val="005172DC"/>
    <w:rsid w:val="00520ED3"/>
    <w:rsid w:val="00571933"/>
    <w:rsid w:val="00574979"/>
    <w:rsid w:val="00581055"/>
    <w:rsid w:val="005A1156"/>
    <w:rsid w:val="005A5638"/>
    <w:rsid w:val="005A7F73"/>
    <w:rsid w:val="00601E94"/>
    <w:rsid w:val="006134E9"/>
    <w:rsid w:val="00633384"/>
    <w:rsid w:val="0064636B"/>
    <w:rsid w:val="006669AF"/>
    <w:rsid w:val="0068237B"/>
    <w:rsid w:val="00691E51"/>
    <w:rsid w:val="006E3928"/>
    <w:rsid w:val="006E6E4B"/>
    <w:rsid w:val="00701140"/>
    <w:rsid w:val="007015A3"/>
    <w:rsid w:val="00770F58"/>
    <w:rsid w:val="007A2FEB"/>
    <w:rsid w:val="007A795E"/>
    <w:rsid w:val="0081734A"/>
    <w:rsid w:val="00821D0E"/>
    <w:rsid w:val="00864C1F"/>
    <w:rsid w:val="008975D9"/>
    <w:rsid w:val="008A1BA2"/>
    <w:rsid w:val="008A7836"/>
    <w:rsid w:val="008F7B6E"/>
    <w:rsid w:val="00961125"/>
    <w:rsid w:val="00997CFA"/>
    <w:rsid w:val="009E2AE8"/>
    <w:rsid w:val="009F07BA"/>
    <w:rsid w:val="00A03B10"/>
    <w:rsid w:val="00A123C1"/>
    <w:rsid w:val="00A30853"/>
    <w:rsid w:val="00A550B6"/>
    <w:rsid w:val="00A80220"/>
    <w:rsid w:val="00A868F2"/>
    <w:rsid w:val="00AC4EC9"/>
    <w:rsid w:val="00AE4C6D"/>
    <w:rsid w:val="00AF7C4D"/>
    <w:rsid w:val="00B42632"/>
    <w:rsid w:val="00B62139"/>
    <w:rsid w:val="00B979C2"/>
    <w:rsid w:val="00BD57B9"/>
    <w:rsid w:val="00BE2866"/>
    <w:rsid w:val="00C04DE2"/>
    <w:rsid w:val="00C37462"/>
    <w:rsid w:val="00C519A9"/>
    <w:rsid w:val="00C63544"/>
    <w:rsid w:val="00C63615"/>
    <w:rsid w:val="00C73639"/>
    <w:rsid w:val="00C94C7F"/>
    <w:rsid w:val="00D3709F"/>
    <w:rsid w:val="00D406F1"/>
    <w:rsid w:val="00D462A5"/>
    <w:rsid w:val="00D63035"/>
    <w:rsid w:val="00D73E67"/>
    <w:rsid w:val="00D96AA6"/>
    <w:rsid w:val="00DA7FED"/>
    <w:rsid w:val="00DD7DF5"/>
    <w:rsid w:val="00E03BEF"/>
    <w:rsid w:val="00E23DF3"/>
    <w:rsid w:val="00E43453"/>
    <w:rsid w:val="00E67DE4"/>
    <w:rsid w:val="00E932FA"/>
    <w:rsid w:val="00E96016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C6D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41</cp:revision>
  <dcterms:created xsi:type="dcterms:W3CDTF">2025-06-04T00:26:00Z</dcterms:created>
  <dcterms:modified xsi:type="dcterms:W3CDTF">2025-07-10T08:01:00Z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